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A8D" w:rsidRPr="004C08C8" w:rsidRDefault="00F81A8D" w:rsidP="00F81A8D">
      <w:pPr>
        <w:jc w:val="center"/>
        <w:rPr>
          <w:rFonts w:ascii="Times New Roman" w:hAnsi="Times New Roman" w:cs="Times New Roman"/>
          <w:sz w:val="22"/>
          <w:szCs w:val="22"/>
        </w:rPr>
      </w:pPr>
      <w:r w:rsidRPr="004C08C8">
        <w:rPr>
          <w:rFonts w:ascii="Times New Roman" w:hAnsi="Times New Roman" w:cs="Times New Roman"/>
          <w:sz w:val="22"/>
          <w:szCs w:val="22"/>
        </w:rPr>
        <w:t>LETTRE ENCYCLIQUE</w:t>
      </w:r>
    </w:p>
    <w:p w:rsidR="00F81A8D" w:rsidRPr="004C08C8" w:rsidRDefault="00F81A8D" w:rsidP="00F81A8D">
      <w:pPr>
        <w:jc w:val="center"/>
        <w:rPr>
          <w:rFonts w:ascii="Times New Roman" w:hAnsi="Times New Roman" w:cs="Times New Roman"/>
          <w:sz w:val="22"/>
          <w:szCs w:val="22"/>
        </w:rPr>
      </w:pPr>
      <w:r w:rsidRPr="004C08C8">
        <w:rPr>
          <w:rFonts w:ascii="Times New Roman" w:hAnsi="Times New Roman" w:cs="Times New Roman"/>
          <w:b/>
          <w:bCs/>
          <w:i/>
          <w:iCs/>
          <w:sz w:val="22"/>
          <w:szCs w:val="22"/>
        </w:rPr>
        <w:t>FIDES ET RATIO</w:t>
      </w:r>
    </w:p>
    <w:p w:rsidR="00F81A8D" w:rsidRPr="004C08C8" w:rsidRDefault="00F81A8D" w:rsidP="00F81A8D">
      <w:pPr>
        <w:jc w:val="center"/>
        <w:rPr>
          <w:rFonts w:ascii="Times New Roman" w:hAnsi="Times New Roman" w:cs="Times New Roman"/>
          <w:sz w:val="22"/>
          <w:szCs w:val="22"/>
        </w:rPr>
      </w:pPr>
      <w:r w:rsidRPr="004C08C8">
        <w:rPr>
          <w:rFonts w:ascii="Times New Roman" w:hAnsi="Times New Roman" w:cs="Times New Roman"/>
          <w:sz w:val="22"/>
          <w:szCs w:val="22"/>
        </w:rPr>
        <w:t>DU SOUVERAIN PONTIFE</w:t>
      </w:r>
    </w:p>
    <w:p w:rsidR="00F81A8D" w:rsidRPr="004C08C8" w:rsidRDefault="00F81A8D" w:rsidP="00F81A8D">
      <w:pPr>
        <w:jc w:val="center"/>
        <w:rPr>
          <w:rFonts w:ascii="Times New Roman" w:hAnsi="Times New Roman" w:cs="Times New Roman"/>
          <w:sz w:val="22"/>
          <w:szCs w:val="22"/>
        </w:rPr>
      </w:pPr>
      <w:r w:rsidRPr="004C08C8">
        <w:rPr>
          <w:rFonts w:ascii="Times New Roman" w:hAnsi="Times New Roman" w:cs="Times New Roman"/>
          <w:sz w:val="22"/>
          <w:szCs w:val="22"/>
        </w:rPr>
        <w:t>JEAN-PAUL II</w:t>
      </w:r>
    </w:p>
    <w:p w:rsidR="00F81A8D" w:rsidRPr="004C08C8" w:rsidRDefault="00F81A8D" w:rsidP="00F81A8D">
      <w:pPr>
        <w:jc w:val="center"/>
        <w:rPr>
          <w:rFonts w:ascii="Times New Roman" w:hAnsi="Times New Roman" w:cs="Times New Roman"/>
          <w:sz w:val="22"/>
          <w:szCs w:val="22"/>
        </w:rPr>
      </w:pPr>
      <w:r w:rsidRPr="004C08C8">
        <w:rPr>
          <w:rFonts w:ascii="Times New Roman" w:hAnsi="Times New Roman" w:cs="Times New Roman"/>
          <w:sz w:val="22"/>
          <w:szCs w:val="22"/>
        </w:rPr>
        <w:t>AUX ÉVÊQUES DE L</w:t>
      </w:r>
      <w:r>
        <w:rPr>
          <w:rFonts w:ascii="Times New Roman" w:hAnsi="Times New Roman" w:cs="Times New Roman"/>
          <w:sz w:val="22"/>
          <w:szCs w:val="22"/>
        </w:rPr>
        <w:t>’</w:t>
      </w:r>
      <w:r w:rsidRPr="004C08C8">
        <w:rPr>
          <w:rFonts w:ascii="Times New Roman" w:hAnsi="Times New Roman" w:cs="Times New Roman"/>
          <w:sz w:val="22"/>
          <w:szCs w:val="22"/>
        </w:rPr>
        <w:t>ÉGLISE CATHOLIQUE</w:t>
      </w:r>
    </w:p>
    <w:p w:rsidR="00F81A8D" w:rsidRPr="004C08C8" w:rsidRDefault="00F81A8D" w:rsidP="00F81A8D">
      <w:pPr>
        <w:jc w:val="center"/>
        <w:rPr>
          <w:rFonts w:ascii="Times New Roman" w:hAnsi="Times New Roman" w:cs="Times New Roman"/>
          <w:sz w:val="22"/>
          <w:szCs w:val="22"/>
        </w:rPr>
      </w:pPr>
      <w:r w:rsidRPr="004C08C8">
        <w:rPr>
          <w:rFonts w:ascii="Times New Roman" w:hAnsi="Times New Roman" w:cs="Times New Roman"/>
          <w:sz w:val="22"/>
          <w:szCs w:val="22"/>
        </w:rPr>
        <w:t>SUR LES RAPPORTS</w:t>
      </w:r>
    </w:p>
    <w:p w:rsidR="004C08C8" w:rsidRPr="004C08C8" w:rsidRDefault="00F81A8D" w:rsidP="00F81A8D">
      <w:pPr>
        <w:jc w:val="center"/>
        <w:rPr>
          <w:rFonts w:ascii="Times New Roman" w:hAnsi="Times New Roman" w:cs="Times New Roman"/>
          <w:sz w:val="22"/>
          <w:szCs w:val="22"/>
        </w:rPr>
      </w:pPr>
      <w:r w:rsidRPr="004C08C8">
        <w:rPr>
          <w:rFonts w:ascii="Times New Roman" w:hAnsi="Times New Roman" w:cs="Times New Roman"/>
          <w:sz w:val="22"/>
          <w:szCs w:val="22"/>
        </w:rPr>
        <w:t>ENTRE LA FOI ET LA RAISON</w:t>
      </w:r>
    </w:p>
    <w:p w:rsidR="00F81A8D" w:rsidRDefault="00F81A8D" w:rsidP="004C08C8">
      <w:pPr>
        <w:jc w:val="both"/>
        <w:rPr>
          <w:rFonts w:ascii="Times New Roman" w:hAnsi="Times New Roman" w:cs="Times New Roman"/>
          <w:sz w:val="22"/>
          <w:szCs w:val="22"/>
        </w:rPr>
      </w:pP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Vénérés Frères dans l</w:t>
      </w:r>
      <w:r w:rsidR="00F81A8D">
        <w:rPr>
          <w:rFonts w:ascii="Times New Roman" w:hAnsi="Times New Roman" w:cs="Times New Roman"/>
          <w:sz w:val="22"/>
          <w:szCs w:val="22"/>
        </w:rPr>
        <w:t>’</w:t>
      </w:r>
      <w:r w:rsidRPr="004C08C8">
        <w:rPr>
          <w:rFonts w:ascii="Times New Roman" w:hAnsi="Times New Roman" w:cs="Times New Roman"/>
          <w:sz w:val="22"/>
          <w:szCs w:val="22"/>
        </w:rPr>
        <w:t>épiscopat, salut et Bénédiction apostolique!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LA FOI ET LA RAISON sont comme les deux ailes qui permettent à l</w:t>
      </w:r>
      <w:r w:rsidR="00F81A8D">
        <w:rPr>
          <w:rFonts w:ascii="Times New Roman" w:hAnsi="Times New Roman" w:cs="Times New Roman"/>
          <w:sz w:val="22"/>
          <w:szCs w:val="22"/>
        </w:rPr>
        <w:t>’</w:t>
      </w:r>
      <w:r w:rsidRPr="004C08C8">
        <w:rPr>
          <w:rFonts w:ascii="Times New Roman" w:hAnsi="Times New Roman" w:cs="Times New Roman"/>
          <w:sz w:val="22"/>
          <w:szCs w:val="22"/>
        </w:rPr>
        <w:t>esprit humain de s</w:t>
      </w:r>
      <w:r w:rsidR="00F81A8D">
        <w:rPr>
          <w:rFonts w:ascii="Times New Roman" w:hAnsi="Times New Roman" w:cs="Times New Roman"/>
          <w:sz w:val="22"/>
          <w:szCs w:val="22"/>
        </w:rPr>
        <w:t>’</w:t>
      </w:r>
      <w:r w:rsidRPr="004C08C8">
        <w:rPr>
          <w:rFonts w:ascii="Times New Roman" w:hAnsi="Times New Roman" w:cs="Times New Roman"/>
          <w:sz w:val="22"/>
          <w:szCs w:val="22"/>
        </w:rPr>
        <w:t>élever vers la contemplation de la vérité. C</w:t>
      </w:r>
      <w:r w:rsidR="00F81A8D">
        <w:rPr>
          <w:rFonts w:ascii="Times New Roman" w:hAnsi="Times New Roman" w:cs="Times New Roman"/>
          <w:sz w:val="22"/>
          <w:szCs w:val="22"/>
        </w:rPr>
        <w:t>’</w:t>
      </w:r>
      <w:r w:rsidRPr="004C08C8">
        <w:rPr>
          <w:rFonts w:ascii="Times New Roman" w:hAnsi="Times New Roman" w:cs="Times New Roman"/>
          <w:sz w:val="22"/>
          <w:szCs w:val="22"/>
        </w:rPr>
        <w:t>est Dieu qui a mis au cœur de l</w:t>
      </w:r>
      <w:r w:rsidR="00F81A8D">
        <w:rPr>
          <w:rFonts w:ascii="Times New Roman" w:hAnsi="Times New Roman" w:cs="Times New Roman"/>
          <w:sz w:val="22"/>
          <w:szCs w:val="22"/>
        </w:rPr>
        <w:t>’</w:t>
      </w:r>
      <w:r w:rsidRPr="004C08C8">
        <w:rPr>
          <w:rFonts w:ascii="Times New Roman" w:hAnsi="Times New Roman" w:cs="Times New Roman"/>
          <w:sz w:val="22"/>
          <w:szCs w:val="22"/>
        </w:rPr>
        <w:t>homme le désir de connaître la vérité et, au terme, de Le connaître lui-même afin que, Le connaissant et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aimant, il puisse atteindre la pleine vérité sur lui-même (cf. </w:t>
      </w:r>
      <w:r w:rsidRPr="004C08C8">
        <w:rPr>
          <w:rFonts w:ascii="Times New Roman" w:hAnsi="Times New Roman" w:cs="Times New Roman"/>
          <w:i/>
          <w:iCs/>
          <w:sz w:val="22"/>
          <w:szCs w:val="22"/>
        </w:rPr>
        <w:t xml:space="preserve">Ex </w:t>
      </w:r>
      <w:r w:rsidRPr="004C08C8">
        <w:rPr>
          <w:rFonts w:ascii="Times New Roman" w:hAnsi="Times New Roman" w:cs="Times New Roman"/>
          <w:sz w:val="22"/>
          <w:szCs w:val="22"/>
        </w:rPr>
        <w:t xml:space="preserve">33, 18; </w:t>
      </w:r>
      <w:r w:rsidRPr="004C08C8">
        <w:rPr>
          <w:rFonts w:ascii="Times New Roman" w:hAnsi="Times New Roman" w:cs="Times New Roman"/>
          <w:i/>
          <w:iCs/>
          <w:sz w:val="22"/>
          <w:szCs w:val="22"/>
        </w:rPr>
        <w:t xml:space="preserve">Ps </w:t>
      </w:r>
      <w:r w:rsidRPr="004C08C8">
        <w:rPr>
          <w:rFonts w:ascii="Times New Roman" w:hAnsi="Times New Roman" w:cs="Times New Roman"/>
          <w:sz w:val="22"/>
          <w:szCs w:val="22"/>
        </w:rPr>
        <w:t xml:space="preserve">27 [26], 8-9; 63 [62], 2-3; </w:t>
      </w:r>
      <w:r w:rsidRPr="004C08C8">
        <w:rPr>
          <w:rFonts w:ascii="Times New Roman" w:hAnsi="Times New Roman" w:cs="Times New Roman"/>
          <w:i/>
          <w:iCs/>
          <w:sz w:val="22"/>
          <w:szCs w:val="22"/>
        </w:rPr>
        <w:t xml:space="preserve">Jn </w:t>
      </w:r>
      <w:r w:rsidRPr="004C08C8">
        <w:rPr>
          <w:rFonts w:ascii="Times New Roman" w:hAnsi="Times New Roman" w:cs="Times New Roman"/>
          <w:sz w:val="22"/>
          <w:szCs w:val="22"/>
        </w:rPr>
        <w:t xml:space="preserve">14, 8; </w:t>
      </w:r>
      <w:r w:rsidRPr="004C08C8">
        <w:rPr>
          <w:rFonts w:ascii="Times New Roman" w:hAnsi="Times New Roman" w:cs="Times New Roman"/>
          <w:i/>
          <w:iCs/>
          <w:sz w:val="22"/>
          <w:szCs w:val="22"/>
        </w:rPr>
        <w:t xml:space="preserve">1 Jn </w:t>
      </w:r>
      <w:r w:rsidRPr="004C08C8">
        <w:rPr>
          <w:rFonts w:ascii="Times New Roman" w:hAnsi="Times New Roman" w:cs="Times New Roman"/>
          <w:sz w:val="22"/>
          <w:szCs w:val="22"/>
        </w:rPr>
        <w:t>3, 2).</w:t>
      </w:r>
    </w:p>
    <w:p w:rsidR="00F81A8D" w:rsidRDefault="00F81A8D" w:rsidP="004C08C8">
      <w:pPr>
        <w:jc w:val="both"/>
        <w:rPr>
          <w:rFonts w:ascii="Times New Roman" w:hAnsi="Times New Roman" w:cs="Times New Roman"/>
          <w:b/>
          <w:bCs/>
          <w:sz w:val="22"/>
          <w:szCs w:val="22"/>
        </w:rPr>
      </w:pPr>
    </w:p>
    <w:p w:rsidR="004C08C8" w:rsidRPr="004C08C8" w:rsidRDefault="004C08C8" w:rsidP="004C08C8">
      <w:pPr>
        <w:jc w:val="both"/>
        <w:rPr>
          <w:rFonts w:ascii="Times New Roman" w:hAnsi="Times New Roman" w:cs="Times New Roman"/>
          <w:b/>
          <w:bCs/>
          <w:sz w:val="22"/>
          <w:szCs w:val="22"/>
        </w:rPr>
      </w:pPr>
      <w:r w:rsidRPr="004C08C8">
        <w:rPr>
          <w:rFonts w:ascii="Times New Roman" w:hAnsi="Times New Roman" w:cs="Times New Roman"/>
          <w:b/>
          <w:bCs/>
          <w:sz w:val="22"/>
          <w:szCs w:val="22"/>
        </w:rPr>
        <w:t>INTRODUCTION</w:t>
      </w:r>
    </w:p>
    <w:p w:rsidR="004C08C8" w:rsidRPr="004C08C8" w:rsidRDefault="004C08C8" w:rsidP="004C08C8">
      <w:pPr>
        <w:jc w:val="both"/>
        <w:rPr>
          <w:rFonts w:ascii="Times New Roman" w:hAnsi="Times New Roman" w:cs="Times New Roman"/>
          <w:b/>
          <w:bCs/>
          <w:sz w:val="22"/>
          <w:szCs w:val="22"/>
        </w:rPr>
      </w:pPr>
      <w:r w:rsidRPr="004C08C8">
        <w:rPr>
          <w:rFonts w:ascii="Times New Roman" w:hAnsi="Times New Roman" w:cs="Times New Roman"/>
          <w:b/>
          <w:bCs/>
          <w:sz w:val="22"/>
          <w:szCs w:val="22"/>
        </w:rPr>
        <w:t>" CONNAIS-TOI TOI-MEME "</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1. En Orient comme en Occident, on peut discerner un parcours qui, au long des siècles, a amené l</w:t>
      </w:r>
      <w:r w:rsidR="00F81A8D">
        <w:rPr>
          <w:rFonts w:ascii="Times New Roman" w:hAnsi="Times New Roman" w:cs="Times New Roman"/>
          <w:sz w:val="22"/>
          <w:szCs w:val="22"/>
        </w:rPr>
        <w:t>’</w:t>
      </w:r>
      <w:r w:rsidRPr="004C08C8">
        <w:rPr>
          <w:rFonts w:ascii="Times New Roman" w:hAnsi="Times New Roman" w:cs="Times New Roman"/>
          <w:sz w:val="22"/>
          <w:szCs w:val="22"/>
        </w:rPr>
        <w:t>humanité à s</w:t>
      </w:r>
      <w:r w:rsidR="00F81A8D">
        <w:rPr>
          <w:rFonts w:ascii="Times New Roman" w:hAnsi="Times New Roman" w:cs="Times New Roman"/>
          <w:sz w:val="22"/>
          <w:szCs w:val="22"/>
        </w:rPr>
        <w:t>’</w:t>
      </w:r>
      <w:r w:rsidRPr="004C08C8">
        <w:rPr>
          <w:rFonts w:ascii="Times New Roman" w:hAnsi="Times New Roman" w:cs="Times New Roman"/>
          <w:sz w:val="22"/>
          <w:szCs w:val="22"/>
        </w:rPr>
        <w:t>approcher progressivement de la vérité et à s</w:t>
      </w:r>
      <w:r w:rsidR="00F81A8D">
        <w:rPr>
          <w:rFonts w:ascii="Times New Roman" w:hAnsi="Times New Roman" w:cs="Times New Roman"/>
          <w:sz w:val="22"/>
          <w:szCs w:val="22"/>
        </w:rPr>
        <w:t>’</w:t>
      </w:r>
      <w:r w:rsidRPr="004C08C8">
        <w:rPr>
          <w:rFonts w:ascii="Times New Roman" w:hAnsi="Times New Roman" w:cs="Times New Roman"/>
          <w:sz w:val="22"/>
          <w:szCs w:val="22"/>
        </w:rPr>
        <w:t>y confronter. C</w:t>
      </w:r>
      <w:r w:rsidR="00F81A8D">
        <w:rPr>
          <w:rFonts w:ascii="Times New Roman" w:hAnsi="Times New Roman" w:cs="Times New Roman"/>
          <w:sz w:val="22"/>
          <w:szCs w:val="22"/>
        </w:rPr>
        <w:t>’</w:t>
      </w:r>
      <w:r w:rsidRPr="004C08C8">
        <w:rPr>
          <w:rFonts w:ascii="Times New Roman" w:hAnsi="Times New Roman" w:cs="Times New Roman"/>
          <w:sz w:val="22"/>
          <w:szCs w:val="22"/>
        </w:rPr>
        <w:t>est un parcours qui s</w:t>
      </w:r>
      <w:r w:rsidR="00F81A8D">
        <w:rPr>
          <w:rFonts w:ascii="Times New Roman" w:hAnsi="Times New Roman" w:cs="Times New Roman"/>
          <w:sz w:val="22"/>
          <w:szCs w:val="22"/>
        </w:rPr>
        <w:t>’</w:t>
      </w:r>
      <w:r w:rsidRPr="004C08C8">
        <w:rPr>
          <w:rFonts w:ascii="Times New Roman" w:hAnsi="Times New Roman" w:cs="Times New Roman"/>
          <w:sz w:val="22"/>
          <w:szCs w:val="22"/>
        </w:rPr>
        <w:t>est déroulé — il ne pouvait en être autrement — dans le champ de la conscience personnelle de soi: plus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homme connaît la réalité et le monde, plus il se connaît lui-même dans son unicité, tandis que devient toujours plus pressante pour lui la question du sens des choses et de son existence même. Ce qui se présente comme objet de notre connaissance fait par là-même partie de notre vie. Le conseil </w:t>
      </w:r>
      <w:r w:rsidRPr="004C08C8">
        <w:rPr>
          <w:rFonts w:ascii="Times New Roman" w:hAnsi="Times New Roman" w:cs="Times New Roman"/>
          <w:i/>
          <w:iCs/>
          <w:sz w:val="22"/>
          <w:szCs w:val="22"/>
        </w:rPr>
        <w:t xml:space="preserve">Connais-toi toi-même </w:t>
      </w:r>
      <w:r w:rsidRPr="004C08C8">
        <w:rPr>
          <w:rFonts w:ascii="Times New Roman" w:hAnsi="Times New Roman" w:cs="Times New Roman"/>
          <w:sz w:val="22"/>
          <w:szCs w:val="22"/>
        </w:rPr>
        <w:t>était sculpté sur l</w:t>
      </w:r>
      <w:r w:rsidR="00F81A8D">
        <w:rPr>
          <w:rFonts w:ascii="Times New Roman" w:hAnsi="Times New Roman" w:cs="Times New Roman"/>
          <w:sz w:val="22"/>
          <w:szCs w:val="22"/>
        </w:rPr>
        <w:t>’</w:t>
      </w:r>
      <w:r w:rsidRPr="004C08C8">
        <w:rPr>
          <w:rFonts w:ascii="Times New Roman" w:hAnsi="Times New Roman" w:cs="Times New Roman"/>
          <w:sz w:val="22"/>
          <w:szCs w:val="22"/>
        </w:rPr>
        <w:t>architrave du temple de Delphes, pour témoigner d</w:t>
      </w:r>
      <w:r w:rsidR="00F81A8D">
        <w:rPr>
          <w:rFonts w:ascii="Times New Roman" w:hAnsi="Times New Roman" w:cs="Times New Roman"/>
          <w:sz w:val="22"/>
          <w:szCs w:val="22"/>
        </w:rPr>
        <w:t>’</w:t>
      </w:r>
      <w:r w:rsidRPr="004C08C8">
        <w:rPr>
          <w:rFonts w:ascii="Times New Roman" w:hAnsi="Times New Roman" w:cs="Times New Roman"/>
          <w:sz w:val="22"/>
          <w:szCs w:val="22"/>
        </w:rPr>
        <w:t>une vérité fondamentale qui doit être prise comme règle minimum par tout homme désireux de se distinguer, au sein de la création, en se qualifiant comme " homme " précisément parce qu</w:t>
      </w:r>
      <w:r w:rsidR="00F81A8D">
        <w:rPr>
          <w:rFonts w:ascii="Times New Roman" w:hAnsi="Times New Roman" w:cs="Times New Roman"/>
          <w:sz w:val="22"/>
          <w:szCs w:val="22"/>
        </w:rPr>
        <w:t>’</w:t>
      </w:r>
      <w:r w:rsidRPr="004C08C8">
        <w:rPr>
          <w:rFonts w:ascii="Times New Roman" w:hAnsi="Times New Roman" w:cs="Times New Roman"/>
          <w:sz w:val="22"/>
          <w:szCs w:val="22"/>
        </w:rPr>
        <w:t>il " se connaît lui-même ".</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Un simple regard sur l</w:t>
      </w:r>
      <w:r w:rsidR="00F81A8D">
        <w:rPr>
          <w:rFonts w:ascii="Times New Roman" w:hAnsi="Times New Roman" w:cs="Times New Roman"/>
          <w:sz w:val="22"/>
          <w:szCs w:val="22"/>
        </w:rPr>
        <w:t>’</w:t>
      </w:r>
      <w:r w:rsidRPr="004C08C8">
        <w:rPr>
          <w:rFonts w:ascii="Times New Roman" w:hAnsi="Times New Roman" w:cs="Times New Roman"/>
          <w:sz w:val="22"/>
          <w:szCs w:val="22"/>
        </w:rPr>
        <w:t>histoire ancienne montre d</w:t>
      </w:r>
      <w:r w:rsidR="00F81A8D">
        <w:rPr>
          <w:rFonts w:ascii="Times New Roman" w:hAnsi="Times New Roman" w:cs="Times New Roman"/>
          <w:sz w:val="22"/>
          <w:szCs w:val="22"/>
        </w:rPr>
        <w:t>’</w:t>
      </w:r>
      <w:r w:rsidRPr="004C08C8">
        <w:rPr>
          <w:rFonts w:ascii="Times New Roman" w:hAnsi="Times New Roman" w:cs="Times New Roman"/>
          <w:sz w:val="22"/>
          <w:szCs w:val="22"/>
        </w:rPr>
        <w:t>ailleurs clairement qu</w:t>
      </w:r>
      <w:r w:rsidR="00F81A8D">
        <w:rPr>
          <w:rFonts w:ascii="Times New Roman" w:hAnsi="Times New Roman" w:cs="Times New Roman"/>
          <w:sz w:val="22"/>
          <w:szCs w:val="22"/>
        </w:rPr>
        <w:t>’</w:t>
      </w:r>
      <w:r w:rsidRPr="004C08C8">
        <w:rPr>
          <w:rFonts w:ascii="Times New Roman" w:hAnsi="Times New Roman" w:cs="Times New Roman"/>
          <w:sz w:val="22"/>
          <w:szCs w:val="22"/>
        </w:rPr>
        <w:t>en diverses parties de la terre, marquées par des cultures différentes, naissent en même temps les questions de fond qui caractérisent le parcours de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existence humaine: </w:t>
      </w:r>
      <w:r w:rsidRPr="004C08C8">
        <w:rPr>
          <w:rFonts w:ascii="Times New Roman" w:hAnsi="Times New Roman" w:cs="Times New Roman"/>
          <w:i/>
          <w:iCs/>
          <w:sz w:val="22"/>
          <w:szCs w:val="22"/>
        </w:rPr>
        <w:t>Qui suis-je? D</w:t>
      </w:r>
      <w:r w:rsidR="00F81A8D">
        <w:rPr>
          <w:rFonts w:ascii="Times New Roman" w:hAnsi="Times New Roman" w:cs="Times New Roman"/>
          <w:i/>
          <w:iCs/>
          <w:sz w:val="22"/>
          <w:szCs w:val="22"/>
        </w:rPr>
        <w:t>’</w:t>
      </w:r>
      <w:r w:rsidRPr="004C08C8">
        <w:rPr>
          <w:rFonts w:ascii="Times New Roman" w:hAnsi="Times New Roman" w:cs="Times New Roman"/>
          <w:i/>
          <w:iCs/>
          <w:sz w:val="22"/>
          <w:szCs w:val="22"/>
        </w:rPr>
        <w:t>où viens-je et où vais-je? Pourquoi la présence du mal? Qu</w:t>
      </w:r>
      <w:r w:rsidR="00F81A8D">
        <w:rPr>
          <w:rFonts w:ascii="Times New Roman" w:hAnsi="Times New Roman" w:cs="Times New Roman"/>
          <w:i/>
          <w:iCs/>
          <w:sz w:val="22"/>
          <w:szCs w:val="22"/>
        </w:rPr>
        <w:t>’</w:t>
      </w:r>
      <w:r w:rsidRPr="004C08C8">
        <w:rPr>
          <w:rFonts w:ascii="Times New Roman" w:hAnsi="Times New Roman" w:cs="Times New Roman"/>
          <w:i/>
          <w:iCs/>
          <w:sz w:val="22"/>
          <w:szCs w:val="22"/>
        </w:rPr>
        <w:t xml:space="preserve">y aura-t-il après cette vie? </w:t>
      </w:r>
      <w:r w:rsidRPr="004C08C8">
        <w:rPr>
          <w:rFonts w:ascii="Times New Roman" w:hAnsi="Times New Roman" w:cs="Times New Roman"/>
          <w:sz w:val="22"/>
          <w:szCs w:val="22"/>
        </w:rPr>
        <w:t>Ces interrogations sont présentes dans les écrits sacrés d</w:t>
      </w:r>
      <w:r w:rsidR="00F81A8D">
        <w:rPr>
          <w:rFonts w:ascii="Times New Roman" w:hAnsi="Times New Roman" w:cs="Times New Roman"/>
          <w:sz w:val="22"/>
          <w:szCs w:val="22"/>
        </w:rPr>
        <w:t>’</w:t>
      </w:r>
      <w:r w:rsidRPr="004C08C8">
        <w:rPr>
          <w:rFonts w:ascii="Times New Roman" w:hAnsi="Times New Roman" w:cs="Times New Roman"/>
          <w:sz w:val="22"/>
          <w:szCs w:val="22"/>
        </w:rPr>
        <w:t>Israël, mais elles apparaissent également dans les Védas ainsi que dans l</w:t>
      </w:r>
      <w:r w:rsidR="00F81A8D">
        <w:rPr>
          <w:rFonts w:ascii="Times New Roman" w:hAnsi="Times New Roman" w:cs="Times New Roman"/>
          <w:sz w:val="22"/>
          <w:szCs w:val="22"/>
        </w:rPr>
        <w:t>’</w:t>
      </w:r>
      <w:r w:rsidRPr="004C08C8">
        <w:rPr>
          <w:rFonts w:ascii="Times New Roman" w:hAnsi="Times New Roman" w:cs="Times New Roman"/>
          <w:sz w:val="22"/>
          <w:szCs w:val="22"/>
        </w:rPr>
        <w:t>Avesta; nous les trouvons dans les écrits de Confucius et de Lao Tseu, comme aussi dans la prédication des Tirthankaras et de Bouddha; ce sont encore elles que l</w:t>
      </w:r>
      <w:r w:rsidR="00F81A8D">
        <w:rPr>
          <w:rFonts w:ascii="Times New Roman" w:hAnsi="Times New Roman" w:cs="Times New Roman"/>
          <w:sz w:val="22"/>
          <w:szCs w:val="22"/>
        </w:rPr>
        <w:t>’</w:t>
      </w:r>
      <w:r w:rsidRPr="004C08C8">
        <w:rPr>
          <w:rFonts w:ascii="Times New Roman" w:hAnsi="Times New Roman" w:cs="Times New Roman"/>
          <w:sz w:val="22"/>
          <w:szCs w:val="22"/>
        </w:rPr>
        <w:t>on peut reconnaître dans les poèmes d</w:t>
      </w:r>
      <w:r w:rsidR="00F81A8D">
        <w:rPr>
          <w:rFonts w:ascii="Times New Roman" w:hAnsi="Times New Roman" w:cs="Times New Roman"/>
          <w:sz w:val="22"/>
          <w:szCs w:val="22"/>
        </w:rPr>
        <w:t>’</w:t>
      </w:r>
      <w:r w:rsidRPr="004C08C8">
        <w:rPr>
          <w:rFonts w:ascii="Times New Roman" w:hAnsi="Times New Roman" w:cs="Times New Roman"/>
          <w:sz w:val="22"/>
          <w:szCs w:val="22"/>
        </w:rPr>
        <w:t>Homère et dans les tragédies d</w:t>
      </w:r>
      <w:r w:rsidR="00F81A8D">
        <w:rPr>
          <w:rFonts w:ascii="Times New Roman" w:hAnsi="Times New Roman" w:cs="Times New Roman"/>
          <w:sz w:val="22"/>
          <w:szCs w:val="22"/>
        </w:rPr>
        <w:t>’</w:t>
      </w:r>
      <w:r w:rsidRPr="004C08C8">
        <w:rPr>
          <w:rFonts w:ascii="Times New Roman" w:hAnsi="Times New Roman" w:cs="Times New Roman"/>
          <w:sz w:val="22"/>
          <w:szCs w:val="22"/>
        </w:rPr>
        <w:t>Euripide et de Sophocle, de même que dans les traités philosophiques de Platon et d</w:t>
      </w:r>
      <w:r w:rsidR="00F81A8D">
        <w:rPr>
          <w:rFonts w:ascii="Times New Roman" w:hAnsi="Times New Roman" w:cs="Times New Roman"/>
          <w:sz w:val="22"/>
          <w:szCs w:val="22"/>
        </w:rPr>
        <w:t>’</w:t>
      </w:r>
      <w:r w:rsidRPr="004C08C8">
        <w:rPr>
          <w:rFonts w:ascii="Times New Roman" w:hAnsi="Times New Roman" w:cs="Times New Roman"/>
          <w:sz w:val="22"/>
          <w:szCs w:val="22"/>
        </w:rPr>
        <w:t>Aristote. Ces questions ont une source commune: la quête de sens qui depuis toujours est pressante dans le cœur de l</w:t>
      </w:r>
      <w:r w:rsidR="00F81A8D">
        <w:rPr>
          <w:rFonts w:ascii="Times New Roman" w:hAnsi="Times New Roman" w:cs="Times New Roman"/>
          <w:sz w:val="22"/>
          <w:szCs w:val="22"/>
        </w:rPr>
        <w:t>’</w:t>
      </w:r>
      <w:r w:rsidRPr="004C08C8">
        <w:rPr>
          <w:rFonts w:ascii="Times New Roman" w:hAnsi="Times New Roman" w:cs="Times New Roman"/>
          <w:sz w:val="22"/>
          <w:szCs w:val="22"/>
        </w:rPr>
        <w:t>homme, car de la réponse à ces questions dépend l</w:t>
      </w:r>
      <w:r w:rsidR="00F81A8D">
        <w:rPr>
          <w:rFonts w:ascii="Times New Roman" w:hAnsi="Times New Roman" w:cs="Times New Roman"/>
          <w:sz w:val="22"/>
          <w:szCs w:val="22"/>
        </w:rPr>
        <w:t>’</w:t>
      </w:r>
      <w:r w:rsidRPr="004C08C8">
        <w:rPr>
          <w:rFonts w:ascii="Times New Roman" w:hAnsi="Times New Roman" w:cs="Times New Roman"/>
          <w:sz w:val="22"/>
          <w:szCs w:val="22"/>
        </w:rPr>
        <w:t>orientation à donner à l</w:t>
      </w:r>
      <w:r w:rsidR="00F81A8D">
        <w:rPr>
          <w:rFonts w:ascii="Times New Roman" w:hAnsi="Times New Roman" w:cs="Times New Roman"/>
          <w:sz w:val="22"/>
          <w:szCs w:val="22"/>
        </w:rPr>
        <w:t>’</w:t>
      </w:r>
      <w:r w:rsidRPr="004C08C8">
        <w:rPr>
          <w:rFonts w:ascii="Times New Roman" w:hAnsi="Times New Roman" w:cs="Times New Roman"/>
          <w:sz w:val="22"/>
          <w:szCs w:val="22"/>
        </w:rPr>
        <w:t>existence.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2. L</w:t>
      </w:r>
      <w:r w:rsidR="00F81A8D">
        <w:rPr>
          <w:rFonts w:ascii="Times New Roman" w:hAnsi="Times New Roman" w:cs="Times New Roman"/>
          <w:sz w:val="22"/>
          <w:szCs w:val="22"/>
        </w:rPr>
        <w:t>’</w:t>
      </w:r>
      <w:r w:rsidRPr="004C08C8">
        <w:rPr>
          <w:rFonts w:ascii="Times New Roman" w:hAnsi="Times New Roman" w:cs="Times New Roman"/>
          <w:sz w:val="22"/>
          <w:szCs w:val="22"/>
        </w:rPr>
        <w:t>Église n</w:t>
      </w:r>
      <w:r w:rsidR="00F81A8D">
        <w:rPr>
          <w:rFonts w:ascii="Times New Roman" w:hAnsi="Times New Roman" w:cs="Times New Roman"/>
          <w:sz w:val="22"/>
          <w:szCs w:val="22"/>
        </w:rPr>
        <w:t>’</w:t>
      </w:r>
      <w:r w:rsidRPr="004C08C8">
        <w:rPr>
          <w:rFonts w:ascii="Times New Roman" w:hAnsi="Times New Roman" w:cs="Times New Roman"/>
          <w:sz w:val="22"/>
          <w:szCs w:val="22"/>
        </w:rPr>
        <w:t>est pas étrangère à ce parcours de recherche, et elle ne peut l</w:t>
      </w:r>
      <w:r w:rsidR="00F81A8D">
        <w:rPr>
          <w:rFonts w:ascii="Times New Roman" w:hAnsi="Times New Roman" w:cs="Times New Roman"/>
          <w:sz w:val="22"/>
          <w:szCs w:val="22"/>
        </w:rPr>
        <w:t>’</w:t>
      </w:r>
      <w:r w:rsidRPr="004C08C8">
        <w:rPr>
          <w:rFonts w:ascii="Times New Roman" w:hAnsi="Times New Roman" w:cs="Times New Roman"/>
          <w:sz w:val="22"/>
          <w:szCs w:val="22"/>
        </w:rPr>
        <w:t>être. Depuis que, dans le Mystère pascal, elle a reçu le don de la vérité ultime sur la vie de l</w:t>
      </w:r>
      <w:r w:rsidR="00F81A8D">
        <w:rPr>
          <w:rFonts w:ascii="Times New Roman" w:hAnsi="Times New Roman" w:cs="Times New Roman"/>
          <w:sz w:val="22"/>
          <w:szCs w:val="22"/>
        </w:rPr>
        <w:t>’</w:t>
      </w:r>
      <w:r w:rsidRPr="004C08C8">
        <w:rPr>
          <w:rFonts w:ascii="Times New Roman" w:hAnsi="Times New Roman" w:cs="Times New Roman"/>
          <w:sz w:val="22"/>
          <w:szCs w:val="22"/>
        </w:rPr>
        <w:t>homme, elle est partie en pèlerinage sur les routes du monde pour annoncer que Jésus Christ est " le Chemin, la Vérité et la Vie " (</w:t>
      </w:r>
      <w:r w:rsidRPr="004C08C8">
        <w:rPr>
          <w:rFonts w:ascii="Times New Roman" w:hAnsi="Times New Roman" w:cs="Times New Roman"/>
          <w:i/>
          <w:iCs/>
          <w:sz w:val="22"/>
          <w:szCs w:val="22"/>
        </w:rPr>
        <w:t xml:space="preserve">Jn </w:t>
      </w:r>
      <w:r w:rsidRPr="004C08C8">
        <w:rPr>
          <w:rFonts w:ascii="Times New Roman" w:hAnsi="Times New Roman" w:cs="Times New Roman"/>
          <w:sz w:val="22"/>
          <w:szCs w:val="22"/>
        </w:rPr>
        <w:t>14, 6). Parmi les divers services qu</w:t>
      </w:r>
      <w:r w:rsidR="00F81A8D">
        <w:rPr>
          <w:rFonts w:ascii="Times New Roman" w:hAnsi="Times New Roman" w:cs="Times New Roman"/>
          <w:sz w:val="22"/>
          <w:szCs w:val="22"/>
        </w:rPr>
        <w:t>’</w:t>
      </w:r>
      <w:r w:rsidRPr="004C08C8">
        <w:rPr>
          <w:rFonts w:ascii="Times New Roman" w:hAnsi="Times New Roman" w:cs="Times New Roman"/>
          <w:sz w:val="22"/>
          <w:szCs w:val="22"/>
        </w:rPr>
        <w:t>elle doit offrir à l</w:t>
      </w:r>
      <w:r w:rsidR="00F81A8D">
        <w:rPr>
          <w:rFonts w:ascii="Times New Roman" w:hAnsi="Times New Roman" w:cs="Times New Roman"/>
          <w:sz w:val="22"/>
          <w:szCs w:val="22"/>
        </w:rPr>
        <w:t>’</w:t>
      </w:r>
      <w:r w:rsidRPr="004C08C8">
        <w:rPr>
          <w:rFonts w:ascii="Times New Roman" w:hAnsi="Times New Roman" w:cs="Times New Roman"/>
          <w:sz w:val="22"/>
          <w:szCs w:val="22"/>
        </w:rPr>
        <w:t>humanité, il y en a un qui engage sa responsabilité d</w:t>
      </w:r>
      <w:r w:rsidR="00F81A8D">
        <w:rPr>
          <w:rFonts w:ascii="Times New Roman" w:hAnsi="Times New Roman" w:cs="Times New Roman"/>
          <w:sz w:val="22"/>
          <w:szCs w:val="22"/>
        </w:rPr>
        <w:t>’</w:t>
      </w:r>
      <w:r w:rsidRPr="004C08C8">
        <w:rPr>
          <w:rFonts w:ascii="Times New Roman" w:hAnsi="Times New Roman" w:cs="Times New Roman"/>
          <w:sz w:val="22"/>
          <w:szCs w:val="22"/>
        </w:rPr>
        <w:t>une manière tout à fait particulière: c</w:t>
      </w:r>
      <w:r w:rsidR="00F81A8D">
        <w:rPr>
          <w:rFonts w:ascii="Times New Roman" w:hAnsi="Times New Roman" w:cs="Times New Roman"/>
          <w:sz w:val="22"/>
          <w:szCs w:val="22"/>
        </w:rPr>
        <w:t>’</w:t>
      </w:r>
      <w:r w:rsidRPr="004C08C8">
        <w:rPr>
          <w:rFonts w:ascii="Times New Roman" w:hAnsi="Times New Roman" w:cs="Times New Roman"/>
          <w:sz w:val="22"/>
          <w:szCs w:val="22"/>
        </w:rPr>
        <w:t>est la diaconie de la vérité.(1) D</w:t>
      </w:r>
      <w:r w:rsidR="00F81A8D">
        <w:rPr>
          <w:rFonts w:ascii="Times New Roman" w:hAnsi="Times New Roman" w:cs="Times New Roman"/>
          <w:sz w:val="22"/>
          <w:szCs w:val="22"/>
        </w:rPr>
        <w:t>’</w:t>
      </w:r>
      <w:r w:rsidRPr="004C08C8">
        <w:rPr>
          <w:rFonts w:ascii="Times New Roman" w:hAnsi="Times New Roman" w:cs="Times New Roman"/>
          <w:sz w:val="22"/>
          <w:szCs w:val="22"/>
        </w:rPr>
        <w:t>une part, cette mission fait participer la communauté des croyants à l</w:t>
      </w:r>
      <w:r w:rsidR="00F81A8D">
        <w:rPr>
          <w:rFonts w:ascii="Times New Roman" w:hAnsi="Times New Roman" w:cs="Times New Roman"/>
          <w:sz w:val="22"/>
          <w:szCs w:val="22"/>
        </w:rPr>
        <w:t>’</w:t>
      </w:r>
      <w:r w:rsidRPr="004C08C8">
        <w:rPr>
          <w:rFonts w:ascii="Times New Roman" w:hAnsi="Times New Roman" w:cs="Times New Roman"/>
          <w:sz w:val="22"/>
          <w:szCs w:val="22"/>
        </w:rPr>
        <w:t>effort commun que l</w:t>
      </w:r>
      <w:r w:rsidR="00F81A8D">
        <w:rPr>
          <w:rFonts w:ascii="Times New Roman" w:hAnsi="Times New Roman" w:cs="Times New Roman"/>
          <w:sz w:val="22"/>
          <w:szCs w:val="22"/>
        </w:rPr>
        <w:t>’</w:t>
      </w:r>
      <w:r w:rsidRPr="004C08C8">
        <w:rPr>
          <w:rFonts w:ascii="Times New Roman" w:hAnsi="Times New Roman" w:cs="Times New Roman"/>
          <w:sz w:val="22"/>
          <w:szCs w:val="22"/>
        </w:rPr>
        <w:t>humanité accomplit pour atteindre la vérité (2) et, d</w:t>
      </w:r>
      <w:r w:rsidR="00F81A8D">
        <w:rPr>
          <w:rFonts w:ascii="Times New Roman" w:hAnsi="Times New Roman" w:cs="Times New Roman"/>
          <w:sz w:val="22"/>
          <w:szCs w:val="22"/>
        </w:rPr>
        <w:t>’</w:t>
      </w:r>
      <w:r w:rsidRPr="004C08C8">
        <w:rPr>
          <w:rFonts w:ascii="Times New Roman" w:hAnsi="Times New Roman" w:cs="Times New Roman"/>
          <w:sz w:val="22"/>
          <w:szCs w:val="22"/>
        </w:rPr>
        <w:t>autre part, elle l</w:t>
      </w:r>
      <w:r w:rsidR="00F81A8D">
        <w:rPr>
          <w:rFonts w:ascii="Times New Roman" w:hAnsi="Times New Roman" w:cs="Times New Roman"/>
          <w:sz w:val="22"/>
          <w:szCs w:val="22"/>
        </w:rPr>
        <w:t>’</w:t>
      </w:r>
      <w:r w:rsidRPr="004C08C8">
        <w:rPr>
          <w:rFonts w:ascii="Times New Roman" w:hAnsi="Times New Roman" w:cs="Times New Roman"/>
          <w:sz w:val="22"/>
          <w:szCs w:val="22"/>
        </w:rPr>
        <w:t>oblige à prendre en charge l</w:t>
      </w:r>
      <w:r w:rsidR="00F81A8D">
        <w:rPr>
          <w:rFonts w:ascii="Times New Roman" w:hAnsi="Times New Roman" w:cs="Times New Roman"/>
          <w:sz w:val="22"/>
          <w:szCs w:val="22"/>
        </w:rPr>
        <w:t>’</w:t>
      </w:r>
      <w:r w:rsidRPr="004C08C8">
        <w:rPr>
          <w:rFonts w:ascii="Times New Roman" w:hAnsi="Times New Roman" w:cs="Times New Roman"/>
          <w:sz w:val="22"/>
          <w:szCs w:val="22"/>
        </w:rPr>
        <w:t>annonce des certitudes acquises, tout en sachant que toute vérité atteinte n</w:t>
      </w:r>
      <w:r w:rsidR="00F81A8D">
        <w:rPr>
          <w:rFonts w:ascii="Times New Roman" w:hAnsi="Times New Roman" w:cs="Times New Roman"/>
          <w:sz w:val="22"/>
          <w:szCs w:val="22"/>
        </w:rPr>
        <w:t>’</w:t>
      </w:r>
      <w:r w:rsidRPr="004C08C8">
        <w:rPr>
          <w:rFonts w:ascii="Times New Roman" w:hAnsi="Times New Roman" w:cs="Times New Roman"/>
          <w:sz w:val="22"/>
          <w:szCs w:val="22"/>
        </w:rPr>
        <w:t>est jamais qu</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une étape vers la pleine vérité qui se manifestera dans la révélation ultime de Dieu: " Nous voyons, à présent, dans un miroir, en énigme, </w:t>
      </w:r>
      <w:r w:rsidRPr="004C08C8">
        <w:rPr>
          <w:rFonts w:ascii="Times New Roman" w:hAnsi="Times New Roman" w:cs="Times New Roman"/>
          <w:sz w:val="22"/>
          <w:szCs w:val="22"/>
        </w:rPr>
        <w:lastRenderedPageBreak/>
        <w:t>mais alors ce sera face à face. À présent, je connais d</w:t>
      </w:r>
      <w:r w:rsidR="00F81A8D">
        <w:rPr>
          <w:rFonts w:ascii="Times New Roman" w:hAnsi="Times New Roman" w:cs="Times New Roman"/>
          <w:sz w:val="22"/>
          <w:szCs w:val="22"/>
        </w:rPr>
        <w:t>’</w:t>
      </w:r>
      <w:r w:rsidRPr="004C08C8">
        <w:rPr>
          <w:rFonts w:ascii="Times New Roman" w:hAnsi="Times New Roman" w:cs="Times New Roman"/>
          <w:sz w:val="22"/>
          <w:szCs w:val="22"/>
        </w:rPr>
        <w:t>une manière partielle; mais alors je connaîtrai comme je suis connu " (</w:t>
      </w:r>
      <w:r w:rsidRPr="004C08C8">
        <w:rPr>
          <w:rFonts w:ascii="Times New Roman" w:hAnsi="Times New Roman" w:cs="Times New Roman"/>
          <w:i/>
          <w:iCs/>
          <w:sz w:val="22"/>
          <w:szCs w:val="22"/>
        </w:rPr>
        <w:t xml:space="preserve">1 Co </w:t>
      </w:r>
      <w:r w:rsidRPr="004C08C8">
        <w:rPr>
          <w:rFonts w:ascii="Times New Roman" w:hAnsi="Times New Roman" w:cs="Times New Roman"/>
          <w:sz w:val="22"/>
          <w:szCs w:val="22"/>
        </w:rPr>
        <w:t>13, 12).</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3.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homme possède de multiples ressources pour stimuler le progrès dans la connaissance de la vérité, de façon à rendre son existence toujours plus humaine. Parmi elles ressort la </w:t>
      </w:r>
      <w:r w:rsidRPr="004C08C8">
        <w:rPr>
          <w:rFonts w:ascii="Times New Roman" w:hAnsi="Times New Roman" w:cs="Times New Roman"/>
          <w:i/>
          <w:iCs/>
          <w:sz w:val="22"/>
          <w:szCs w:val="22"/>
        </w:rPr>
        <w:t>philosophie</w:t>
      </w:r>
      <w:r w:rsidRPr="004C08C8">
        <w:rPr>
          <w:rFonts w:ascii="Times New Roman" w:hAnsi="Times New Roman" w:cs="Times New Roman"/>
          <w:sz w:val="22"/>
          <w:szCs w:val="22"/>
        </w:rPr>
        <w:t>, qui contribue directement à poser la question du sens de la vie et à en ébaucher la réponse; elle apparaît donc comme l</w:t>
      </w:r>
      <w:r w:rsidR="00F81A8D">
        <w:rPr>
          <w:rFonts w:ascii="Times New Roman" w:hAnsi="Times New Roman" w:cs="Times New Roman"/>
          <w:sz w:val="22"/>
          <w:szCs w:val="22"/>
        </w:rPr>
        <w:t>’</w:t>
      </w:r>
      <w:r w:rsidRPr="004C08C8">
        <w:rPr>
          <w:rFonts w:ascii="Times New Roman" w:hAnsi="Times New Roman" w:cs="Times New Roman"/>
          <w:sz w:val="22"/>
          <w:szCs w:val="22"/>
        </w:rPr>
        <w:t>une des tâches les plus nobles de l</w:t>
      </w:r>
      <w:r w:rsidR="00F81A8D">
        <w:rPr>
          <w:rFonts w:ascii="Times New Roman" w:hAnsi="Times New Roman" w:cs="Times New Roman"/>
          <w:sz w:val="22"/>
          <w:szCs w:val="22"/>
        </w:rPr>
        <w:t>’</w:t>
      </w:r>
      <w:r w:rsidRPr="004C08C8">
        <w:rPr>
          <w:rFonts w:ascii="Times New Roman" w:hAnsi="Times New Roman" w:cs="Times New Roman"/>
          <w:sz w:val="22"/>
          <w:szCs w:val="22"/>
        </w:rPr>
        <w:t>humanité. Le mot philosophie, selon l</w:t>
      </w:r>
      <w:r w:rsidR="00F81A8D">
        <w:rPr>
          <w:rFonts w:ascii="Times New Roman" w:hAnsi="Times New Roman" w:cs="Times New Roman"/>
          <w:sz w:val="22"/>
          <w:szCs w:val="22"/>
        </w:rPr>
        <w:t>’</w:t>
      </w:r>
      <w:r w:rsidRPr="004C08C8">
        <w:rPr>
          <w:rFonts w:ascii="Times New Roman" w:hAnsi="Times New Roman" w:cs="Times New Roman"/>
          <w:sz w:val="22"/>
          <w:szCs w:val="22"/>
        </w:rPr>
        <w:t>étymologie grecque, signifie " amour de la sagesse ". En effet, la philosophie est née et s</w:t>
      </w:r>
      <w:r w:rsidR="00F81A8D">
        <w:rPr>
          <w:rFonts w:ascii="Times New Roman" w:hAnsi="Times New Roman" w:cs="Times New Roman"/>
          <w:sz w:val="22"/>
          <w:szCs w:val="22"/>
        </w:rPr>
        <w:t>’</w:t>
      </w:r>
      <w:r w:rsidRPr="004C08C8">
        <w:rPr>
          <w:rFonts w:ascii="Times New Roman" w:hAnsi="Times New Roman" w:cs="Times New Roman"/>
          <w:sz w:val="22"/>
          <w:szCs w:val="22"/>
        </w:rPr>
        <w:t>est développée au moment où l</w:t>
      </w:r>
      <w:r w:rsidR="00F81A8D">
        <w:rPr>
          <w:rFonts w:ascii="Times New Roman" w:hAnsi="Times New Roman" w:cs="Times New Roman"/>
          <w:sz w:val="22"/>
          <w:szCs w:val="22"/>
        </w:rPr>
        <w:t>’</w:t>
      </w:r>
      <w:r w:rsidRPr="004C08C8">
        <w:rPr>
          <w:rFonts w:ascii="Times New Roman" w:hAnsi="Times New Roman" w:cs="Times New Roman"/>
          <w:sz w:val="22"/>
          <w:szCs w:val="22"/>
        </w:rPr>
        <w:t>homme a commencé à s</w:t>
      </w:r>
      <w:r w:rsidR="00F81A8D">
        <w:rPr>
          <w:rFonts w:ascii="Times New Roman" w:hAnsi="Times New Roman" w:cs="Times New Roman"/>
          <w:sz w:val="22"/>
          <w:szCs w:val="22"/>
        </w:rPr>
        <w:t>’</w:t>
      </w:r>
      <w:r w:rsidRPr="004C08C8">
        <w:rPr>
          <w:rFonts w:ascii="Times New Roman" w:hAnsi="Times New Roman" w:cs="Times New Roman"/>
          <w:sz w:val="22"/>
          <w:szCs w:val="22"/>
        </w:rPr>
        <w:t>interroger sur le pourquoi des choses et sur leur fin. Sous des modes et des formes différentes, elle montre que le désir de vérité fait partie de la nature même de l</w:t>
      </w:r>
      <w:r w:rsidR="00F81A8D">
        <w:rPr>
          <w:rFonts w:ascii="Times New Roman" w:hAnsi="Times New Roman" w:cs="Times New Roman"/>
          <w:sz w:val="22"/>
          <w:szCs w:val="22"/>
        </w:rPr>
        <w:t>’</w:t>
      </w:r>
      <w:r w:rsidRPr="004C08C8">
        <w:rPr>
          <w:rFonts w:ascii="Times New Roman" w:hAnsi="Times New Roman" w:cs="Times New Roman"/>
          <w:sz w:val="22"/>
          <w:szCs w:val="22"/>
        </w:rPr>
        <w:t>homme. C</w:t>
      </w:r>
      <w:r w:rsidR="00F81A8D">
        <w:rPr>
          <w:rFonts w:ascii="Times New Roman" w:hAnsi="Times New Roman" w:cs="Times New Roman"/>
          <w:sz w:val="22"/>
          <w:szCs w:val="22"/>
        </w:rPr>
        <w:t>’</w:t>
      </w:r>
      <w:r w:rsidRPr="004C08C8">
        <w:rPr>
          <w:rFonts w:ascii="Times New Roman" w:hAnsi="Times New Roman" w:cs="Times New Roman"/>
          <w:sz w:val="22"/>
          <w:szCs w:val="22"/>
        </w:rPr>
        <w:t>est une propriété innée de sa raison que de s</w:t>
      </w:r>
      <w:r w:rsidR="00F81A8D">
        <w:rPr>
          <w:rFonts w:ascii="Times New Roman" w:hAnsi="Times New Roman" w:cs="Times New Roman"/>
          <w:sz w:val="22"/>
          <w:szCs w:val="22"/>
        </w:rPr>
        <w:t>’</w:t>
      </w:r>
      <w:r w:rsidRPr="004C08C8">
        <w:rPr>
          <w:rFonts w:ascii="Times New Roman" w:hAnsi="Times New Roman" w:cs="Times New Roman"/>
          <w:sz w:val="22"/>
          <w:szCs w:val="22"/>
        </w:rPr>
        <w:t>interroger sur le pourquoi des choses, même si les réponses données peu à peu s</w:t>
      </w:r>
      <w:r w:rsidR="00F81A8D">
        <w:rPr>
          <w:rFonts w:ascii="Times New Roman" w:hAnsi="Times New Roman" w:cs="Times New Roman"/>
          <w:sz w:val="22"/>
          <w:szCs w:val="22"/>
        </w:rPr>
        <w:t>’</w:t>
      </w:r>
      <w:r w:rsidRPr="004C08C8">
        <w:rPr>
          <w:rFonts w:ascii="Times New Roman" w:hAnsi="Times New Roman" w:cs="Times New Roman"/>
          <w:sz w:val="22"/>
          <w:szCs w:val="22"/>
        </w:rPr>
        <w:t>inscrivent dans une perspective qui met en évidence la complémentarité des différentes cultures dans lesquelles vit l</w:t>
      </w:r>
      <w:r w:rsidR="00F81A8D">
        <w:rPr>
          <w:rFonts w:ascii="Times New Roman" w:hAnsi="Times New Roman" w:cs="Times New Roman"/>
          <w:sz w:val="22"/>
          <w:szCs w:val="22"/>
        </w:rPr>
        <w:t>’</w:t>
      </w:r>
      <w:r w:rsidRPr="004C08C8">
        <w:rPr>
          <w:rFonts w:ascii="Times New Roman" w:hAnsi="Times New Roman" w:cs="Times New Roman"/>
          <w:sz w:val="22"/>
          <w:szCs w:val="22"/>
        </w:rPr>
        <w:t>homme.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La forte incidence qu</w:t>
      </w:r>
      <w:r w:rsidR="00F81A8D">
        <w:rPr>
          <w:rFonts w:ascii="Times New Roman" w:hAnsi="Times New Roman" w:cs="Times New Roman"/>
          <w:sz w:val="22"/>
          <w:szCs w:val="22"/>
        </w:rPr>
        <w:t>’</w:t>
      </w:r>
      <w:r w:rsidRPr="004C08C8">
        <w:rPr>
          <w:rFonts w:ascii="Times New Roman" w:hAnsi="Times New Roman" w:cs="Times New Roman"/>
          <w:sz w:val="22"/>
          <w:szCs w:val="22"/>
        </w:rPr>
        <w:t>a eue la philosophie dans la formation et dans le développement des cultures en Occident ne doit pas nous faire oublier l</w:t>
      </w:r>
      <w:r w:rsidR="00F81A8D">
        <w:rPr>
          <w:rFonts w:ascii="Times New Roman" w:hAnsi="Times New Roman" w:cs="Times New Roman"/>
          <w:sz w:val="22"/>
          <w:szCs w:val="22"/>
        </w:rPr>
        <w:t>’</w:t>
      </w:r>
      <w:r w:rsidRPr="004C08C8">
        <w:rPr>
          <w:rFonts w:ascii="Times New Roman" w:hAnsi="Times New Roman" w:cs="Times New Roman"/>
          <w:sz w:val="22"/>
          <w:szCs w:val="22"/>
        </w:rPr>
        <w:t>influence qu</w:t>
      </w:r>
      <w:r w:rsidR="00F81A8D">
        <w:rPr>
          <w:rFonts w:ascii="Times New Roman" w:hAnsi="Times New Roman" w:cs="Times New Roman"/>
          <w:sz w:val="22"/>
          <w:szCs w:val="22"/>
        </w:rPr>
        <w:t>’</w:t>
      </w:r>
      <w:r w:rsidRPr="004C08C8">
        <w:rPr>
          <w:rFonts w:ascii="Times New Roman" w:hAnsi="Times New Roman" w:cs="Times New Roman"/>
          <w:sz w:val="22"/>
          <w:szCs w:val="22"/>
        </w:rPr>
        <w:t>elle a exercée aussi dans les manières de concevoir l</w:t>
      </w:r>
      <w:r w:rsidR="00F81A8D">
        <w:rPr>
          <w:rFonts w:ascii="Times New Roman" w:hAnsi="Times New Roman" w:cs="Times New Roman"/>
          <w:sz w:val="22"/>
          <w:szCs w:val="22"/>
        </w:rPr>
        <w:t>’</w:t>
      </w:r>
      <w:r w:rsidRPr="004C08C8">
        <w:rPr>
          <w:rFonts w:ascii="Times New Roman" w:hAnsi="Times New Roman" w:cs="Times New Roman"/>
          <w:sz w:val="22"/>
          <w:szCs w:val="22"/>
        </w:rPr>
        <w:t>existence dont vit l</w:t>
      </w:r>
      <w:r w:rsidR="00F81A8D">
        <w:rPr>
          <w:rFonts w:ascii="Times New Roman" w:hAnsi="Times New Roman" w:cs="Times New Roman"/>
          <w:sz w:val="22"/>
          <w:szCs w:val="22"/>
        </w:rPr>
        <w:t>’</w:t>
      </w:r>
      <w:r w:rsidRPr="004C08C8">
        <w:rPr>
          <w:rFonts w:ascii="Times New Roman" w:hAnsi="Times New Roman" w:cs="Times New Roman"/>
          <w:sz w:val="22"/>
          <w:szCs w:val="22"/>
        </w:rPr>
        <w:t>Orient. Tout peuple possède en effet sa propre sagesse autochtone et originelle qui, en tant que richesse culturelle authentique, tend à s</w:t>
      </w:r>
      <w:r w:rsidR="00F81A8D">
        <w:rPr>
          <w:rFonts w:ascii="Times New Roman" w:hAnsi="Times New Roman" w:cs="Times New Roman"/>
          <w:sz w:val="22"/>
          <w:szCs w:val="22"/>
        </w:rPr>
        <w:t>’</w:t>
      </w:r>
      <w:r w:rsidRPr="004C08C8">
        <w:rPr>
          <w:rFonts w:ascii="Times New Roman" w:hAnsi="Times New Roman" w:cs="Times New Roman"/>
          <w:sz w:val="22"/>
          <w:szCs w:val="22"/>
        </w:rPr>
        <w:t>exprimer et à mûrir également sous des formes typiquement philosophiques. Que cela soit vrai, on en a pour preuve le fait qu</w:t>
      </w:r>
      <w:r w:rsidR="00F81A8D">
        <w:rPr>
          <w:rFonts w:ascii="Times New Roman" w:hAnsi="Times New Roman" w:cs="Times New Roman"/>
          <w:sz w:val="22"/>
          <w:szCs w:val="22"/>
        </w:rPr>
        <w:t>’</w:t>
      </w:r>
      <w:r w:rsidRPr="004C08C8">
        <w:rPr>
          <w:rFonts w:ascii="Times New Roman" w:hAnsi="Times New Roman" w:cs="Times New Roman"/>
          <w:sz w:val="22"/>
          <w:szCs w:val="22"/>
        </w:rPr>
        <w:t>une forme fondamentale de savoir philosophique, présente jusqu</w:t>
      </w:r>
      <w:r w:rsidR="00F81A8D">
        <w:rPr>
          <w:rFonts w:ascii="Times New Roman" w:hAnsi="Times New Roman" w:cs="Times New Roman"/>
          <w:sz w:val="22"/>
          <w:szCs w:val="22"/>
        </w:rPr>
        <w:t>’</w:t>
      </w:r>
      <w:r w:rsidRPr="004C08C8">
        <w:rPr>
          <w:rFonts w:ascii="Times New Roman" w:hAnsi="Times New Roman" w:cs="Times New Roman"/>
          <w:sz w:val="22"/>
          <w:szCs w:val="22"/>
        </w:rPr>
        <w:t>à nos jours, peut être identifiée jusque dans les postulats dont s</w:t>
      </w:r>
      <w:r w:rsidR="00F81A8D">
        <w:rPr>
          <w:rFonts w:ascii="Times New Roman" w:hAnsi="Times New Roman" w:cs="Times New Roman"/>
          <w:sz w:val="22"/>
          <w:szCs w:val="22"/>
        </w:rPr>
        <w:t>’</w:t>
      </w:r>
      <w:r w:rsidRPr="004C08C8">
        <w:rPr>
          <w:rFonts w:ascii="Times New Roman" w:hAnsi="Times New Roman" w:cs="Times New Roman"/>
          <w:sz w:val="22"/>
          <w:szCs w:val="22"/>
        </w:rPr>
        <w:t>inspirent les diverses législations nationales et internationales pour établir les règles de la vie sociale.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4. Il faut en tout cas observer que derrière un mot unique se cachent des sens différents. Une explicitation préliminaire est donc nécessaire. Poussé par le désir de découvrir la vérité dernière de l</w:t>
      </w:r>
      <w:r w:rsidR="00F81A8D">
        <w:rPr>
          <w:rFonts w:ascii="Times New Roman" w:hAnsi="Times New Roman" w:cs="Times New Roman"/>
          <w:sz w:val="22"/>
          <w:szCs w:val="22"/>
        </w:rPr>
        <w:t>’</w:t>
      </w:r>
      <w:r w:rsidRPr="004C08C8">
        <w:rPr>
          <w:rFonts w:ascii="Times New Roman" w:hAnsi="Times New Roman" w:cs="Times New Roman"/>
          <w:sz w:val="22"/>
          <w:szCs w:val="22"/>
        </w:rPr>
        <w:t>existence,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homme cherche à acquérir les connaissances universelles qui lui permettent de mieux se comprendre et de progresser dans la réalisation de lui-même. Les connaissances fondamentales découlent de </w:t>
      </w:r>
      <w:r w:rsidRPr="004C08C8">
        <w:rPr>
          <w:rFonts w:ascii="Times New Roman" w:hAnsi="Times New Roman" w:cs="Times New Roman"/>
          <w:i/>
          <w:iCs/>
          <w:sz w:val="22"/>
          <w:szCs w:val="22"/>
        </w:rPr>
        <w:t>l</w:t>
      </w:r>
      <w:r w:rsidR="00F81A8D">
        <w:rPr>
          <w:rFonts w:ascii="Times New Roman" w:hAnsi="Times New Roman" w:cs="Times New Roman"/>
          <w:i/>
          <w:iCs/>
          <w:sz w:val="22"/>
          <w:szCs w:val="22"/>
        </w:rPr>
        <w:t>’</w:t>
      </w:r>
      <w:r w:rsidRPr="004C08C8">
        <w:rPr>
          <w:rFonts w:ascii="Times New Roman" w:hAnsi="Times New Roman" w:cs="Times New Roman"/>
          <w:i/>
          <w:iCs/>
          <w:sz w:val="22"/>
          <w:szCs w:val="22"/>
        </w:rPr>
        <w:t xml:space="preserve">émerveillement </w:t>
      </w:r>
      <w:r w:rsidRPr="004C08C8">
        <w:rPr>
          <w:rFonts w:ascii="Times New Roman" w:hAnsi="Times New Roman" w:cs="Times New Roman"/>
          <w:sz w:val="22"/>
          <w:szCs w:val="22"/>
        </w:rPr>
        <w:t>suscité en lui par la contemplation de la création: l</w:t>
      </w:r>
      <w:r w:rsidR="00F81A8D">
        <w:rPr>
          <w:rFonts w:ascii="Times New Roman" w:hAnsi="Times New Roman" w:cs="Times New Roman"/>
          <w:sz w:val="22"/>
          <w:szCs w:val="22"/>
        </w:rPr>
        <w:t>’</w:t>
      </w:r>
      <w:r w:rsidRPr="004C08C8">
        <w:rPr>
          <w:rFonts w:ascii="Times New Roman" w:hAnsi="Times New Roman" w:cs="Times New Roman"/>
          <w:sz w:val="22"/>
          <w:szCs w:val="22"/>
        </w:rPr>
        <w:t>être humain est frappé d</w:t>
      </w:r>
      <w:r w:rsidR="00F81A8D">
        <w:rPr>
          <w:rFonts w:ascii="Times New Roman" w:hAnsi="Times New Roman" w:cs="Times New Roman"/>
          <w:sz w:val="22"/>
          <w:szCs w:val="22"/>
        </w:rPr>
        <w:t>’</w:t>
      </w:r>
      <w:r w:rsidRPr="004C08C8">
        <w:rPr>
          <w:rFonts w:ascii="Times New Roman" w:hAnsi="Times New Roman" w:cs="Times New Roman"/>
          <w:sz w:val="22"/>
          <w:szCs w:val="22"/>
        </w:rPr>
        <w:t>admiration en découvrant qu</w:t>
      </w:r>
      <w:r w:rsidR="00F81A8D">
        <w:rPr>
          <w:rFonts w:ascii="Times New Roman" w:hAnsi="Times New Roman" w:cs="Times New Roman"/>
          <w:sz w:val="22"/>
          <w:szCs w:val="22"/>
        </w:rPr>
        <w:t>’</w:t>
      </w:r>
      <w:r w:rsidRPr="004C08C8">
        <w:rPr>
          <w:rFonts w:ascii="Times New Roman" w:hAnsi="Times New Roman" w:cs="Times New Roman"/>
          <w:sz w:val="22"/>
          <w:szCs w:val="22"/>
        </w:rPr>
        <w:t>il est inséré dans le monde, en relation avec d</w:t>
      </w:r>
      <w:r w:rsidR="00F81A8D">
        <w:rPr>
          <w:rFonts w:ascii="Times New Roman" w:hAnsi="Times New Roman" w:cs="Times New Roman"/>
          <w:sz w:val="22"/>
          <w:szCs w:val="22"/>
        </w:rPr>
        <w:t>’</w:t>
      </w:r>
      <w:r w:rsidRPr="004C08C8">
        <w:rPr>
          <w:rFonts w:ascii="Times New Roman" w:hAnsi="Times New Roman" w:cs="Times New Roman"/>
          <w:sz w:val="22"/>
          <w:szCs w:val="22"/>
        </w:rPr>
        <w:t>autres êtres semblables à lui dont il partage la destinée. Là commence le parcours qui le conduira ensuite à la découverte d</w:t>
      </w:r>
      <w:r w:rsidR="00F81A8D">
        <w:rPr>
          <w:rFonts w:ascii="Times New Roman" w:hAnsi="Times New Roman" w:cs="Times New Roman"/>
          <w:sz w:val="22"/>
          <w:szCs w:val="22"/>
        </w:rPr>
        <w:t>’</w:t>
      </w:r>
      <w:r w:rsidRPr="004C08C8">
        <w:rPr>
          <w:rFonts w:ascii="Times New Roman" w:hAnsi="Times New Roman" w:cs="Times New Roman"/>
          <w:sz w:val="22"/>
          <w:szCs w:val="22"/>
        </w:rPr>
        <w:t>horizons toujours nouveaux de connaissance. Sans émerveillement, l</w:t>
      </w:r>
      <w:r w:rsidR="00F81A8D">
        <w:rPr>
          <w:rFonts w:ascii="Times New Roman" w:hAnsi="Times New Roman" w:cs="Times New Roman"/>
          <w:sz w:val="22"/>
          <w:szCs w:val="22"/>
        </w:rPr>
        <w:t>’</w:t>
      </w:r>
      <w:r w:rsidRPr="004C08C8">
        <w:rPr>
          <w:rFonts w:ascii="Times New Roman" w:hAnsi="Times New Roman" w:cs="Times New Roman"/>
          <w:sz w:val="22"/>
          <w:szCs w:val="22"/>
        </w:rPr>
        <w:t>homme tomberait dans la répétitivité et, peu à peu, il deviendrait incapable d</w:t>
      </w:r>
      <w:r w:rsidR="00F81A8D">
        <w:rPr>
          <w:rFonts w:ascii="Times New Roman" w:hAnsi="Times New Roman" w:cs="Times New Roman"/>
          <w:sz w:val="22"/>
          <w:szCs w:val="22"/>
        </w:rPr>
        <w:t>’</w:t>
      </w:r>
      <w:r w:rsidRPr="004C08C8">
        <w:rPr>
          <w:rFonts w:ascii="Times New Roman" w:hAnsi="Times New Roman" w:cs="Times New Roman"/>
          <w:sz w:val="22"/>
          <w:szCs w:val="22"/>
        </w:rPr>
        <w:t>une existence vraiment personnelle.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La capacité spéculative, qui est propre à l</w:t>
      </w:r>
      <w:r w:rsidR="00F81A8D">
        <w:rPr>
          <w:rFonts w:ascii="Times New Roman" w:hAnsi="Times New Roman" w:cs="Times New Roman"/>
          <w:sz w:val="22"/>
          <w:szCs w:val="22"/>
        </w:rPr>
        <w:t>’</w:t>
      </w:r>
      <w:r w:rsidRPr="004C08C8">
        <w:rPr>
          <w:rFonts w:ascii="Times New Roman" w:hAnsi="Times New Roman" w:cs="Times New Roman"/>
          <w:sz w:val="22"/>
          <w:szCs w:val="22"/>
        </w:rPr>
        <w:t>intelligence humaine, conduit à élaborer, par l</w:t>
      </w:r>
      <w:r w:rsidR="00F81A8D">
        <w:rPr>
          <w:rFonts w:ascii="Times New Roman" w:hAnsi="Times New Roman" w:cs="Times New Roman"/>
          <w:sz w:val="22"/>
          <w:szCs w:val="22"/>
        </w:rPr>
        <w:t>’</w:t>
      </w:r>
      <w:r w:rsidRPr="004C08C8">
        <w:rPr>
          <w:rFonts w:ascii="Times New Roman" w:hAnsi="Times New Roman" w:cs="Times New Roman"/>
          <w:sz w:val="22"/>
          <w:szCs w:val="22"/>
        </w:rPr>
        <w:t>activité philosophique, une forme de pensée rigoureuse et à construire ainsi, avec la cohérence logique des affirmations et le caractère organique du contenu, un savoir systématique. Grâce à ce processus, on a atteint, dans des contextes culturels différents et à des époques diverses, des résultats qui ont conduit à l</w:t>
      </w:r>
      <w:r w:rsidR="00F81A8D">
        <w:rPr>
          <w:rFonts w:ascii="Times New Roman" w:hAnsi="Times New Roman" w:cs="Times New Roman"/>
          <w:sz w:val="22"/>
          <w:szCs w:val="22"/>
        </w:rPr>
        <w:t>’</w:t>
      </w:r>
      <w:r w:rsidRPr="004C08C8">
        <w:rPr>
          <w:rFonts w:ascii="Times New Roman" w:hAnsi="Times New Roman" w:cs="Times New Roman"/>
          <w:sz w:val="22"/>
          <w:szCs w:val="22"/>
        </w:rPr>
        <w:t>élaboration de vrais systèmes de pensée. Historiquement, cela a souvent exposé à la tentation de considérer un seul courant comme la totalité de la pensée philosophique. Il est cependant évident qu</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entre en jeu, dans ces cas, une certaine " superbe philosophique " qui prétend ériger sa propre perspective imparfaite en lecture universelle. En réalité, tout </w:t>
      </w:r>
      <w:r w:rsidRPr="004C08C8">
        <w:rPr>
          <w:rFonts w:ascii="Times New Roman" w:hAnsi="Times New Roman" w:cs="Times New Roman"/>
          <w:i/>
          <w:iCs/>
          <w:sz w:val="22"/>
          <w:szCs w:val="22"/>
        </w:rPr>
        <w:t xml:space="preserve">système </w:t>
      </w:r>
      <w:r w:rsidRPr="004C08C8">
        <w:rPr>
          <w:rFonts w:ascii="Times New Roman" w:hAnsi="Times New Roman" w:cs="Times New Roman"/>
          <w:sz w:val="22"/>
          <w:szCs w:val="22"/>
        </w:rPr>
        <w:t>philosophique, même toujours respecté dans son intégralité sans aucune sorte d</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instrumentalisation, doit reconnaître la priorité de la </w:t>
      </w:r>
      <w:r w:rsidRPr="004C08C8">
        <w:rPr>
          <w:rFonts w:ascii="Times New Roman" w:hAnsi="Times New Roman" w:cs="Times New Roman"/>
          <w:i/>
          <w:iCs/>
          <w:sz w:val="22"/>
          <w:szCs w:val="22"/>
        </w:rPr>
        <w:t xml:space="preserve">pensée </w:t>
      </w:r>
      <w:r w:rsidRPr="004C08C8">
        <w:rPr>
          <w:rFonts w:ascii="Times New Roman" w:hAnsi="Times New Roman" w:cs="Times New Roman"/>
          <w:sz w:val="22"/>
          <w:szCs w:val="22"/>
        </w:rPr>
        <w:t>philosophique d</w:t>
      </w:r>
      <w:r w:rsidR="00F81A8D">
        <w:rPr>
          <w:rFonts w:ascii="Times New Roman" w:hAnsi="Times New Roman" w:cs="Times New Roman"/>
          <w:sz w:val="22"/>
          <w:szCs w:val="22"/>
        </w:rPr>
        <w:t>’</w:t>
      </w:r>
      <w:r w:rsidRPr="004C08C8">
        <w:rPr>
          <w:rFonts w:ascii="Times New Roman" w:hAnsi="Times New Roman" w:cs="Times New Roman"/>
          <w:sz w:val="22"/>
          <w:szCs w:val="22"/>
        </w:rPr>
        <w:t>où il tire son origine et qu</w:t>
      </w:r>
      <w:r w:rsidR="00F81A8D">
        <w:rPr>
          <w:rFonts w:ascii="Times New Roman" w:hAnsi="Times New Roman" w:cs="Times New Roman"/>
          <w:sz w:val="22"/>
          <w:szCs w:val="22"/>
        </w:rPr>
        <w:t>’</w:t>
      </w:r>
      <w:r w:rsidRPr="004C08C8">
        <w:rPr>
          <w:rFonts w:ascii="Times New Roman" w:hAnsi="Times New Roman" w:cs="Times New Roman"/>
          <w:sz w:val="22"/>
          <w:szCs w:val="22"/>
        </w:rPr>
        <w:t>il doit servir d</w:t>
      </w:r>
      <w:r w:rsidR="00F81A8D">
        <w:rPr>
          <w:rFonts w:ascii="Times New Roman" w:hAnsi="Times New Roman" w:cs="Times New Roman"/>
          <w:sz w:val="22"/>
          <w:szCs w:val="22"/>
        </w:rPr>
        <w:t>’</w:t>
      </w:r>
      <w:r w:rsidRPr="004C08C8">
        <w:rPr>
          <w:rFonts w:ascii="Times New Roman" w:hAnsi="Times New Roman" w:cs="Times New Roman"/>
          <w:sz w:val="22"/>
          <w:szCs w:val="22"/>
        </w:rPr>
        <w:t>une manière cohérente.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En ce sens, il est possible de reconnaître, malgré les changements au cours des temps et les progrès du savoir, un noyau de notions philosophiques dont la présence est constante dans l</w:t>
      </w:r>
      <w:r w:rsidR="00F81A8D">
        <w:rPr>
          <w:rFonts w:ascii="Times New Roman" w:hAnsi="Times New Roman" w:cs="Times New Roman"/>
          <w:sz w:val="22"/>
          <w:szCs w:val="22"/>
        </w:rPr>
        <w:t>’</w:t>
      </w:r>
      <w:r w:rsidRPr="004C08C8">
        <w:rPr>
          <w:rFonts w:ascii="Times New Roman" w:hAnsi="Times New Roman" w:cs="Times New Roman"/>
          <w:sz w:val="22"/>
          <w:szCs w:val="22"/>
        </w:rPr>
        <w:t>histoire de la pensée. Que l</w:t>
      </w:r>
      <w:r w:rsidR="00F81A8D">
        <w:rPr>
          <w:rFonts w:ascii="Times New Roman" w:hAnsi="Times New Roman" w:cs="Times New Roman"/>
          <w:sz w:val="22"/>
          <w:szCs w:val="22"/>
        </w:rPr>
        <w:t>’</w:t>
      </w:r>
      <w:r w:rsidRPr="004C08C8">
        <w:rPr>
          <w:rFonts w:ascii="Times New Roman" w:hAnsi="Times New Roman" w:cs="Times New Roman"/>
          <w:sz w:val="22"/>
          <w:szCs w:val="22"/>
        </w:rPr>
        <w:t>on songe, à seul titre d</w:t>
      </w:r>
      <w:r w:rsidR="00F81A8D">
        <w:rPr>
          <w:rFonts w:ascii="Times New Roman" w:hAnsi="Times New Roman" w:cs="Times New Roman"/>
          <w:sz w:val="22"/>
          <w:szCs w:val="22"/>
        </w:rPr>
        <w:t>’</w:t>
      </w:r>
      <w:r w:rsidRPr="004C08C8">
        <w:rPr>
          <w:rFonts w:ascii="Times New Roman" w:hAnsi="Times New Roman" w:cs="Times New Roman"/>
          <w:sz w:val="22"/>
          <w:szCs w:val="22"/>
        </w:rPr>
        <w:t>exemple, aux principes de non-contradiction, de finalité, de causalité, et de même à la conception de la personne comme sujet libre et intelligent, et à sa capacité de connaître Dieu, la vérité, le bien; que l</w:t>
      </w:r>
      <w:r w:rsidR="00F81A8D">
        <w:rPr>
          <w:rFonts w:ascii="Times New Roman" w:hAnsi="Times New Roman" w:cs="Times New Roman"/>
          <w:sz w:val="22"/>
          <w:szCs w:val="22"/>
        </w:rPr>
        <w:t>’</w:t>
      </w:r>
      <w:r w:rsidRPr="004C08C8">
        <w:rPr>
          <w:rFonts w:ascii="Times New Roman" w:hAnsi="Times New Roman" w:cs="Times New Roman"/>
          <w:sz w:val="22"/>
          <w:szCs w:val="22"/>
        </w:rPr>
        <w:t>on songe également à certaines normes morales fondamentales qui s</w:t>
      </w:r>
      <w:r w:rsidR="00F81A8D">
        <w:rPr>
          <w:rFonts w:ascii="Times New Roman" w:hAnsi="Times New Roman" w:cs="Times New Roman"/>
          <w:sz w:val="22"/>
          <w:szCs w:val="22"/>
        </w:rPr>
        <w:t>’</w:t>
      </w:r>
      <w:r w:rsidRPr="004C08C8">
        <w:rPr>
          <w:rFonts w:ascii="Times New Roman" w:hAnsi="Times New Roman" w:cs="Times New Roman"/>
          <w:sz w:val="22"/>
          <w:szCs w:val="22"/>
        </w:rPr>
        <w:t>avèrent communément partagées. Ces thèmes et d</w:t>
      </w:r>
      <w:r w:rsidR="00F81A8D">
        <w:rPr>
          <w:rFonts w:ascii="Times New Roman" w:hAnsi="Times New Roman" w:cs="Times New Roman"/>
          <w:sz w:val="22"/>
          <w:szCs w:val="22"/>
        </w:rPr>
        <w:t>’</w:t>
      </w:r>
      <w:r w:rsidRPr="004C08C8">
        <w:rPr>
          <w:rFonts w:ascii="Times New Roman" w:hAnsi="Times New Roman" w:cs="Times New Roman"/>
          <w:sz w:val="22"/>
          <w:szCs w:val="22"/>
        </w:rPr>
        <w:t>autres encore montrent que, indépendamment des courants de pensée, il existe un ensemble de notions où l</w:t>
      </w:r>
      <w:r w:rsidR="00F81A8D">
        <w:rPr>
          <w:rFonts w:ascii="Times New Roman" w:hAnsi="Times New Roman" w:cs="Times New Roman"/>
          <w:sz w:val="22"/>
          <w:szCs w:val="22"/>
        </w:rPr>
        <w:t>’</w:t>
      </w:r>
      <w:r w:rsidRPr="004C08C8">
        <w:rPr>
          <w:rFonts w:ascii="Times New Roman" w:hAnsi="Times New Roman" w:cs="Times New Roman"/>
          <w:sz w:val="22"/>
          <w:szCs w:val="22"/>
        </w:rPr>
        <w:t>on peut reconnaître une sorte de patrimoine spirituel de l</w:t>
      </w:r>
      <w:r w:rsidR="00F81A8D">
        <w:rPr>
          <w:rFonts w:ascii="Times New Roman" w:hAnsi="Times New Roman" w:cs="Times New Roman"/>
          <w:sz w:val="22"/>
          <w:szCs w:val="22"/>
        </w:rPr>
        <w:t>’</w:t>
      </w:r>
      <w:r w:rsidRPr="004C08C8">
        <w:rPr>
          <w:rFonts w:ascii="Times New Roman" w:hAnsi="Times New Roman" w:cs="Times New Roman"/>
          <w:sz w:val="22"/>
          <w:szCs w:val="22"/>
        </w:rPr>
        <w:t>humanité. C</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est comme si nous nous trouvions devant une </w:t>
      </w:r>
      <w:r w:rsidRPr="004C08C8">
        <w:rPr>
          <w:rFonts w:ascii="Times New Roman" w:hAnsi="Times New Roman" w:cs="Times New Roman"/>
          <w:i/>
          <w:iCs/>
          <w:sz w:val="22"/>
          <w:szCs w:val="22"/>
        </w:rPr>
        <w:t xml:space="preserve">philosophie implicite </w:t>
      </w:r>
      <w:r w:rsidRPr="004C08C8">
        <w:rPr>
          <w:rFonts w:ascii="Times New Roman" w:hAnsi="Times New Roman" w:cs="Times New Roman"/>
          <w:sz w:val="22"/>
          <w:szCs w:val="22"/>
        </w:rPr>
        <w:t>qui fait que chacun se sent possesseur de ces principes, fût-ce de façon générale et non réfléchie. Ces notions, précisément parce qu</w:t>
      </w:r>
      <w:r w:rsidR="00F81A8D">
        <w:rPr>
          <w:rFonts w:ascii="Times New Roman" w:hAnsi="Times New Roman" w:cs="Times New Roman"/>
          <w:sz w:val="22"/>
          <w:szCs w:val="22"/>
        </w:rPr>
        <w:t>’</w:t>
      </w:r>
      <w:r w:rsidRPr="004C08C8">
        <w:rPr>
          <w:rFonts w:ascii="Times New Roman" w:hAnsi="Times New Roman" w:cs="Times New Roman"/>
          <w:sz w:val="22"/>
          <w:szCs w:val="22"/>
        </w:rPr>
        <w:t>elles sont partagées dans une certaine mesure par tous, devraient constituer des références pour les diverses écoles philosophiques. Quand la raison réussit à saisir et à formuler les principes premiers et universels de l</w:t>
      </w:r>
      <w:r w:rsidR="00F81A8D">
        <w:rPr>
          <w:rFonts w:ascii="Times New Roman" w:hAnsi="Times New Roman" w:cs="Times New Roman"/>
          <w:sz w:val="22"/>
          <w:szCs w:val="22"/>
        </w:rPr>
        <w:t>’</w:t>
      </w:r>
      <w:r w:rsidRPr="004C08C8">
        <w:rPr>
          <w:rFonts w:ascii="Times New Roman" w:hAnsi="Times New Roman" w:cs="Times New Roman"/>
          <w:sz w:val="22"/>
          <w:szCs w:val="22"/>
        </w:rPr>
        <w:t>être et à faire correctement découler d</w:t>
      </w:r>
      <w:r w:rsidR="00F81A8D">
        <w:rPr>
          <w:rFonts w:ascii="Times New Roman" w:hAnsi="Times New Roman" w:cs="Times New Roman"/>
          <w:sz w:val="22"/>
          <w:szCs w:val="22"/>
        </w:rPr>
        <w:t>’</w:t>
      </w:r>
      <w:r w:rsidRPr="004C08C8">
        <w:rPr>
          <w:rFonts w:ascii="Times New Roman" w:hAnsi="Times New Roman" w:cs="Times New Roman"/>
          <w:sz w:val="22"/>
          <w:szCs w:val="22"/>
        </w:rPr>
        <w:t>eux des conclusions cohérentes d</w:t>
      </w:r>
      <w:r w:rsidR="00F81A8D">
        <w:rPr>
          <w:rFonts w:ascii="Times New Roman" w:hAnsi="Times New Roman" w:cs="Times New Roman"/>
          <w:sz w:val="22"/>
          <w:szCs w:val="22"/>
        </w:rPr>
        <w:t>’</w:t>
      </w:r>
      <w:r w:rsidRPr="004C08C8">
        <w:rPr>
          <w:rFonts w:ascii="Times New Roman" w:hAnsi="Times New Roman" w:cs="Times New Roman"/>
          <w:sz w:val="22"/>
          <w:szCs w:val="22"/>
        </w:rPr>
        <w:t>ordre logique et moral, on peut alors parler d</w:t>
      </w:r>
      <w:r w:rsidR="00F81A8D">
        <w:rPr>
          <w:rFonts w:ascii="Times New Roman" w:hAnsi="Times New Roman" w:cs="Times New Roman"/>
          <w:sz w:val="22"/>
          <w:szCs w:val="22"/>
        </w:rPr>
        <w:t>’</w:t>
      </w:r>
      <w:r w:rsidRPr="004C08C8">
        <w:rPr>
          <w:rFonts w:ascii="Times New Roman" w:hAnsi="Times New Roman" w:cs="Times New Roman"/>
          <w:sz w:val="22"/>
          <w:szCs w:val="22"/>
        </w:rPr>
        <w:t>une raison droite ou, comme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appelaient les anciens, de </w:t>
      </w:r>
      <w:r w:rsidRPr="004C08C8">
        <w:rPr>
          <w:rFonts w:ascii="Times New Roman" w:hAnsi="Times New Roman" w:cs="Times New Roman"/>
          <w:i/>
          <w:iCs/>
          <w:sz w:val="22"/>
          <w:szCs w:val="22"/>
        </w:rPr>
        <w:t>orthòs logos, recta ratio</w:t>
      </w:r>
      <w:r w:rsidRPr="004C08C8">
        <w:rPr>
          <w:rFonts w:ascii="Times New Roman" w:hAnsi="Times New Roman" w:cs="Times New Roman"/>
          <w:sz w:val="22"/>
          <w:szCs w:val="22"/>
        </w:rPr>
        <w:t>.</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5. L</w:t>
      </w:r>
      <w:r w:rsidR="00F81A8D">
        <w:rPr>
          <w:rFonts w:ascii="Times New Roman" w:hAnsi="Times New Roman" w:cs="Times New Roman"/>
          <w:sz w:val="22"/>
          <w:szCs w:val="22"/>
        </w:rPr>
        <w:t>’</w:t>
      </w:r>
      <w:r w:rsidRPr="004C08C8">
        <w:rPr>
          <w:rFonts w:ascii="Times New Roman" w:hAnsi="Times New Roman" w:cs="Times New Roman"/>
          <w:sz w:val="22"/>
          <w:szCs w:val="22"/>
        </w:rPr>
        <w:t>Église, pour sa part, ne peut qu</w:t>
      </w:r>
      <w:r w:rsidR="00F81A8D">
        <w:rPr>
          <w:rFonts w:ascii="Times New Roman" w:hAnsi="Times New Roman" w:cs="Times New Roman"/>
          <w:sz w:val="22"/>
          <w:szCs w:val="22"/>
        </w:rPr>
        <w:t>’</w:t>
      </w:r>
      <w:r w:rsidRPr="004C08C8">
        <w:rPr>
          <w:rFonts w:ascii="Times New Roman" w:hAnsi="Times New Roman" w:cs="Times New Roman"/>
          <w:sz w:val="22"/>
          <w:szCs w:val="22"/>
        </w:rPr>
        <w:t>apprécier les efforts de la raison pour atteindre des objectifs qui rendent l</w:t>
      </w:r>
      <w:r w:rsidR="00F81A8D">
        <w:rPr>
          <w:rFonts w:ascii="Times New Roman" w:hAnsi="Times New Roman" w:cs="Times New Roman"/>
          <w:sz w:val="22"/>
          <w:szCs w:val="22"/>
        </w:rPr>
        <w:t>’</w:t>
      </w:r>
      <w:r w:rsidRPr="004C08C8">
        <w:rPr>
          <w:rFonts w:ascii="Times New Roman" w:hAnsi="Times New Roman" w:cs="Times New Roman"/>
          <w:sz w:val="22"/>
          <w:szCs w:val="22"/>
        </w:rPr>
        <w:t>existence personnelle toujours plus digne. Elle voit en effet dans la philosophie le moyen de connaître des vérités fondamentales concernant l</w:t>
      </w:r>
      <w:r w:rsidR="00F81A8D">
        <w:rPr>
          <w:rFonts w:ascii="Times New Roman" w:hAnsi="Times New Roman" w:cs="Times New Roman"/>
          <w:sz w:val="22"/>
          <w:szCs w:val="22"/>
        </w:rPr>
        <w:t>’</w:t>
      </w:r>
      <w:r w:rsidRPr="004C08C8">
        <w:rPr>
          <w:rFonts w:ascii="Times New Roman" w:hAnsi="Times New Roman" w:cs="Times New Roman"/>
          <w:sz w:val="22"/>
          <w:szCs w:val="22"/>
        </w:rPr>
        <w:t>existence de l</w:t>
      </w:r>
      <w:r w:rsidR="00F81A8D">
        <w:rPr>
          <w:rFonts w:ascii="Times New Roman" w:hAnsi="Times New Roman" w:cs="Times New Roman"/>
          <w:sz w:val="22"/>
          <w:szCs w:val="22"/>
        </w:rPr>
        <w:t>’</w:t>
      </w:r>
      <w:r w:rsidRPr="004C08C8">
        <w:rPr>
          <w:rFonts w:ascii="Times New Roman" w:hAnsi="Times New Roman" w:cs="Times New Roman"/>
          <w:sz w:val="22"/>
          <w:szCs w:val="22"/>
        </w:rPr>
        <w:t>homme. En même temps, elle considère la philosophie comme une aide indispensable pour approfondir l</w:t>
      </w:r>
      <w:r w:rsidR="00F81A8D">
        <w:rPr>
          <w:rFonts w:ascii="Times New Roman" w:hAnsi="Times New Roman" w:cs="Times New Roman"/>
          <w:sz w:val="22"/>
          <w:szCs w:val="22"/>
        </w:rPr>
        <w:t>’</w:t>
      </w:r>
      <w:r w:rsidRPr="004C08C8">
        <w:rPr>
          <w:rFonts w:ascii="Times New Roman" w:hAnsi="Times New Roman" w:cs="Times New Roman"/>
          <w:sz w:val="22"/>
          <w:szCs w:val="22"/>
        </w:rPr>
        <w:t>intelligence de la foi et pour communiquer la vérité de l</w:t>
      </w:r>
      <w:r w:rsidR="00F81A8D">
        <w:rPr>
          <w:rFonts w:ascii="Times New Roman" w:hAnsi="Times New Roman" w:cs="Times New Roman"/>
          <w:sz w:val="22"/>
          <w:szCs w:val="22"/>
        </w:rPr>
        <w:t>’</w:t>
      </w:r>
      <w:r w:rsidRPr="004C08C8">
        <w:rPr>
          <w:rFonts w:ascii="Times New Roman" w:hAnsi="Times New Roman" w:cs="Times New Roman"/>
          <w:sz w:val="22"/>
          <w:szCs w:val="22"/>
        </w:rPr>
        <w:t>Évangile à ceux qui ne la connaissent pas encore.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Faisant donc suite à des initiatives analogues de mes prédécesseurs, je désire moi aussi porter mon regard vers cette activité particulière de la raison. J</w:t>
      </w:r>
      <w:r w:rsidR="00F81A8D">
        <w:rPr>
          <w:rFonts w:ascii="Times New Roman" w:hAnsi="Times New Roman" w:cs="Times New Roman"/>
          <w:sz w:val="22"/>
          <w:szCs w:val="22"/>
        </w:rPr>
        <w:t>’</w:t>
      </w:r>
      <w:r w:rsidRPr="004C08C8">
        <w:rPr>
          <w:rFonts w:ascii="Times New Roman" w:hAnsi="Times New Roman" w:cs="Times New Roman"/>
          <w:sz w:val="22"/>
          <w:szCs w:val="22"/>
        </w:rPr>
        <w:t>y suis incité par le fait que, de nos jours surtout, la recherche de la vérité ultime apparaît souvent occultée. Sans aucun doute, la philosophie moderne a le grand mérite d</w:t>
      </w:r>
      <w:r w:rsidR="00F81A8D">
        <w:rPr>
          <w:rFonts w:ascii="Times New Roman" w:hAnsi="Times New Roman" w:cs="Times New Roman"/>
          <w:sz w:val="22"/>
          <w:szCs w:val="22"/>
        </w:rPr>
        <w:t>’</w:t>
      </w:r>
      <w:r w:rsidRPr="004C08C8">
        <w:rPr>
          <w:rFonts w:ascii="Times New Roman" w:hAnsi="Times New Roman" w:cs="Times New Roman"/>
          <w:sz w:val="22"/>
          <w:szCs w:val="22"/>
        </w:rPr>
        <w:t>avoir concentré son attention sur l</w:t>
      </w:r>
      <w:r w:rsidR="00F81A8D">
        <w:rPr>
          <w:rFonts w:ascii="Times New Roman" w:hAnsi="Times New Roman" w:cs="Times New Roman"/>
          <w:sz w:val="22"/>
          <w:szCs w:val="22"/>
        </w:rPr>
        <w:t>’</w:t>
      </w:r>
      <w:r w:rsidRPr="004C08C8">
        <w:rPr>
          <w:rFonts w:ascii="Times New Roman" w:hAnsi="Times New Roman" w:cs="Times New Roman"/>
          <w:sz w:val="22"/>
          <w:szCs w:val="22"/>
        </w:rPr>
        <w:t>homme. À partir de là, une raison chargée d</w:t>
      </w:r>
      <w:r w:rsidR="00F81A8D">
        <w:rPr>
          <w:rFonts w:ascii="Times New Roman" w:hAnsi="Times New Roman" w:cs="Times New Roman"/>
          <w:sz w:val="22"/>
          <w:szCs w:val="22"/>
        </w:rPr>
        <w:t>’</w:t>
      </w:r>
      <w:r w:rsidRPr="004C08C8">
        <w:rPr>
          <w:rFonts w:ascii="Times New Roman" w:hAnsi="Times New Roman" w:cs="Times New Roman"/>
          <w:sz w:val="22"/>
          <w:szCs w:val="22"/>
        </w:rPr>
        <w:t>interrogations a développé davantage son désir d</w:t>
      </w:r>
      <w:r w:rsidR="00F81A8D">
        <w:rPr>
          <w:rFonts w:ascii="Times New Roman" w:hAnsi="Times New Roman" w:cs="Times New Roman"/>
          <w:sz w:val="22"/>
          <w:szCs w:val="22"/>
        </w:rPr>
        <w:t>’</w:t>
      </w:r>
      <w:r w:rsidRPr="004C08C8">
        <w:rPr>
          <w:rFonts w:ascii="Times New Roman" w:hAnsi="Times New Roman" w:cs="Times New Roman"/>
          <w:sz w:val="22"/>
          <w:szCs w:val="22"/>
        </w:rPr>
        <w:t>avoir une connaissance toujours plus étendue et toujours plus profonde. Ainsi ont été bâtis des systèmes de pensée complexes, qui ont donné des fruits dans les divers ordres du savoir, favorisant le développement de la culture et de l</w:t>
      </w:r>
      <w:r w:rsidR="00F81A8D">
        <w:rPr>
          <w:rFonts w:ascii="Times New Roman" w:hAnsi="Times New Roman" w:cs="Times New Roman"/>
          <w:sz w:val="22"/>
          <w:szCs w:val="22"/>
        </w:rPr>
        <w:t>’</w:t>
      </w:r>
      <w:r w:rsidRPr="004C08C8">
        <w:rPr>
          <w:rFonts w:ascii="Times New Roman" w:hAnsi="Times New Roman" w:cs="Times New Roman"/>
          <w:sz w:val="22"/>
          <w:szCs w:val="22"/>
        </w:rPr>
        <w:t>histoire. L</w:t>
      </w:r>
      <w:r w:rsidR="00F81A8D">
        <w:rPr>
          <w:rFonts w:ascii="Times New Roman" w:hAnsi="Times New Roman" w:cs="Times New Roman"/>
          <w:sz w:val="22"/>
          <w:szCs w:val="22"/>
        </w:rPr>
        <w:t>’</w:t>
      </w:r>
      <w:r w:rsidRPr="004C08C8">
        <w:rPr>
          <w:rFonts w:ascii="Times New Roman" w:hAnsi="Times New Roman" w:cs="Times New Roman"/>
          <w:sz w:val="22"/>
          <w:szCs w:val="22"/>
        </w:rPr>
        <w:t>anthropologie, la logique, les sciences de la nature, l</w:t>
      </w:r>
      <w:r w:rsidR="00F81A8D">
        <w:rPr>
          <w:rFonts w:ascii="Times New Roman" w:hAnsi="Times New Roman" w:cs="Times New Roman"/>
          <w:sz w:val="22"/>
          <w:szCs w:val="22"/>
        </w:rPr>
        <w:t>’</w:t>
      </w:r>
      <w:r w:rsidRPr="004C08C8">
        <w:rPr>
          <w:rFonts w:ascii="Times New Roman" w:hAnsi="Times New Roman" w:cs="Times New Roman"/>
          <w:sz w:val="22"/>
          <w:szCs w:val="22"/>
        </w:rPr>
        <w:t>histoire, le langage..., d</w:t>
      </w:r>
      <w:r w:rsidR="00F81A8D">
        <w:rPr>
          <w:rFonts w:ascii="Times New Roman" w:hAnsi="Times New Roman" w:cs="Times New Roman"/>
          <w:sz w:val="22"/>
          <w:szCs w:val="22"/>
        </w:rPr>
        <w:t>’</w:t>
      </w:r>
      <w:r w:rsidRPr="004C08C8">
        <w:rPr>
          <w:rFonts w:ascii="Times New Roman" w:hAnsi="Times New Roman" w:cs="Times New Roman"/>
          <w:sz w:val="22"/>
          <w:szCs w:val="22"/>
        </w:rPr>
        <w:t>une certaine manière, c</w:t>
      </w:r>
      <w:r w:rsidR="00F81A8D">
        <w:rPr>
          <w:rFonts w:ascii="Times New Roman" w:hAnsi="Times New Roman" w:cs="Times New Roman"/>
          <w:sz w:val="22"/>
          <w:szCs w:val="22"/>
        </w:rPr>
        <w:t>’</w:t>
      </w:r>
      <w:r w:rsidRPr="004C08C8">
        <w:rPr>
          <w:rFonts w:ascii="Times New Roman" w:hAnsi="Times New Roman" w:cs="Times New Roman"/>
          <w:sz w:val="22"/>
          <w:szCs w:val="22"/>
        </w:rPr>
        <w:t>est l</w:t>
      </w:r>
      <w:r w:rsidR="00F81A8D">
        <w:rPr>
          <w:rFonts w:ascii="Times New Roman" w:hAnsi="Times New Roman" w:cs="Times New Roman"/>
          <w:sz w:val="22"/>
          <w:szCs w:val="22"/>
        </w:rPr>
        <w:t>’</w:t>
      </w:r>
      <w:r w:rsidRPr="004C08C8">
        <w:rPr>
          <w:rFonts w:ascii="Times New Roman" w:hAnsi="Times New Roman" w:cs="Times New Roman"/>
          <w:sz w:val="22"/>
          <w:szCs w:val="22"/>
        </w:rPr>
        <w:t>univers entier du savoir qui a été embrassé. Les résultats positifs qui ont été atteints ne doivent toutefois pas amener à négliger le fait que cette même raison, occupée à enquêter d</w:t>
      </w:r>
      <w:r w:rsidR="00F81A8D">
        <w:rPr>
          <w:rFonts w:ascii="Times New Roman" w:hAnsi="Times New Roman" w:cs="Times New Roman"/>
          <w:sz w:val="22"/>
          <w:szCs w:val="22"/>
        </w:rPr>
        <w:t>’</w:t>
      </w:r>
      <w:r w:rsidRPr="004C08C8">
        <w:rPr>
          <w:rFonts w:ascii="Times New Roman" w:hAnsi="Times New Roman" w:cs="Times New Roman"/>
          <w:sz w:val="22"/>
          <w:szCs w:val="22"/>
        </w:rPr>
        <w:t>une façon unilatérale sur l</w:t>
      </w:r>
      <w:r w:rsidR="00F81A8D">
        <w:rPr>
          <w:rFonts w:ascii="Times New Roman" w:hAnsi="Times New Roman" w:cs="Times New Roman"/>
          <w:sz w:val="22"/>
          <w:szCs w:val="22"/>
        </w:rPr>
        <w:t>’</w:t>
      </w:r>
      <w:r w:rsidRPr="004C08C8">
        <w:rPr>
          <w:rFonts w:ascii="Times New Roman" w:hAnsi="Times New Roman" w:cs="Times New Roman"/>
          <w:sz w:val="22"/>
          <w:szCs w:val="22"/>
        </w:rPr>
        <w:t>homme comme sujet, semble avoir oublié que celui-ci est également toujours appelé à se tourner vers une vérité qui le transcende. Sans référence à cette dernière, chacun reste à la merci de l</w:t>
      </w:r>
      <w:r w:rsidR="00F81A8D">
        <w:rPr>
          <w:rFonts w:ascii="Times New Roman" w:hAnsi="Times New Roman" w:cs="Times New Roman"/>
          <w:sz w:val="22"/>
          <w:szCs w:val="22"/>
        </w:rPr>
        <w:t>’</w:t>
      </w:r>
      <w:r w:rsidRPr="004C08C8">
        <w:rPr>
          <w:rFonts w:ascii="Times New Roman" w:hAnsi="Times New Roman" w:cs="Times New Roman"/>
          <w:sz w:val="22"/>
          <w:szCs w:val="22"/>
        </w:rPr>
        <w:t>arbitraire, et sa condition de personne finit par être évaluée selon des critères pragmatiques fondés essentiellement sur le donné expérimental, dans la conviction erronée que tout doit être dominé par la technique. Il est ainsi arrivé que, au lieu d</w:t>
      </w:r>
      <w:r w:rsidR="00F81A8D">
        <w:rPr>
          <w:rFonts w:ascii="Times New Roman" w:hAnsi="Times New Roman" w:cs="Times New Roman"/>
          <w:sz w:val="22"/>
          <w:szCs w:val="22"/>
        </w:rPr>
        <w:t>’</w:t>
      </w:r>
      <w:r w:rsidRPr="004C08C8">
        <w:rPr>
          <w:rFonts w:ascii="Times New Roman" w:hAnsi="Times New Roman" w:cs="Times New Roman"/>
          <w:sz w:val="22"/>
          <w:szCs w:val="22"/>
        </w:rPr>
        <w:t>exprimer au mieux la tension vers la vérité, la raison, sous le poids de tant de savoir, s</w:t>
      </w:r>
      <w:r w:rsidR="00F81A8D">
        <w:rPr>
          <w:rFonts w:ascii="Times New Roman" w:hAnsi="Times New Roman" w:cs="Times New Roman"/>
          <w:sz w:val="22"/>
          <w:szCs w:val="22"/>
        </w:rPr>
        <w:t>’</w:t>
      </w:r>
      <w:r w:rsidRPr="004C08C8">
        <w:rPr>
          <w:rFonts w:ascii="Times New Roman" w:hAnsi="Times New Roman" w:cs="Times New Roman"/>
          <w:sz w:val="22"/>
          <w:szCs w:val="22"/>
        </w:rPr>
        <w:t>est repliée sur elle-même, devenant, jour après jour, incapable d</w:t>
      </w:r>
      <w:r w:rsidR="00F81A8D">
        <w:rPr>
          <w:rFonts w:ascii="Times New Roman" w:hAnsi="Times New Roman" w:cs="Times New Roman"/>
          <w:sz w:val="22"/>
          <w:szCs w:val="22"/>
        </w:rPr>
        <w:t>’</w:t>
      </w:r>
      <w:r w:rsidRPr="004C08C8">
        <w:rPr>
          <w:rFonts w:ascii="Times New Roman" w:hAnsi="Times New Roman" w:cs="Times New Roman"/>
          <w:sz w:val="22"/>
          <w:szCs w:val="22"/>
        </w:rPr>
        <w:t>élever son regard vers le haut pour oser atteindre la vérité de l</w:t>
      </w:r>
      <w:r w:rsidR="00F81A8D">
        <w:rPr>
          <w:rFonts w:ascii="Times New Roman" w:hAnsi="Times New Roman" w:cs="Times New Roman"/>
          <w:sz w:val="22"/>
          <w:szCs w:val="22"/>
        </w:rPr>
        <w:t>’</w:t>
      </w:r>
      <w:r w:rsidRPr="004C08C8">
        <w:rPr>
          <w:rFonts w:ascii="Times New Roman" w:hAnsi="Times New Roman" w:cs="Times New Roman"/>
          <w:sz w:val="22"/>
          <w:szCs w:val="22"/>
        </w:rPr>
        <w:t>être. La philosophie moderne, oubliant d</w:t>
      </w:r>
      <w:r w:rsidR="00F81A8D">
        <w:rPr>
          <w:rFonts w:ascii="Times New Roman" w:hAnsi="Times New Roman" w:cs="Times New Roman"/>
          <w:sz w:val="22"/>
          <w:szCs w:val="22"/>
        </w:rPr>
        <w:t>’</w:t>
      </w:r>
      <w:r w:rsidRPr="004C08C8">
        <w:rPr>
          <w:rFonts w:ascii="Times New Roman" w:hAnsi="Times New Roman" w:cs="Times New Roman"/>
          <w:sz w:val="22"/>
          <w:szCs w:val="22"/>
        </w:rPr>
        <w:t>orienter son enquête vers l</w:t>
      </w:r>
      <w:r w:rsidR="00F81A8D">
        <w:rPr>
          <w:rFonts w:ascii="Times New Roman" w:hAnsi="Times New Roman" w:cs="Times New Roman"/>
          <w:sz w:val="22"/>
          <w:szCs w:val="22"/>
        </w:rPr>
        <w:t>’</w:t>
      </w:r>
      <w:r w:rsidRPr="004C08C8">
        <w:rPr>
          <w:rFonts w:ascii="Times New Roman" w:hAnsi="Times New Roman" w:cs="Times New Roman"/>
          <w:sz w:val="22"/>
          <w:szCs w:val="22"/>
        </w:rPr>
        <w:t>être, a concentré sa recherche sur la connaissance humaine. Au lieu de s</w:t>
      </w:r>
      <w:r w:rsidR="00F81A8D">
        <w:rPr>
          <w:rFonts w:ascii="Times New Roman" w:hAnsi="Times New Roman" w:cs="Times New Roman"/>
          <w:sz w:val="22"/>
          <w:szCs w:val="22"/>
        </w:rPr>
        <w:t>’</w:t>
      </w:r>
      <w:r w:rsidRPr="004C08C8">
        <w:rPr>
          <w:rFonts w:ascii="Times New Roman" w:hAnsi="Times New Roman" w:cs="Times New Roman"/>
          <w:sz w:val="22"/>
          <w:szCs w:val="22"/>
        </w:rPr>
        <w:t>appuyer sur la capacité de l</w:t>
      </w:r>
      <w:r w:rsidR="00F81A8D">
        <w:rPr>
          <w:rFonts w:ascii="Times New Roman" w:hAnsi="Times New Roman" w:cs="Times New Roman"/>
          <w:sz w:val="22"/>
          <w:szCs w:val="22"/>
        </w:rPr>
        <w:t>’</w:t>
      </w:r>
      <w:r w:rsidRPr="004C08C8">
        <w:rPr>
          <w:rFonts w:ascii="Times New Roman" w:hAnsi="Times New Roman" w:cs="Times New Roman"/>
          <w:sz w:val="22"/>
          <w:szCs w:val="22"/>
        </w:rPr>
        <w:t>homme de connaître la vérité, elle a préféré souligner ses limites et ses conditionnements.</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Il en est résulté diverses formes d</w:t>
      </w:r>
      <w:r w:rsidR="00F81A8D">
        <w:rPr>
          <w:rFonts w:ascii="Times New Roman" w:hAnsi="Times New Roman" w:cs="Times New Roman"/>
          <w:sz w:val="22"/>
          <w:szCs w:val="22"/>
        </w:rPr>
        <w:t>’</w:t>
      </w:r>
      <w:r w:rsidRPr="004C08C8">
        <w:rPr>
          <w:rFonts w:ascii="Times New Roman" w:hAnsi="Times New Roman" w:cs="Times New Roman"/>
          <w:sz w:val="22"/>
          <w:szCs w:val="22"/>
        </w:rPr>
        <w:t>agnosticisme et de relativisme qui ont conduit la recherche philosophique à s</w:t>
      </w:r>
      <w:r w:rsidR="00F81A8D">
        <w:rPr>
          <w:rFonts w:ascii="Times New Roman" w:hAnsi="Times New Roman" w:cs="Times New Roman"/>
          <w:sz w:val="22"/>
          <w:szCs w:val="22"/>
        </w:rPr>
        <w:t>’</w:t>
      </w:r>
      <w:r w:rsidRPr="004C08C8">
        <w:rPr>
          <w:rFonts w:ascii="Times New Roman" w:hAnsi="Times New Roman" w:cs="Times New Roman"/>
          <w:sz w:val="22"/>
          <w:szCs w:val="22"/>
        </w:rPr>
        <w:t>égarer dans les sables mouvants d</w:t>
      </w:r>
      <w:r w:rsidR="00F81A8D">
        <w:rPr>
          <w:rFonts w:ascii="Times New Roman" w:hAnsi="Times New Roman" w:cs="Times New Roman"/>
          <w:sz w:val="22"/>
          <w:szCs w:val="22"/>
        </w:rPr>
        <w:t>’</w:t>
      </w:r>
      <w:r w:rsidRPr="004C08C8">
        <w:rPr>
          <w:rFonts w:ascii="Times New Roman" w:hAnsi="Times New Roman" w:cs="Times New Roman"/>
          <w:sz w:val="22"/>
          <w:szCs w:val="22"/>
        </w:rPr>
        <w:t>un scepticisme général. Puis, récemment, ont pris de l</w:t>
      </w:r>
      <w:r w:rsidR="00F81A8D">
        <w:rPr>
          <w:rFonts w:ascii="Times New Roman" w:hAnsi="Times New Roman" w:cs="Times New Roman"/>
          <w:sz w:val="22"/>
          <w:szCs w:val="22"/>
        </w:rPr>
        <w:t>’</w:t>
      </w:r>
      <w:r w:rsidRPr="004C08C8">
        <w:rPr>
          <w:rFonts w:ascii="Times New Roman" w:hAnsi="Times New Roman" w:cs="Times New Roman"/>
          <w:sz w:val="22"/>
          <w:szCs w:val="22"/>
        </w:rPr>
        <w:t>importance certaines doctrines qui tendent à dévaloriser même les vérités que l</w:t>
      </w:r>
      <w:r w:rsidR="00F81A8D">
        <w:rPr>
          <w:rFonts w:ascii="Times New Roman" w:hAnsi="Times New Roman" w:cs="Times New Roman"/>
          <w:sz w:val="22"/>
          <w:szCs w:val="22"/>
        </w:rPr>
        <w:t>’</w:t>
      </w:r>
      <w:r w:rsidRPr="004C08C8">
        <w:rPr>
          <w:rFonts w:ascii="Times New Roman" w:hAnsi="Times New Roman" w:cs="Times New Roman"/>
          <w:sz w:val="22"/>
          <w:szCs w:val="22"/>
        </w:rPr>
        <w:t>homme était certain d</w:t>
      </w:r>
      <w:r w:rsidR="00F81A8D">
        <w:rPr>
          <w:rFonts w:ascii="Times New Roman" w:hAnsi="Times New Roman" w:cs="Times New Roman"/>
          <w:sz w:val="22"/>
          <w:szCs w:val="22"/>
        </w:rPr>
        <w:t>’</w:t>
      </w:r>
      <w:r w:rsidRPr="004C08C8">
        <w:rPr>
          <w:rFonts w:ascii="Times New Roman" w:hAnsi="Times New Roman" w:cs="Times New Roman"/>
          <w:sz w:val="22"/>
          <w:szCs w:val="22"/>
        </w:rPr>
        <w:t>avoir atteintes. La pluralité légitime des positions a cédé le pas à un pluralisme indifférencié, fondé sur l</w:t>
      </w:r>
      <w:r w:rsidR="00F81A8D">
        <w:rPr>
          <w:rFonts w:ascii="Times New Roman" w:hAnsi="Times New Roman" w:cs="Times New Roman"/>
          <w:sz w:val="22"/>
          <w:szCs w:val="22"/>
        </w:rPr>
        <w:t>’</w:t>
      </w:r>
      <w:r w:rsidRPr="004C08C8">
        <w:rPr>
          <w:rFonts w:ascii="Times New Roman" w:hAnsi="Times New Roman" w:cs="Times New Roman"/>
          <w:sz w:val="22"/>
          <w:szCs w:val="22"/>
        </w:rPr>
        <w:t>affirmation que toutes les positions se valent: c</w:t>
      </w:r>
      <w:r w:rsidR="00F81A8D">
        <w:rPr>
          <w:rFonts w:ascii="Times New Roman" w:hAnsi="Times New Roman" w:cs="Times New Roman"/>
          <w:sz w:val="22"/>
          <w:szCs w:val="22"/>
        </w:rPr>
        <w:t>’</w:t>
      </w:r>
      <w:r w:rsidRPr="004C08C8">
        <w:rPr>
          <w:rFonts w:ascii="Times New Roman" w:hAnsi="Times New Roman" w:cs="Times New Roman"/>
          <w:sz w:val="22"/>
          <w:szCs w:val="22"/>
        </w:rPr>
        <w:t>est là un des symptômes les plus répandus de la défiance à l</w:t>
      </w:r>
      <w:r w:rsidR="00F81A8D">
        <w:rPr>
          <w:rFonts w:ascii="Times New Roman" w:hAnsi="Times New Roman" w:cs="Times New Roman"/>
          <w:sz w:val="22"/>
          <w:szCs w:val="22"/>
        </w:rPr>
        <w:t>’</w:t>
      </w:r>
      <w:r w:rsidRPr="004C08C8">
        <w:rPr>
          <w:rFonts w:ascii="Times New Roman" w:hAnsi="Times New Roman" w:cs="Times New Roman"/>
          <w:sz w:val="22"/>
          <w:szCs w:val="22"/>
        </w:rPr>
        <w:t>égard de la vérité que l</w:t>
      </w:r>
      <w:r w:rsidR="00F81A8D">
        <w:rPr>
          <w:rFonts w:ascii="Times New Roman" w:hAnsi="Times New Roman" w:cs="Times New Roman"/>
          <w:sz w:val="22"/>
          <w:szCs w:val="22"/>
        </w:rPr>
        <w:t>’</w:t>
      </w:r>
      <w:r w:rsidRPr="004C08C8">
        <w:rPr>
          <w:rFonts w:ascii="Times New Roman" w:hAnsi="Times New Roman" w:cs="Times New Roman"/>
          <w:sz w:val="22"/>
          <w:szCs w:val="22"/>
        </w:rPr>
        <w:t>on peut observer dans le contexte actuel. Certaines conceptions de la vie qui viennent de l</w:t>
      </w:r>
      <w:r w:rsidR="00F81A8D">
        <w:rPr>
          <w:rFonts w:ascii="Times New Roman" w:hAnsi="Times New Roman" w:cs="Times New Roman"/>
          <w:sz w:val="22"/>
          <w:szCs w:val="22"/>
        </w:rPr>
        <w:t>’</w:t>
      </w:r>
      <w:r w:rsidRPr="004C08C8">
        <w:rPr>
          <w:rFonts w:ascii="Times New Roman" w:hAnsi="Times New Roman" w:cs="Times New Roman"/>
          <w:sz w:val="22"/>
          <w:szCs w:val="22"/>
        </w:rPr>
        <w:t>Orient n</w:t>
      </w:r>
      <w:r w:rsidR="00F81A8D">
        <w:rPr>
          <w:rFonts w:ascii="Times New Roman" w:hAnsi="Times New Roman" w:cs="Times New Roman"/>
          <w:sz w:val="22"/>
          <w:szCs w:val="22"/>
        </w:rPr>
        <w:t>’</w:t>
      </w:r>
      <w:r w:rsidRPr="004C08C8">
        <w:rPr>
          <w:rFonts w:ascii="Times New Roman" w:hAnsi="Times New Roman" w:cs="Times New Roman"/>
          <w:sz w:val="22"/>
          <w:szCs w:val="22"/>
        </w:rPr>
        <w:t>échappent pas, elles non plus, à cette réserve; selon elles, en effet, on refuse à la vérité son caractère exclusif, en partant du présupposé qu</w:t>
      </w:r>
      <w:r w:rsidR="00F81A8D">
        <w:rPr>
          <w:rFonts w:ascii="Times New Roman" w:hAnsi="Times New Roman" w:cs="Times New Roman"/>
          <w:sz w:val="22"/>
          <w:szCs w:val="22"/>
        </w:rPr>
        <w:t>’</w:t>
      </w:r>
      <w:r w:rsidRPr="004C08C8">
        <w:rPr>
          <w:rFonts w:ascii="Times New Roman" w:hAnsi="Times New Roman" w:cs="Times New Roman"/>
          <w:sz w:val="22"/>
          <w:szCs w:val="22"/>
        </w:rPr>
        <w:t>elle se manifeste d</w:t>
      </w:r>
      <w:r w:rsidR="00F81A8D">
        <w:rPr>
          <w:rFonts w:ascii="Times New Roman" w:hAnsi="Times New Roman" w:cs="Times New Roman"/>
          <w:sz w:val="22"/>
          <w:szCs w:val="22"/>
        </w:rPr>
        <w:t>’</w:t>
      </w:r>
      <w:r w:rsidRPr="004C08C8">
        <w:rPr>
          <w:rFonts w:ascii="Times New Roman" w:hAnsi="Times New Roman" w:cs="Times New Roman"/>
          <w:sz w:val="22"/>
          <w:szCs w:val="22"/>
        </w:rPr>
        <w:t>une manière égale dans des doctrines différentes, voire contradictoires entre elles. Dans cette perspective, tout devient simple opinion. On a l</w:t>
      </w:r>
      <w:r w:rsidR="00F81A8D">
        <w:rPr>
          <w:rFonts w:ascii="Times New Roman" w:hAnsi="Times New Roman" w:cs="Times New Roman"/>
          <w:sz w:val="22"/>
          <w:szCs w:val="22"/>
        </w:rPr>
        <w:t>’</w:t>
      </w:r>
      <w:r w:rsidRPr="004C08C8">
        <w:rPr>
          <w:rFonts w:ascii="Times New Roman" w:hAnsi="Times New Roman" w:cs="Times New Roman"/>
          <w:sz w:val="22"/>
          <w:szCs w:val="22"/>
        </w:rPr>
        <w:t>impression d</w:t>
      </w:r>
      <w:r w:rsidR="00F81A8D">
        <w:rPr>
          <w:rFonts w:ascii="Times New Roman" w:hAnsi="Times New Roman" w:cs="Times New Roman"/>
          <w:sz w:val="22"/>
          <w:szCs w:val="22"/>
        </w:rPr>
        <w:t>’</w:t>
      </w:r>
      <w:r w:rsidRPr="004C08C8">
        <w:rPr>
          <w:rFonts w:ascii="Times New Roman" w:hAnsi="Times New Roman" w:cs="Times New Roman"/>
          <w:sz w:val="22"/>
          <w:szCs w:val="22"/>
        </w:rPr>
        <w:t>être devant un mouvement ondulatoire: tandis que, d</w:t>
      </w:r>
      <w:r w:rsidR="00F81A8D">
        <w:rPr>
          <w:rFonts w:ascii="Times New Roman" w:hAnsi="Times New Roman" w:cs="Times New Roman"/>
          <w:sz w:val="22"/>
          <w:szCs w:val="22"/>
        </w:rPr>
        <w:t>’</w:t>
      </w:r>
      <w:r w:rsidRPr="004C08C8">
        <w:rPr>
          <w:rFonts w:ascii="Times New Roman" w:hAnsi="Times New Roman" w:cs="Times New Roman"/>
          <w:sz w:val="22"/>
          <w:szCs w:val="22"/>
        </w:rPr>
        <w:t>une part, la réflexion philosophique a réussi à s</w:t>
      </w:r>
      <w:r w:rsidR="00F81A8D">
        <w:rPr>
          <w:rFonts w:ascii="Times New Roman" w:hAnsi="Times New Roman" w:cs="Times New Roman"/>
          <w:sz w:val="22"/>
          <w:szCs w:val="22"/>
        </w:rPr>
        <w:t>’</w:t>
      </w:r>
      <w:r w:rsidRPr="004C08C8">
        <w:rPr>
          <w:rFonts w:ascii="Times New Roman" w:hAnsi="Times New Roman" w:cs="Times New Roman"/>
          <w:sz w:val="22"/>
          <w:szCs w:val="22"/>
        </w:rPr>
        <w:t>engager sur la voie qui la rapproche toujours plus de l</w:t>
      </w:r>
      <w:r w:rsidR="00F81A8D">
        <w:rPr>
          <w:rFonts w:ascii="Times New Roman" w:hAnsi="Times New Roman" w:cs="Times New Roman"/>
          <w:sz w:val="22"/>
          <w:szCs w:val="22"/>
        </w:rPr>
        <w:t>’</w:t>
      </w:r>
      <w:r w:rsidRPr="004C08C8">
        <w:rPr>
          <w:rFonts w:ascii="Times New Roman" w:hAnsi="Times New Roman" w:cs="Times New Roman"/>
          <w:sz w:val="22"/>
          <w:szCs w:val="22"/>
        </w:rPr>
        <w:t>existence humaine et de ses diverses expressions, elle tend d</w:t>
      </w:r>
      <w:r w:rsidR="00F81A8D">
        <w:rPr>
          <w:rFonts w:ascii="Times New Roman" w:hAnsi="Times New Roman" w:cs="Times New Roman"/>
          <w:sz w:val="22"/>
          <w:szCs w:val="22"/>
        </w:rPr>
        <w:t>’</w:t>
      </w:r>
      <w:r w:rsidRPr="004C08C8">
        <w:rPr>
          <w:rFonts w:ascii="Times New Roman" w:hAnsi="Times New Roman" w:cs="Times New Roman"/>
          <w:sz w:val="22"/>
          <w:szCs w:val="22"/>
        </w:rPr>
        <w:t>autre part à développer des considérations existentielles, herméneutiques ou linguistiques qui passent sous silence la question radicale concernant la vérité de la vie personnelle, de l</w:t>
      </w:r>
      <w:r w:rsidR="00F81A8D">
        <w:rPr>
          <w:rFonts w:ascii="Times New Roman" w:hAnsi="Times New Roman" w:cs="Times New Roman"/>
          <w:sz w:val="22"/>
          <w:szCs w:val="22"/>
        </w:rPr>
        <w:t>’</w:t>
      </w:r>
      <w:r w:rsidRPr="004C08C8">
        <w:rPr>
          <w:rFonts w:ascii="Times New Roman" w:hAnsi="Times New Roman" w:cs="Times New Roman"/>
          <w:sz w:val="22"/>
          <w:szCs w:val="22"/>
        </w:rPr>
        <w:t>être et de Dieu. En conséquence, on a vu apparaître chez l</w:t>
      </w:r>
      <w:r w:rsidR="00F81A8D">
        <w:rPr>
          <w:rFonts w:ascii="Times New Roman" w:hAnsi="Times New Roman" w:cs="Times New Roman"/>
          <w:sz w:val="22"/>
          <w:szCs w:val="22"/>
        </w:rPr>
        <w:t>’</w:t>
      </w:r>
      <w:r w:rsidRPr="004C08C8">
        <w:rPr>
          <w:rFonts w:ascii="Times New Roman" w:hAnsi="Times New Roman" w:cs="Times New Roman"/>
          <w:sz w:val="22"/>
          <w:szCs w:val="22"/>
        </w:rPr>
        <w:t>homme contemporain, et pas seulement chez quelques philosophes, des attitudes de défiance assez répandues à l</w:t>
      </w:r>
      <w:r w:rsidR="00F81A8D">
        <w:rPr>
          <w:rFonts w:ascii="Times New Roman" w:hAnsi="Times New Roman" w:cs="Times New Roman"/>
          <w:sz w:val="22"/>
          <w:szCs w:val="22"/>
        </w:rPr>
        <w:t>’</w:t>
      </w:r>
      <w:r w:rsidRPr="004C08C8">
        <w:rPr>
          <w:rFonts w:ascii="Times New Roman" w:hAnsi="Times New Roman" w:cs="Times New Roman"/>
          <w:sz w:val="22"/>
          <w:szCs w:val="22"/>
        </w:rPr>
        <w:t>égard des grandes ressources cognitives de l</w:t>
      </w:r>
      <w:r w:rsidR="00F81A8D">
        <w:rPr>
          <w:rFonts w:ascii="Times New Roman" w:hAnsi="Times New Roman" w:cs="Times New Roman"/>
          <w:sz w:val="22"/>
          <w:szCs w:val="22"/>
        </w:rPr>
        <w:t>’</w:t>
      </w:r>
      <w:r w:rsidRPr="004C08C8">
        <w:rPr>
          <w:rFonts w:ascii="Times New Roman" w:hAnsi="Times New Roman" w:cs="Times New Roman"/>
          <w:sz w:val="22"/>
          <w:szCs w:val="22"/>
        </w:rPr>
        <w:t>être humain. Par fausse modestie, on se contente de vérités partielles et provisoires, sans plus chercher à poser des questions radicales sur le sens et sur le fondement ultime de la vie humaine, personnelle et sociale. En somme, on a perdu l</w:t>
      </w:r>
      <w:r w:rsidR="00F81A8D">
        <w:rPr>
          <w:rFonts w:ascii="Times New Roman" w:hAnsi="Times New Roman" w:cs="Times New Roman"/>
          <w:sz w:val="22"/>
          <w:szCs w:val="22"/>
        </w:rPr>
        <w:t>’</w:t>
      </w:r>
      <w:r w:rsidRPr="004C08C8">
        <w:rPr>
          <w:rFonts w:ascii="Times New Roman" w:hAnsi="Times New Roman" w:cs="Times New Roman"/>
          <w:sz w:val="22"/>
          <w:szCs w:val="22"/>
        </w:rPr>
        <w:t>espérance de pouvoir recevoir de la philosophie des réponses définitives à ces questions.</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6. Forte de la compétence qui lui vient du fait qu</w:t>
      </w:r>
      <w:r w:rsidR="00F81A8D">
        <w:rPr>
          <w:rFonts w:ascii="Times New Roman" w:hAnsi="Times New Roman" w:cs="Times New Roman"/>
          <w:sz w:val="22"/>
          <w:szCs w:val="22"/>
        </w:rPr>
        <w:t>’</w:t>
      </w:r>
      <w:r w:rsidRPr="004C08C8">
        <w:rPr>
          <w:rFonts w:ascii="Times New Roman" w:hAnsi="Times New Roman" w:cs="Times New Roman"/>
          <w:sz w:val="22"/>
          <w:szCs w:val="22"/>
        </w:rPr>
        <w:t>elle est dépositaire de la Révélation de Jésus Christ, l</w:t>
      </w:r>
      <w:r w:rsidR="00F81A8D">
        <w:rPr>
          <w:rFonts w:ascii="Times New Roman" w:hAnsi="Times New Roman" w:cs="Times New Roman"/>
          <w:sz w:val="22"/>
          <w:szCs w:val="22"/>
        </w:rPr>
        <w:t>’</w:t>
      </w:r>
      <w:r w:rsidRPr="004C08C8">
        <w:rPr>
          <w:rFonts w:ascii="Times New Roman" w:hAnsi="Times New Roman" w:cs="Times New Roman"/>
          <w:sz w:val="22"/>
          <w:szCs w:val="22"/>
        </w:rPr>
        <w:t>Église entend réaffirmer la nécessité de la réflexion sur la vérité. C</w:t>
      </w:r>
      <w:r w:rsidR="00F81A8D">
        <w:rPr>
          <w:rFonts w:ascii="Times New Roman" w:hAnsi="Times New Roman" w:cs="Times New Roman"/>
          <w:sz w:val="22"/>
          <w:szCs w:val="22"/>
        </w:rPr>
        <w:t>’</w:t>
      </w:r>
      <w:r w:rsidRPr="004C08C8">
        <w:rPr>
          <w:rFonts w:ascii="Times New Roman" w:hAnsi="Times New Roman" w:cs="Times New Roman"/>
          <w:sz w:val="22"/>
          <w:szCs w:val="22"/>
        </w:rPr>
        <w:t>est pour cette raison que j</w:t>
      </w:r>
      <w:r w:rsidR="00F81A8D">
        <w:rPr>
          <w:rFonts w:ascii="Times New Roman" w:hAnsi="Times New Roman" w:cs="Times New Roman"/>
          <w:sz w:val="22"/>
          <w:szCs w:val="22"/>
        </w:rPr>
        <w:t>’</w:t>
      </w:r>
      <w:r w:rsidRPr="004C08C8">
        <w:rPr>
          <w:rFonts w:ascii="Times New Roman" w:hAnsi="Times New Roman" w:cs="Times New Roman"/>
          <w:sz w:val="22"/>
          <w:szCs w:val="22"/>
        </w:rPr>
        <w:t>ai décidé de m</w:t>
      </w:r>
      <w:r w:rsidR="00F81A8D">
        <w:rPr>
          <w:rFonts w:ascii="Times New Roman" w:hAnsi="Times New Roman" w:cs="Times New Roman"/>
          <w:sz w:val="22"/>
          <w:szCs w:val="22"/>
        </w:rPr>
        <w:t>’</w:t>
      </w:r>
      <w:r w:rsidRPr="004C08C8">
        <w:rPr>
          <w:rFonts w:ascii="Times New Roman" w:hAnsi="Times New Roman" w:cs="Times New Roman"/>
          <w:sz w:val="22"/>
          <w:szCs w:val="22"/>
        </w:rPr>
        <w:t>adresser à vous, vénérés Frères dans l</w:t>
      </w:r>
      <w:r w:rsidR="00F81A8D">
        <w:rPr>
          <w:rFonts w:ascii="Times New Roman" w:hAnsi="Times New Roman" w:cs="Times New Roman"/>
          <w:sz w:val="22"/>
          <w:szCs w:val="22"/>
        </w:rPr>
        <w:t>’</w:t>
      </w:r>
      <w:r w:rsidRPr="004C08C8">
        <w:rPr>
          <w:rFonts w:ascii="Times New Roman" w:hAnsi="Times New Roman" w:cs="Times New Roman"/>
          <w:sz w:val="22"/>
          <w:szCs w:val="22"/>
        </w:rPr>
        <w:t>épiscopat avec lesquels je partage la mission de " manifester la vérité " (</w:t>
      </w:r>
      <w:r w:rsidRPr="004C08C8">
        <w:rPr>
          <w:rFonts w:ascii="Times New Roman" w:hAnsi="Times New Roman" w:cs="Times New Roman"/>
          <w:i/>
          <w:iCs/>
          <w:sz w:val="22"/>
          <w:szCs w:val="22"/>
        </w:rPr>
        <w:t xml:space="preserve">2 Co </w:t>
      </w:r>
      <w:r w:rsidRPr="004C08C8">
        <w:rPr>
          <w:rFonts w:ascii="Times New Roman" w:hAnsi="Times New Roman" w:cs="Times New Roman"/>
          <w:sz w:val="22"/>
          <w:szCs w:val="22"/>
        </w:rPr>
        <w:t>4, 2), ainsi qu</w:t>
      </w:r>
      <w:r w:rsidR="00F81A8D">
        <w:rPr>
          <w:rFonts w:ascii="Times New Roman" w:hAnsi="Times New Roman" w:cs="Times New Roman"/>
          <w:sz w:val="22"/>
          <w:szCs w:val="22"/>
        </w:rPr>
        <w:t>’</w:t>
      </w:r>
      <w:r w:rsidRPr="004C08C8">
        <w:rPr>
          <w:rFonts w:ascii="Times New Roman" w:hAnsi="Times New Roman" w:cs="Times New Roman"/>
          <w:sz w:val="22"/>
          <w:szCs w:val="22"/>
        </w:rPr>
        <w:t>aux théologiens et aux philosophes, auxquels revient le devoir de s</w:t>
      </w:r>
      <w:r w:rsidR="00F81A8D">
        <w:rPr>
          <w:rFonts w:ascii="Times New Roman" w:hAnsi="Times New Roman" w:cs="Times New Roman"/>
          <w:sz w:val="22"/>
          <w:szCs w:val="22"/>
        </w:rPr>
        <w:t>’</w:t>
      </w:r>
      <w:r w:rsidRPr="004C08C8">
        <w:rPr>
          <w:rFonts w:ascii="Times New Roman" w:hAnsi="Times New Roman" w:cs="Times New Roman"/>
          <w:sz w:val="22"/>
          <w:szCs w:val="22"/>
        </w:rPr>
        <w:t>enquérir des différents aspects de la vérité, et aussi aux personnes qui sont en recherche, pour faire part de quelques réflexions sur la voie qui conduit à la vraie sagesse, afin que tous ceux qui ont au cœur l</w:t>
      </w:r>
      <w:r w:rsidR="00F81A8D">
        <w:rPr>
          <w:rFonts w:ascii="Times New Roman" w:hAnsi="Times New Roman" w:cs="Times New Roman"/>
          <w:sz w:val="22"/>
          <w:szCs w:val="22"/>
        </w:rPr>
        <w:t>’</w:t>
      </w:r>
      <w:r w:rsidRPr="004C08C8">
        <w:rPr>
          <w:rFonts w:ascii="Times New Roman" w:hAnsi="Times New Roman" w:cs="Times New Roman"/>
          <w:sz w:val="22"/>
          <w:szCs w:val="22"/>
        </w:rPr>
        <w:t>amour de la sagesse puissent s</w:t>
      </w:r>
      <w:r w:rsidR="00F81A8D">
        <w:rPr>
          <w:rFonts w:ascii="Times New Roman" w:hAnsi="Times New Roman" w:cs="Times New Roman"/>
          <w:sz w:val="22"/>
          <w:szCs w:val="22"/>
        </w:rPr>
        <w:t>’</w:t>
      </w:r>
      <w:r w:rsidRPr="004C08C8">
        <w:rPr>
          <w:rFonts w:ascii="Times New Roman" w:hAnsi="Times New Roman" w:cs="Times New Roman"/>
          <w:sz w:val="22"/>
          <w:szCs w:val="22"/>
        </w:rPr>
        <w:t>engager sur la bonne route qui permet de l</w:t>
      </w:r>
      <w:r w:rsidR="00F81A8D">
        <w:rPr>
          <w:rFonts w:ascii="Times New Roman" w:hAnsi="Times New Roman" w:cs="Times New Roman"/>
          <w:sz w:val="22"/>
          <w:szCs w:val="22"/>
        </w:rPr>
        <w:t>’</w:t>
      </w:r>
      <w:r w:rsidRPr="004C08C8">
        <w:rPr>
          <w:rFonts w:ascii="Times New Roman" w:hAnsi="Times New Roman" w:cs="Times New Roman"/>
          <w:sz w:val="22"/>
          <w:szCs w:val="22"/>
        </w:rPr>
        <w:t>atteindre et trouver en elle la récompense de sa peine et la joie spirituelle.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Ce qui me porte à cette initiative, c</w:t>
      </w:r>
      <w:r w:rsidR="00F81A8D">
        <w:rPr>
          <w:rFonts w:ascii="Times New Roman" w:hAnsi="Times New Roman" w:cs="Times New Roman"/>
          <w:sz w:val="22"/>
          <w:szCs w:val="22"/>
        </w:rPr>
        <w:t>’</w:t>
      </w:r>
      <w:r w:rsidRPr="004C08C8">
        <w:rPr>
          <w:rFonts w:ascii="Times New Roman" w:hAnsi="Times New Roman" w:cs="Times New Roman"/>
          <w:sz w:val="22"/>
          <w:szCs w:val="22"/>
        </w:rPr>
        <w:t>est tout d</w:t>
      </w:r>
      <w:r w:rsidR="00F81A8D">
        <w:rPr>
          <w:rFonts w:ascii="Times New Roman" w:hAnsi="Times New Roman" w:cs="Times New Roman"/>
          <w:sz w:val="22"/>
          <w:szCs w:val="22"/>
        </w:rPr>
        <w:t>’</w:t>
      </w:r>
      <w:r w:rsidRPr="004C08C8">
        <w:rPr>
          <w:rFonts w:ascii="Times New Roman" w:hAnsi="Times New Roman" w:cs="Times New Roman"/>
          <w:sz w:val="22"/>
          <w:szCs w:val="22"/>
        </w:rPr>
        <w:t>abord la conscience de ce qu</w:t>
      </w:r>
      <w:r w:rsidR="00F81A8D">
        <w:rPr>
          <w:rFonts w:ascii="Times New Roman" w:hAnsi="Times New Roman" w:cs="Times New Roman"/>
          <w:sz w:val="22"/>
          <w:szCs w:val="22"/>
        </w:rPr>
        <w:t>’</w:t>
      </w:r>
      <w:r w:rsidRPr="004C08C8">
        <w:rPr>
          <w:rFonts w:ascii="Times New Roman" w:hAnsi="Times New Roman" w:cs="Times New Roman"/>
          <w:sz w:val="22"/>
          <w:szCs w:val="22"/>
        </w:rPr>
        <w:t>exprime le Concile Vatican II, quand il affirme que les évêques sont des " témoins de la vérité divine et catholique ".(3) Témoigner de la vérité est donc une tâche qui nous a été confiée, à nous évêques; nous ne pouvons y renoncer sans manquer au ministère que nous avons reçu. En réaffirmant la vérité de la foi, nous pouvons redonner à l</w:t>
      </w:r>
      <w:r w:rsidR="00F81A8D">
        <w:rPr>
          <w:rFonts w:ascii="Times New Roman" w:hAnsi="Times New Roman" w:cs="Times New Roman"/>
          <w:sz w:val="22"/>
          <w:szCs w:val="22"/>
        </w:rPr>
        <w:t>’</w:t>
      </w:r>
      <w:r w:rsidRPr="004C08C8">
        <w:rPr>
          <w:rFonts w:ascii="Times New Roman" w:hAnsi="Times New Roman" w:cs="Times New Roman"/>
          <w:sz w:val="22"/>
          <w:szCs w:val="22"/>
        </w:rPr>
        <w:t>homme de notre époque une authentique confiance en ses capacités cognitives et lancer à la philosophie le défi de retrouver et de développer sa pleine dignité.</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Un autre motif m</w:t>
      </w:r>
      <w:r w:rsidR="00F81A8D">
        <w:rPr>
          <w:rFonts w:ascii="Times New Roman" w:hAnsi="Times New Roman" w:cs="Times New Roman"/>
          <w:sz w:val="22"/>
          <w:szCs w:val="22"/>
        </w:rPr>
        <w:t>’</w:t>
      </w:r>
      <w:r w:rsidRPr="004C08C8">
        <w:rPr>
          <w:rFonts w:ascii="Times New Roman" w:hAnsi="Times New Roman" w:cs="Times New Roman"/>
          <w:sz w:val="22"/>
          <w:szCs w:val="22"/>
        </w:rPr>
        <w:t>incite à écrire ces réflexions. Dans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encyclique </w:t>
      </w:r>
      <w:r w:rsidRPr="004C08C8">
        <w:rPr>
          <w:rFonts w:ascii="Times New Roman" w:hAnsi="Times New Roman" w:cs="Times New Roman"/>
          <w:i/>
          <w:iCs/>
          <w:sz w:val="22"/>
          <w:szCs w:val="22"/>
        </w:rPr>
        <w:t>Veritatis splendor</w:t>
      </w:r>
      <w:r w:rsidRPr="004C08C8">
        <w:rPr>
          <w:rFonts w:ascii="Times New Roman" w:hAnsi="Times New Roman" w:cs="Times New Roman"/>
          <w:sz w:val="22"/>
          <w:szCs w:val="22"/>
        </w:rPr>
        <w:t>, j</w:t>
      </w:r>
      <w:r w:rsidR="00F81A8D">
        <w:rPr>
          <w:rFonts w:ascii="Times New Roman" w:hAnsi="Times New Roman" w:cs="Times New Roman"/>
          <w:sz w:val="22"/>
          <w:szCs w:val="22"/>
        </w:rPr>
        <w:t>’</w:t>
      </w:r>
      <w:r w:rsidRPr="004C08C8">
        <w:rPr>
          <w:rFonts w:ascii="Times New Roman" w:hAnsi="Times New Roman" w:cs="Times New Roman"/>
          <w:sz w:val="22"/>
          <w:szCs w:val="22"/>
        </w:rPr>
        <w:t>ai attiré l</w:t>
      </w:r>
      <w:r w:rsidR="00F81A8D">
        <w:rPr>
          <w:rFonts w:ascii="Times New Roman" w:hAnsi="Times New Roman" w:cs="Times New Roman"/>
          <w:sz w:val="22"/>
          <w:szCs w:val="22"/>
        </w:rPr>
        <w:t>’</w:t>
      </w:r>
      <w:r w:rsidRPr="004C08C8">
        <w:rPr>
          <w:rFonts w:ascii="Times New Roman" w:hAnsi="Times New Roman" w:cs="Times New Roman"/>
          <w:sz w:val="22"/>
          <w:szCs w:val="22"/>
        </w:rPr>
        <w:t>attention sur " quelques vérités fondamentales de la doctrine catholique, qui risquent d</w:t>
      </w:r>
      <w:r w:rsidR="00F81A8D">
        <w:rPr>
          <w:rFonts w:ascii="Times New Roman" w:hAnsi="Times New Roman" w:cs="Times New Roman"/>
          <w:sz w:val="22"/>
          <w:szCs w:val="22"/>
        </w:rPr>
        <w:t>’</w:t>
      </w:r>
      <w:r w:rsidRPr="004C08C8">
        <w:rPr>
          <w:rFonts w:ascii="Times New Roman" w:hAnsi="Times New Roman" w:cs="Times New Roman"/>
          <w:sz w:val="22"/>
          <w:szCs w:val="22"/>
        </w:rPr>
        <w:t>être déformées ou rejetées dans le contexte actuel ".(4) Par la présente Encyclique, je voudrais continuer cette réflexion et concentrer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attention sur le thème même de la </w:t>
      </w:r>
      <w:r w:rsidRPr="004C08C8">
        <w:rPr>
          <w:rFonts w:ascii="Times New Roman" w:hAnsi="Times New Roman" w:cs="Times New Roman"/>
          <w:i/>
          <w:iCs/>
          <w:sz w:val="22"/>
          <w:szCs w:val="22"/>
        </w:rPr>
        <w:t xml:space="preserve">vérité </w:t>
      </w:r>
      <w:r w:rsidRPr="004C08C8">
        <w:rPr>
          <w:rFonts w:ascii="Times New Roman" w:hAnsi="Times New Roman" w:cs="Times New Roman"/>
          <w:sz w:val="22"/>
          <w:szCs w:val="22"/>
        </w:rPr>
        <w:t xml:space="preserve">et sur son </w:t>
      </w:r>
      <w:r w:rsidRPr="004C08C8">
        <w:rPr>
          <w:rFonts w:ascii="Times New Roman" w:hAnsi="Times New Roman" w:cs="Times New Roman"/>
          <w:i/>
          <w:iCs/>
          <w:sz w:val="22"/>
          <w:szCs w:val="22"/>
        </w:rPr>
        <w:t xml:space="preserve">fondement </w:t>
      </w:r>
      <w:r w:rsidRPr="004C08C8">
        <w:rPr>
          <w:rFonts w:ascii="Times New Roman" w:hAnsi="Times New Roman" w:cs="Times New Roman"/>
          <w:sz w:val="22"/>
          <w:szCs w:val="22"/>
        </w:rPr>
        <w:t xml:space="preserve">par rapport à la </w:t>
      </w:r>
      <w:r w:rsidRPr="004C08C8">
        <w:rPr>
          <w:rFonts w:ascii="Times New Roman" w:hAnsi="Times New Roman" w:cs="Times New Roman"/>
          <w:i/>
          <w:iCs/>
          <w:sz w:val="22"/>
          <w:szCs w:val="22"/>
        </w:rPr>
        <w:t>foi</w:t>
      </w:r>
      <w:r w:rsidRPr="004C08C8">
        <w:rPr>
          <w:rFonts w:ascii="Times New Roman" w:hAnsi="Times New Roman" w:cs="Times New Roman"/>
          <w:sz w:val="22"/>
          <w:szCs w:val="22"/>
        </w:rPr>
        <w:t>. On ne peut nier en effet que cette période de changements rapides et complexes expose surtout les jeunes générations, auxquelles appartient l</w:t>
      </w:r>
      <w:r w:rsidR="00F81A8D">
        <w:rPr>
          <w:rFonts w:ascii="Times New Roman" w:hAnsi="Times New Roman" w:cs="Times New Roman"/>
          <w:sz w:val="22"/>
          <w:szCs w:val="22"/>
        </w:rPr>
        <w:t>’</w:t>
      </w:r>
      <w:r w:rsidRPr="004C08C8">
        <w:rPr>
          <w:rFonts w:ascii="Times New Roman" w:hAnsi="Times New Roman" w:cs="Times New Roman"/>
          <w:sz w:val="22"/>
          <w:szCs w:val="22"/>
        </w:rPr>
        <w:t>avenir et dont il dépend, à éprouver le sentiment d</w:t>
      </w:r>
      <w:r w:rsidR="00F81A8D">
        <w:rPr>
          <w:rFonts w:ascii="Times New Roman" w:hAnsi="Times New Roman" w:cs="Times New Roman"/>
          <w:sz w:val="22"/>
          <w:szCs w:val="22"/>
        </w:rPr>
        <w:t>’</w:t>
      </w:r>
      <w:r w:rsidRPr="004C08C8">
        <w:rPr>
          <w:rFonts w:ascii="Times New Roman" w:hAnsi="Times New Roman" w:cs="Times New Roman"/>
          <w:sz w:val="22"/>
          <w:szCs w:val="22"/>
        </w:rPr>
        <w:t>être privées d</w:t>
      </w:r>
      <w:r w:rsidR="00F81A8D">
        <w:rPr>
          <w:rFonts w:ascii="Times New Roman" w:hAnsi="Times New Roman" w:cs="Times New Roman"/>
          <w:sz w:val="22"/>
          <w:szCs w:val="22"/>
        </w:rPr>
        <w:t>’</w:t>
      </w:r>
      <w:r w:rsidRPr="004C08C8">
        <w:rPr>
          <w:rFonts w:ascii="Times New Roman" w:hAnsi="Times New Roman" w:cs="Times New Roman"/>
          <w:sz w:val="22"/>
          <w:szCs w:val="22"/>
        </w:rPr>
        <w:t>authentiques points de repères. L</w:t>
      </w:r>
      <w:r w:rsidR="00F81A8D">
        <w:rPr>
          <w:rFonts w:ascii="Times New Roman" w:hAnsi="Times New Roman" w:cs="Times New Roman"/>
          <w:sz w:val="22"/>
          <w:szCs w:val="22"/>
        </w:rPr>
        <w:t>’</w:t>
      </w:r>
      <w:r w:rsidRPr="004C08C8">
        <w:rPr>
          <w:rFonts w:ascii="Times New Roman" w:hAnsi="Times New Roman" w:cs="Times New Roman"/>
          <w:sz w:val="22"/>
          <w:szCs w:val="22"/>
        </w:rPr>
        <w:t>exigence d</w:t>
      </w:r>
      <w:r w:rsidR="00F81A8D">
        <w:rPr>
          <w:rFonts w:ascii="Times New Roman" w:hAnsi="Times New Roman" w:cs="Times New Roman"/>
          <w:sz w:val="22"/>
          <w:szCs w:val="22"/>
        </w:rPr>
        <w:t>’</w:t>
      </w:r>
      <w:r w:rsidRPr="004C08C8">
        <w:rPr>
          <w:rFonts w:ascii="Times New Roman" w:hAnsi="Times New Roman" w:cs="Times New Roman"/>
          <w:sz w:val="22"/>
          <w:szCs w:val="22"/>
        </w:rPr>
        <w:t>un fondement pour y édifier l</w:t>
      </w:r>
      <w:r w:rsidR="00F81A8D">
        <w:rPr>
          <w:rFonts w:ascii="Times New Roman" w:hAnsi="Times New Roman" w:cs="Times New Roman"/>
          <w:sz w:val="22"/>
          <w:szCs w:val="22"/>
        </w:rPr>
        <w:t>’</w:t>
      </w:r>
      <w:r w:rsidRPr="004C08C8">
        <w:rPr>
          <w:rFonts w:ascii="Times New Roman" w:hAnsi="Times New Roman" w:cs="Times New Roman"/>
          <w:sz w:val="22"/>
          <w:szCs w:val="22"/>
        </w:rPr>
        <w:t>existence personnelle et sociale se fait sentir de manière pressante, surtout quand on est contraint de constater le caractère fragmentaire de propositions qui élèvent l</w:t>
      </w:r>
      <w:r w:rsidR="00F81A8D">
        <w:rPr>
          <w:rFonts w:ascii="Times New Roman" w:hAnsi="Times New Roman" w:cs="Times New Roman"/>
          <w:sz w:val="22"/>
          <w:szCs w:val="22"/>
        </w:rPr>
        <w:t>’</w:t>
      </w:r>
      <w:r w:rsidRPr="004C08C8">
        <w:rPr>
          <w:rFonts w:ascii="Times New Roman" w:hAnsi="Times New Roman" w:cs="Times New Roman"/>
          <w:sz w:val="22"/>
          <w:szCs w:val="22"/>
        </w:rPr>
        <w:t>éphémère au rang de valeur, dans l</w:t>
      </w:r>
      <w:r w:rsidR="00F81A8D">
        <w:rPr>
          <w:rFonts w:ascii="Times New Roman" w:hAnsi="Times New Roman" w:cs="Times New Roman"/>
          <w:sz w:val="22"/>
          <w:szCs w:val="22"/>
        </w:rPr>
        <w:t>’</w:t>
      </w:r>
      <w:r w:rsidRPr="004C08C8">
        <w:rPr>
          <w:rFonts w:ascii="Times New Roman" w:hAnsi="Times New Roman" w:cs="Times New Roman"/>
          <w:sz w:val="22"/>
          <w:szCs w:val="22"/>
        </w:rPr>
        <w:t>illusion qu</w:t>
      </w:r>
      <w:r w:rsidR="00F81A8D">
        <w:rPr>
          <w:rFonts w:ascii="Times New Roman" w:hAnsi="Times New Roman" w:cs="Times New Roman"/>
          <w:sz w:val="22"/>
          <w:szCs w:val="22"/>
        </w:rPr>
        <w:t>’</w:t>
      </w:r>
      <w:r w:rsidRPr="004C08C8">
        <w:rPr>
          <w:rFonts w:ascii="Times New Roman" w:hAnsi="Times New Roman" w:cs="Times New Roman"/>
          <w:sz w:val="22"/>
          <w:szCs w:val="22"/>
        </w:rPr>
        <w:t>il sera possible d</w:t>
      </w:r>
      <w:r w:rsidR="00F81A8D">
        <w:rPr>
          <w:rFonts w:ascii="Times New Roman" w:hAnsi="Times New Roman" w:cs="Times New Roman"/>
          <w:sz w:val="22"/>
          <w:szCs w:val="22"/>
        </w:rPr>
        <w:t>’</w:t>
      </w:r>
      <w:r w:rsidRPr="004C08C8">
        <w:rPr>
          <w:rFonts w:ascii="Times New Roman" w:hAnsi="Times New Roman" w:cs="Times New Roman"/>
          <w:sz w:val="22"/>
          <w:szCs w:val="22"/>
        </w:rPr>
        <w:t>atteindre le vrai sens de l</w:t>
      </w:r>
      <w:r w:rsidR="00F81A8D">
        <w:rPr>
          <w:rFonts w:ascii="Times New Roman" w:hAnsi="Times New Roman" w:cs="Times New Roman"/>
          <w:sz w:val="22"/>
          <w:szCs w:val="22"/>
        </w:rPr>
        <w:t>’</w:t>
      </w:r>
      <w:r w:rsidRPr="004C08C8">
        <w:rPr>
          <w:rFonts w:ascii="Times New Roman" w:hAnsi="Times New Roman" w:cs="Times New Roman"/>
          <w:sz w:val="22"/>
          <w:szCs w:val="22"/>
        </w:rPr>
        <w:t>existence. Il arrive ainsi que beaucoup traînent leur vie presque jusqu</w:t>
      </w:r>
      <w:r w:rsidR="00F81A8D">
        <w:rPr>
          <w:rFonts w:ascii="Times New Roman" w:hAnsi="Times New Roman" w:cs="Times New Roman"/>
          <w:sz w:val="22"/>
          <w:szCs w:val="22"/>
        </w:rPr>
        <w:t>’</w:t>
      </w:r>
      <w:r w:rsidRPr="004C08C8">
        <w:rPr>
          <w:rFonts w:ascii="Times New Roman" w:hAnsi="Times New Roman" w:cs="Times New Roman"/>
          <w:sz w:val="22"/>
          <w:szCs w:val="22"/>
        </w:rPr>
        <w:t>au bord de l</w:t>
      </w:r>
      <w:r w:rsidR="00F81A8D">
        <w:rPr>
          <w:rFonts w:ascii="Times New Roman" w:hAnsi="Times New Roman" w:cs="Times New Roman"/>
          <w:sz w:val="22"/>
          <w:szCs w:val="22"/>
        </w:rPr>
        <w:t>’</w:t>
      </w:r>
      <w:r w:rsidRPr="004C08C8">
        <w:rPr>
          <w:rFonts w:ascii="Times New Roman" w:hAnsi="Times New Roman" w:cs="Times New Roman"/>
          <w:sz w:val="22"/>
          <w:szCs w:val="22"/>
        </w:rPr>
        <w:t>abîme sans savoir vers quoi ils se dirigent. Cela dépend aussi du fait que ceux qui étaient appelés par vocation à exprimer dans des formes culturelles le fruit de leur spéculation ont parfois détourné leur regard de la vérité, préférant le succès immédiat à la peine d</w:t>
      </w:r>
      <w:r w:rsidR="00F81A8D">
        <w:rPr>
          <w:rFonts w:ascii="Times New Roman" w:hAnsi="Times New Roman" w:cs="Times New Roman"/>
          <w:sz w:val="22"/>
          <w:szCs w:val="22"/>
        </w:rPr>
        <w:t>’</w:t>
      </w:r>
      <w:r w:rsidRPr="004C08C8">
        <w:rPr>
          <w:rFonts w:ascii="Times New Roman" w:hAnsi="Times New Roman" w:cs="Times New Roman"/>
          <w:sz w:val="22"/>
          <w:szCs w:val="22"/>
        </w:rPr>
        <w:t>une recherche patiente de ce qui mérite d</w:t>
      </w:r>
      <w:r w:rsidR="00F81A8D">
        <w:rPr>
          <w:rFonts w:ascii="Times New Roman" w:hAnsi="Times New Roman" w:cs="Times New Roman"/>
          <w:sz w:val="22"/>
          <w:szCs w:val="22"/>
        </w:rPr>
        <w:t>’</w:t>
      </w:r>
      <w:r w:rsidRPr="004C08C8">
        <w:rPr>
          <w:rFonts w:ascii="Times New Roman" w:hAnsi="Times New Roman" w:cs="Times New Roman"/>
          <w:sz w:val="22"/>
          <w:szCs w:val="22"/>
        </w:rPr>
        <w:t>être vécu. La philosophie, qui a la grande responsabilité de former la pensée et la culture par l</w:t>
      </w:r>
      <w:r w:rsidR="00F81A8D">
        <w:rPr>
          <w:rFonts w:ascii="Times New Roman" w:hAnsi="Times New Roman" w:cs="Times New Roman"/>
          <w:sz w:val="22"/>
          <w:szCs w:val="22"/>
        </w:rPr>
        <w:t>’</w:t>
      </w:r>
      <w:r w:rsidRPr="004C08C8">
        <w:rPr>
          <w:rFonts w:ascii="Times New Roman" w:hAnsi="Times New Roman" w:cs="Times New Roman"/>
          <w:sz w:val="22"/>
          <w:szCs w:val="22"/>
        </w:rPr>
        <w:t>appel permanent à la recherche du vrai, doit retrouver vigoureusement sa vocation originelle. C</w:t>
      </w:r>
      <w:r w:rsidR="00F81A8D">
        <w:rPr>
          <w:rFonts w:ascii="Times New Roman" w:hAnsi="Times New Roman" w:cs="Times New Roman"/>
          <w:sz w:val="22"/>
          <w:szCs w:val="22"/>
        </w:rPr>
        <w:t>’</w:t>
      </w:r>
      <w:r w:rsidRPr="004C08C8">
        <w:rPr>
          <w:rFonts w:ascii="Times New Roman" w:hAnsi="Times New Roman" w:cs="Times New Roman"/>
          <w:sz w:val="22"/>
          <w:szCs w:val="22"/>
        </w:rPr>
        <w:t>est pourquoi j</w:t>
      </w:r>
      <w:r w:rsidR="00F81A8D">
        <w:rPr>
          <w:rFonts w:ascii="Times New Roman" w:hAnsi="Times New Roman" w:cs="Times New Roman"/>
          <w:sz w:val="22"/>
          <w:szCs w:val="22"/>
        </w:rPr>
        <w:t>’</w:t>
      </w:r>
      <w:r w:rsidRPr="004C08C8">
        <w:rPr>
          <w:rFonts w:ascii="Times New Roman" w:hAnsi="Times New Roman" w:cs="Times New Roman"/>
          <w:sz w:val="22"/>
          <w:szCs w:val="22"/>
        </w:rPr>
        <w:t>ai ressenti non seulement l</w:t>
      </w:r>
      <w:r w:rsidR="00F81A8D">
        <w:rPr>
          <w:rFonts w:ascii="Times New Roman" w:hAnsi="Times New Roman" w:cs="Times New Roman"/>
          <w:sz w:val="22"/>
          <w:szCs w:val="22"/>
        </w:rPr>
        <w:t>’</w:t>
      </w:r>
      <w:r w:rsidRPr="004C08C8">
        <w:rPr>
          <w:rFonts w:ascii="Times New Roman" w:hAnsi="Times New Roman" w:cs="Times New Roman"/>
          <w:sz w:val="22"/>
          <w:szCs w:val="22"/>
        </w:rPr>
        <w:t>exigence mais aussi le devoir d</w:t>
      </w:r>
      <w:r w:rsidR="00F81A8D">
        <w:rPr>
          <w:rFonts w:ascii="Times New Roman" w:hAnsi="Times New Roman" w:cs="Times New Roman"/>
          <w:sz w:val="22"/>
          <w:szCs w:val="22"/>
        </w:rPr>
        <w:t>’</w:t>
      </w:r>
      <w:r w:rsidRPr="004C08C8">
        <w:rPr>
          <w:rFonts w:ascii="Times New Roman" w:hAnsi="Times New Roman" w:cs="Times New Roman"/>
          <w:sz w:val="22"/>
          <w:szCs w:val="22"/>
        </w:rPr>
        <w:t>intervenir sur ce thème, pour que l</w:t>
      </w:r>
      <w:r w:rsidR="00F81A8D">
        <w:rPr>
          <w:rFonts w:ascii="Times New Roman" w:hAnsi="Times New Roman" w:cs="Times New Roman"/>
          <w:sz w:val="22"/>
          <w:szCs w:val="22"/>
        </w:rPr>
        <w:t>’</w:t>
      </w:r>
      <w:r w:rsidRPr="004C08C8">
        <w:rPr>
          <w:rFonts w:ascii="Times New Roman" w:hAnsi="Times New Roman" w:cs="Times New Roman"/>
          <w:sz w:val="22"/>
          <w:szCs w:val="22"/>
        </w:rPr>
        <w:t>humanité, au seuil du troisième millénaire de l</w:t>
      </w:r>
      <w:r w:rsidR="00F81A8D">
        <w:rPr>
          <w:rFonts w:ascii="Times New Roman" w:hAnsi="Times New Roman" w:cs="Times New Roman"/>
          <w:sz w:val="22"/>
          <w:szCs w:val="22"/>
        </w:rPr>
        <w:t>’</w:t>
      </w:r>
      <w:r w:rsidRPr="004C08C8">
        <w:rPr>
          <w:rFonts w:ascii="Times New Roman" w:hAnsi="Times New Roman" w:cs="Times New Roman"/>
          <w:sz w:val="22"/>
          <w:szCs w:val="22"/>
        </w:rPr>
        <w:t>ère chrétienne, prenne plus clairement conscience des grandes ressources qui lui ont été accordées et s</w:t>
      </w:r>
      <w:r w:rsidR="00F81A8D">
        <w:rPr>
          <w:rFonts w:ascii="Times New Roman" w:hAnsi="Times New Roman" w:cs="Times New Roman"/>
          <w:sz w:val="22"/>
          <w:szCs w:val="22"/>
        </w:rPr>
        <w:t>’</w:t>
      </w:r>
      <w:r w:rsidRPr="004C08C8">
        <w:rPr>
          <w:rFonts w:ascii="Times New Roman" w:hAnsi="Times New Roman" w:cs="Times New Roman"/>
          <w:sz w:val="22"/>
          <w:szCs w:val="22"/>
        </w:rPr>
        <w:t>engage avec un courage renouvelé dans la réalisation du plan de salut dans lequel s</w:t>
      </w:r>
      <w:r w:rsidR="00F81A8D">
        <w:rPr>
          <w:rFonts w:ascii="Times New Roman" w:hAnsi="Times New Roman" w:cs="Times New Roman"/>
          <w:sz w:val="22"/>
          <w:szCs w:val="22"/>
        </w:rPr>
        <w:t>’</w:t>
      </w:r>
      <w:r w:rsidRPr="004C08C8">
        <w:rPr>
          <w:rFonts w:ascii="Times New Roman" w:hAnsi="Times New Roman" w:cs="Times New Roman"/>
          <w:sz w:val="22"/>
          <w:szCs w:val="22"/>
        </w:rPr>
        <w:t>inscrit son histoire.</w:t>
      </w:r>
    </w:p>
    <w:p w:rsidR="00F81A8D" w:rsidRDefault="00F81A8D" w:rsidP="004C08C8">
      <w:pPr>
        <w:jc w:val="both"/>
        <w:rPr>
          <w:rFonts w:ascii="Times New Roman" w:hAnsi="Times New Roman" w:cs="Times New Roman"/>
          <w:b/>
          <w:bCs/>
          <w:sz w:val="22"/>
          <w:szCs w:val="22"/>
        </w:rPr>
      </w:pPr>
    </w:p>
    <w:p w:rsidR="004C08C8" w:rsidRPr="004C08C8" w:rsidRDefault="004C08C8" w:rsidP="004C08C8">
      <w:pPr>
        <w:jc w:val="both"/>
        <w:rPr>
          <w:rFonts w:ascii="Times New Roman" w:hAnsi="Times New Roman" w:cs="Times New Roman"/>
          <w:b/>
          <w:bCs/>
          <w:sz w:val="22"/>
          <w:szCs w:val="22"/>
        </w:rPr>
      </w:pPr>
      <w:r w:rsidRPr="004C08C8">
        <w:rPr>
          <w:rFonts w:ascii="Times New Roman" w:hAnsi="Times New Roman" w:cs="Times New Roman"/>
          <w:b/>
          <w:bCs/>
          <w:sz w:val="22"/>
          <w:szCs w:val="22"/>
        </w:rPr>
        <w:t>CHAPITRE I</w:t>
      </w:r>
    </w:p>
    <w:p w:rsidR="004C08C8" w:rsidRPr="004C08C8" w:rsidRDefault="004C08C8" w:rsidP="004C08C8">
      <w:pPr>
        <w:jc w:val="both"/>
        <w:rPr>
          <w:rFonts w:ascii="Times New Roman" w:hAnsi="Times New Roman" w:cs="Times New Roman"/>
          <w:b/>
          <w:bCs/>
          <w:sz w:val="22"/>
          <w:szCs w:val="22"/>
        </w:rPr>
      </w:pPr>
      <w:r w:rsidRPr="004C08C8">
        <w:rPr>
          <w:rFonts w:ascii="Times New Roman" w:hAnsi="Times New Roman" w:cs="Times New Roman"/>
          <w:b/>
          <w:bCs/>
          <w:sz w:val="22"/>
          <w:szCs w:val="22"/>
        </w:rPr>
        <w:t>LA REVELATION DE LA SAGESSE DE DIEU</w:t>
      </w:r>
    </w:p>
    <w:p w:rsidR="004C08C8" w:rsidRPr="004C08C8" w:rsidRDefault="004C08C8" w:rsidP="004C08C8">
      <w:pPr>
        <w:jc w:val="both"/>
        <w:rPr>
          <w:rFonts w:ascii="Times New Roman" w:hAnsi="Times New Roman" w:cs="Times New Roman"/>
          <w:b/>
          <w:bCs/>
          <w:i/>
          <w:iCs/>
          <w:sz w:val="22"/>
          <w:szCs w:val="22"/>
        </w:rPr>
      </w:pPr>
      <w:r w:rsidRPr="004C08C8">
        <w:rPr>
          <w:rFonts w:ascii="Times New Roman" w:hAnsi="Times New Roman" w:cs="Times New Roman"/>
          <w:b/>
          <w:bCs/>
          <w:i/>
          <w:iCs/>
          <w:sz w:val="22"/>
          <w:szCs w:val="22"/>
        </w:rPr>
        <w:t>Jésus révèle le Père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7. Au point de départ de toute réflexion que l</w:t>
      </w:r>
      <w:r w:rsidR="00F81A8D">
        <w:rPr>
          <w:rFonts w:ascii="Times New Roman" w:hAnsi="Times New Roman" w:cs="Times New Roman"/>
          <w:sz w:val="22"/>
          <w:szCs w:val="22"/>
        </w:rPr>
        <w:t>’</w:t>
      </w:r>
      <w:r w:rsidRPr="004C08C8">
        <w:rPr>
          <w:rFonts w:ascii="Times New Roman" w:hAnsi="Times New Roman" w:cs="Times New Roman"/>
          <w:sz w:val="22"/>
          <w:szCs w:val="22"/>
        </w:rPr>
        <w:t>Église entreprend, il y a la conscience d</w:t>
      </w:r>
      <w:r w:rsidR="00F81A8D">
        <w:rPr>
          <w:rFonts w:ascii="Times New Roman" w:hAnsi="Times New Roman" w:cs="Times New Roman"/>
          <w:sz w:val="22"/>
          <w:szCs w:val="22"/>
        </w:rPr>
        <w:t>’</w:t>
      </w:r>
      <w:r w:rsidRPr="004C08C8">
        <w:rPr>
          <w:rFonts w:ascii="Times New Roman" w:hAnsi="Times New Roman" w:cs="Times New Roman"/>
          <w:sz w:val="22"/>
          <w:szCs w:val="22"/>
        </w:rPr>
        <w:t>être dépositaire d</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un message qui a son origine en Dieu même (cf. </w:t>
      </w:r>
      <w:r w:rsidRPr="004C08C8">
        <w:rPr>
          <w:rFonts w:ascii="Times New Roman" w:hAnsi="Times New Roman" w:cs="Times New Roman"/>
          <w:i/>
          <w:iCs/>
          <w:sz w:val="22"/>
          <w:szCs w:val="22"/>
        </w:rPr>
        <w:t>2 Co</w:t>
      </w:r>
      <w:r w:rsidRPr="004C08C8">
        <w:rPr>
          <w:rFonts w:ascii="Times New Roman" w:hAnsi="Times New Roman" w:cs="Times New Roman"/>
          <w:sz w:val="22"/>
          <w:szCs w:val="22"/>
        </w:rPr>
        <w:t xml:space="preserve"> 4, 1-2). La connaissance qu</w:t>
      </w:r>
      <w:r w:rsidR="00F81A8D">
        <w:rPr>
          <w:rFonts w:ascii="Times New Roman" w:hAnsi="Times New Roman" w:cs="Times New Roman"/>
          <w:sz w:val="22"/>
          <w:szCs w:val="22"/>
        </w:rPr>
        <w:t>’</w:t>
      </w:r>
      <w:r w:rsidRPr="004C08C8">
        <w:rPr>
          <w:rFonts w:ascii="Times New Roman" w:hAnsi="Times New Roman" w:cs="Times New Roman"/>
          <w:sz w:val="22"/>
          <w:szCs w:val="22"/>
        </w:rPr>
        <w:t>elle propose à l</w:t>
      </w:r>
      <w:r w:rsidR="00F81A8D">
        <w:rPr>
          <w:rFonts w:ascii="Times New Roman" w:hAnsi="Times New Roman" w:cs="Times New Roman"/>
          <w:sz w:val="22"/>
          <w:szCs w:val="22"/>
        </w:rPr>
        <w:t>’</w:t>
      </w:r>
      <w:r w:rsidRPr="004C08C8">
        <w:rPr>
          <w:rFonts w:ascii="Times New Roman" w:hAnsi="Times New Roman" w:cs="Times New Roman"/>
          <w:sz w:val="22"/>
          <w:szCs w:val="22"/>
        </w:rPr>
        <w:t>homme ne lui vient pas de sa propre spéculation, fût-ce la plus élevée, mais du fait d</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avoir accueilli la parole de Dieu dans la foi (cf. </w:t>
      </w:r>
      <w:r w:rsidRPr="004C08C8">
        <w:rPr>
          <w:rFonts w:ascii="Times New Roman" w:hAnsi="Times New Roman" w:cs="Times New Roman"/>
          <w:i/>
          <w:iCs/>
          <w:sz w:val="22"/>
          <w:szCs w:val="22"/>
        </w:rPr>
        <w:t xml:space="preserve">1 Th </w:t>
      </w:r>
      <w:r w:rsidRPr="004C08C8">
        <w:rPr>
          <w:rFonts w:ascii="Times New Roman" w:hAnsi="Times New Roman" w:cs="Times New Roman"/>
          <w:sz w:val="22"/>
          <w:szCs w:val="22"/>
        </w:rPr>
        <w:t>2, 13). À l</w:t>
      </w:r>
      <w:r w:rsidR="00F81A8D">
        <w:rPr>
          <w:rFonts w:ascii="Times New Roman" w:hAnsi="Times New Roman" w:cs="Times New Roman"/>
          <w:sz w:val="22"/>
          <w:szCs w:val="22"/>
        </w:rPr>
        <w:t>’</w:t>
      </w:r>
      <w:r w:rsidRPr="004C08C8">
        <w:rPr>
          <w:rFonts w:ascii="Times New Roman" w:hAnsi="Times New Roman" w:cs="Times New Roman"/>
          <w:sz w:val="22"/>
          <w:szCs w:val="22"/>
        </w:rPr>
        <w:t>origine de notre être de croyants se trouve une rencontre, unique en son genre, qui a fait s</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entrouvrir un mystère caché depuis les siècles (cf. </w:t>
      </w:r>
      <w:r w:rsidRPr="004C08C8">
        <w:rPr>
          <w:rFonts w:ascii="Times New Roman" w:hAnsi="Times New Roman" w:cs="Times New Roman"/>
          <w:i/>
          <w:iCs/>
          <w:sz w:val="22"/>
          <w:szCs w:val="22"/>
        </w:rPr>
        <w:t xml:space="preserve">1 Co </w:t>
      </w:r>
      <w:r w:rsidRPr="004C08C8">
        <w:rPr>
          <w:rFonts w:ascii="Times New Roman" w:hAnsi="Times New Roman" w:cs="Times New Roman"/>
          <w:sz w:val="22"/>
          <w:szCs w:val="22"/>
        </w:rPr>
        <w:t xml:space="preserve">2, 7; </w:t>
      </w:r>
      <w:r w:rsidRPr="004C08C8">
        <w:rPr>
          <w:rFonts w:ascii="Times New Roman" w:hAnsi="Times New Roman" w:cs="Times New Roman"/>
          <w:i/>
          <w:iCs/>
          <w:sz w:val="22"/>
          <w:szCs w:val="22"/>
        </w:rPr>
        <w:t xml:space="preserve">Rm </w:t>
      </w:r>
      <w:r w:rsidRPr="004C08C8">
        <w:rPr>
          <w:rFonts w:ascii="Times New Roman" w:hAnsi="Times New Roman" w:cs="Times New Roman"/>
          <w:sz w:val="22"/>
          <w:szCs w:val="22"/>
        </w:rPr>
        <w:t xml:space="preserve">16, 25-26), mais maintenant révélé: " Il a plu à Dieu, dans sa bonté et sa sagesse, de se révéler lui-même et de faire connaître le mystère de sa volonté (cf. </w:t>
      </w:r>
      <w:r w:rsidRPr="004C08C8">
        <w:rPr>
          <w:rFonts w:ascii="Times New Roman" w:hAnsi="Times New Roman" w:cs="Times New Roman"/>
          <w:i/>
          <w:iCs/>
          <w:sz w:val="22"/>
          <w:szCs w:val="22"/>
        </w:rPr>
        <w:t xml:space="preserve">Ep </w:t>
      </w:r>
      <w:r w:rsidRPr="004C08C8">
        <w:rPr>
          <w:rFonts w:ascii="Times New Roman" w:hAnsi="Times New Roman" w:cs="Times New Roman"/>
          <w:sz w:val="22"/>
          <w:szCs w:val="22"/>
        </w:rPr>
        <w:t>1, 9), par lequel les hommes ont accès auprès du Père par le Christ, Verbe fait chair, dans l</w:t>
      </w:r>
      <w:r w:rsidR="00F81A8D">
        <w:rPr>
          <w:rFonts w:ascii="Times New Roman" w:hAnsi="Times New Roman" w:cs="Times New Roman"/>
          <w:sz w:val="22"/>
          <w:szCs w:val="22"/>
        </w:rPr>
        <w:t>’</w:t>
      </w:r>
      <w:r w:rsidRPr="004C08C8">
        <w:rPr>
          <w:rFonts w:ascii="Times New Roman" w:hAnsi="Times New Roman" w:cs="Times New Roman"/>
          <w:sz w:val="22"/>
          <w:szCs w:val="22"/>
        </w:rPr>
        <w:t>Esprit Saint, et sont rendus participants de la nature divine ".(5) C</w:t>
      </w:r>
      <w:r w:rsidR="00F81A8D">
        <w:rPr>
          <w:rFonts w:ascii="Times New Roman" w:hAnsi="Times New Roman" w:cs="Times New Roman"/>
          <w:sz w:val="22"/>
          <w:szCs w:val="22"/>
        </w:rPr>
        <w:t>’</w:t>
      </w:r>
      <w:r w:rsidRPr="004C08C8">
        <w:rPr>
          <w:rFonts w:ascii="Times New Roman" w:hAnsi="Times New Roman" w:cs="Times New Roman"/>
          <w:sz w:val="22"/>
          <w:szCs w:val="22"/>
        </w:rPr>
        <w:t>est là une initiative pleinement gratuite, qui part de Dieu pour rejoindre l</w:t>
      </w:r>
      <w:r w:rsidR="00F81A8D">
        <w:rPr>
          <w:rFonts w:ascii="Times New Roman" w:hAnsi="Times New Roman" w:cs="Times New Roman"/>
          <w:sz w:val="22"/>
          <w:szCs w:val="22"/>
        </w:rPr>
        <w:t>’</w:t>
      </w:r>
      <w:r w:rsidRPr="004C08C8">
        <w:rPr>
          <w:rFonts w:ascii="Times New Roman" w:hAnsi="Times New Roman" w:cs="Times New Roman"/>
          <w:sz w:val="22"/>
          <w:szCs w:val="22"/>
        </w:rPr>
        <w:t>humanité et la sauver. En tant que source d</w:t>
      </w:r>
      <w:r w:rsidR="00F81A8D">
        <w:rPr>
          <w:rFonts w:ascii="Times New Roman" w:hAnsi="Times New Roman" w:cs="Times New Roman"/>
          <w:sz w:val="22"/>
          <w:szCs w:val="22"/>
        </w:rPr>
        <w:t>’</w:t>
      </w:r>
      <w:r w:rsidRPr="004C08C8">
        <w:rPr>
          <w:rFonts w:ascii="Times New Roman" w:hAnsi="Times New Roman" w:cs="Times New Roman"/>
          <w:sz w:val="22"/>
          <w:szCs w:val="22"/>
        </w:rPr>
        <w:t>amour, Dieu désire se faire connaître, et la connaissance que l</w:t>
      </w:r>
      <w:r w:rsidR="00F81A8D">
        <w:rPr>
          <w:rFonts w:ascii="Times New Roman" w:hAnsi="Times New Roman" w:cs="Times New Roman"/>
          <w:sz w:val="22"/>
          <w:szCs w:val="22"/>
        </w:rPr>
        <w:t>’</w:t>
      </w:r>
      <w:r w:rsidRPr="004C08C8">
        <w:rPr>
          <w:rFonts w:ascii="Times New Roman" w:hAnsi="Times New Roman" w:cs="Times New Roman"/>
          <w:sz w:val="22"/>
          <w:szCs w:val="22"/>
        </w:rPr>
        <w:t>homme a de Lui porte à son accomplissement toute autre vraie connaissance que son esprit est en mesure d</w:t>
      </w:r>
      <w:r w:rsidR="00F81A8D">
        <w:rPr>
          <w:rFonts w:ascii="Times New Roman" w:hAnsi="Times New Roman" w:cs="Times New Roman"/>
          <w:sz w:val="22"/>
          <w:szCs w:val="22"/>
        </w:rPr>
        <w:t>’</w:t>
      </w:r>
      <w:r w:rsidRPr="004C08C8">
        <w:rPr>
          <w:rFonts w:ascii="Times New Roman" w:hAnsi="Times New Roman" w:cs="Times New Roman"/>
          <w:sz w:val="22"/>
          <w:szCs w:val="22"/>
        </w:rPr>
        <w:t>atteindre sur le sens de son existence.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8. Reprenant presque littéralement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enseignement donné par la Constitution </w:t>
      </w:r>
      <w:r w:rsidRPr="004C08C8">
        <w:rPr>
          <w:rFonts w:ascii="Times New Roman" w:hAnsi="Times New Roman" w:cs="Times New Roman"/>
          <w:i/>
          <w:iCs/>
          <w:sz w:val="22"/>
          <w:szCs w:val="22"/>
        </w:rPr>
        <w:t xml:space="preserve">Dei Filius </w:t>
      </w:r>
      <w:r w:rsidRPr="004C08C8">
        <w:rPr>
          <w:rFonts w:ascii="Times New Roman" w:hAnsi="Times New Roman" w:cs="Times New Roman"/>
          <w:sz w:val="22"/>
          <w:szCs w:val="22"/>
        </w:rPr>
        <w:t xml:space="preserve">du Concile Vatican I et tenant compte des principes proposés par le Concile de Trente, la Constitution </w:t>
      </w:r>
      <w:r w:rsidRPr="004C08C8">
        <w:rPr>
          <w:rFonts w:ascii="Times New Roman" w:hAnsi="Times New Roman" w:cs="Times New Roman"/>
          <w:i/>
          <w:iCs/>
          <w:sz w:val="22"/>
          <w:szCs w:val="22"/>
        </w:rPr>
        <w:t xml:space="preserve">Dei Verbum </w:t>
      </w:r>
      <w:r w:rsidRPr="004C08C8">
        <w:rPr>
          <w:rFonts w:ascii="Times New Roman" w:hAnsi="Times New Roman" w:cs="Times New Roman"/>
          <w:sz w:val="22"/>
          <w:szCs w:val="22"/>
        </w:rPr>
        <w:t>de Vatican II a continué le processus séculaire d</w:t>
      </w:r>
      <w:r w:rsidR="00F81A8D">
        <w:rPr>
          <w:rFonts w:ascii="Times New Roman" w:hAnsi="Times New Roman" w:cs="Times New Roman"/>
          <w:sz w:val="22"/>
          <w:szCs w:val="22"/>
        </w:rPr>
        <w:t>’</w:t>
      </w:r>
      <w:r w:rsidRPr="004C08C8">
        <w:rPr>
          <w:rFonts w:ascii="Times New Roman" w:hAnsi="Times New Roman" w:cs="Times New Roman"/>
          <w:i/>
          <w:iCs/>
          <w:sz w:val="22"/>
          <w:szCs w:val="22"/>
        </w:rPr>
        <w:t xml:space="preserve">intelligence de la foi </w:t>
      </w:r>
      <w:r w:rsidRPr="004C08C8">
        <w:rPr>
          <w:rFonts w:ascii="Times New Roman" w:hAnsi="Times New Roman" w:cs="Times New Roman"/>
          <w:sz w:val="22"/>
          <w:szCs w:val="22"/>
        </w:rPr>
        <w:t>et a réfléchi sur la Révélation à la lumière de l</w:t>
      </w:r>
      <w:r w:rsidR="00F81A8D">
        <w:rPr>
          <w:rFonts w:ascii="Times New Roman" w:hAnsi="Times New Roman" w:cs="Times New Roman"/>
          <w:sz w:val="22"/>
          <w:szCs w:val="22"/>
        </w:rPr>
        <w:t>’</w:t>
      </w:r>
      <w:r w:rsidRPr="004C08C8">
        <w:rPr>
          <w:rFonts w:ascii="Times New Roman" w:hAnsi="Times New Roman" w:cs="Times New Roman"/>
          <w:sz w:val="22"/>
          <w:szCs w:val="22"/>
        </w:rPr>
        <w:t>enseignement biblique et de l</w:t>
      </w:r>
      <w:r w:rsidR="00F81A8D">
        <w:rPr>
          <w:rFonts w:ascii="Times New Roman" w:hAnsi="Times New Roman" w:cs="Times New Roman"/>
          <w:sz w:val="22"/>
          <w:szCs w:val="22"/>
        </w:rPr>
        <w:t>’</w:t>
      </w:r>
      <w:r w:rsidRPr="004C08C8">
        <w:rPr>
          <w:rFonts w:ascii="Times New Roman" w:hAnsi="Times New Roman" w:cs="Times New Roman"/>
          <w:sz w:val="22"/>
          <w:szCs w:val="22"/>
        </w:rPr>
        <w:t>ensemble de la tradition patristique. Au premier Concile du Vatican, les Pères avaient souligné le caractère surnaturel de la révélation de Dieu. La critique rationaliste, qui s</w:t>
      </w:r>
      <w:r w:rsidR="00F81A8D">
        <w:rPr>
          <w:rFonts w:ascii="Times New Roman" w:hAnsi="Times New Roman" w:cs="Times New Roman"/>
          <w:sz w:val="22"/>
          <w:szCs w:val="22"/>
        </w:rPr>
        <w:t>’</w:t>
      </w:r>
      <w:r w:rsidRPr="004C08C8">
        <w:rPr>
          <w:rFonts w:ascii="Times New Roman" w:hAnsi="Times New Roman" w:cs="Times New Roman"/>
          <w:sz w:val="22"/>
          <w:szCs w:val="22"/>
        </w:rPr>
        <w:t>attaquait alors à la foi en partant de thèses erronées et très répandues, portait sur la négation de toute connaissance qui ne serait pas le fruit des capacités naturelles de la raison. Ce fait avait obligé le Concile à réaffirmer avec force que, outre la connaissance propre de la raison humaine, capable par nature d</w:t>
      </w:r>
      <w:r w:rsidR="00F81A8D">
        <w:rPr>
          <w:rFonts w:ascii="Times New Roman" w:hAnsi="Times New Roman" w:cs="Times New Roman"/>
          <w:sz w:val="22"/>
          <w:szCs w:val="22"/>
        </w:rPr>
        <w:t>’</w:t>
      </w:r>
      <w:r w:rsidRPr="004C08C8">
        <w:rPr>
          <w:rFonts w:ascii="Times New Roman" w:hAnsi="Times New Roman" w:cs="Times New Roman"/>
          <w:sz w:val="22"/>
          <w:szCs w:val="22"/>
        </w:rPr>
        <w:t>arriver jusqu</w:t>
      </w:r>
      <w:r w:rsidR="00F81A8D">
        <w:rPr>
          <w:rFonts w:ascii="Times New Roman" w:hAnsi="Times New Roman" w:cs="Times New Roman"/>
          <w:sz w:val="22"/>
          <w:szCs w:val="22"/>
        </w:rPr>
        <w:t>’</w:t>
      </w:r>
      <w:r w:rsidRPr="004C08C8">
        <w:rPr>
          <w:rFonts w:ascii="Times New Roman" w:hAnsi="Times New Roman" w:cs="Times New Roman"/>
          <w:sz w:val="22"/>
          <w:szCs w:val="22"/>
        </w:rPr>
        <w:t>au Créateur, il existe une connaissance qui est propre à la foi. Cette connaissance exprime une vérité fondée sur le fait même que Dieu se révèle, et c</w:t>
      </w:r>
      <w:r w:rsidR="00F81A8D">
        <w:rPr>
          <w:rFonts w:ascii="Times New Roman" w:hAnsi="Times New Roman" w:cs="Times New Roman"/>
          <w:sz w:val="22"/>
          <w:szCs w:val="22"/>
        </w:rPr>
        <w:t>’</w:t>
      </w:r>
      <w:r w:rsidRPr="004C08C8">
        <w:rPr>
          <w:rFonts w:ascii="Times New Roman" w:hAnsi="Times New Roman" w:cs="Times New Roman"/>
          <w:sz w:val="22"/>
          <w:szCs w:val="22"/>
        </w:rPr>
        <w:t>est une vérité très certaine car Dieu ne trompe pas et ne veut pas tromper.(6)</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9. Le Concile Vatican I enseigne donc que la vérité atteinte par la voie de la réflexion philosophique et la vérité de la Révélation ne se confondent pas, et que l</w:t>
      </w:r>
      <w:r w:rsidR="00F81A8D">
        <w:rPr>
          <w:rFonts w:ascii="Times New Roman" w:hAnsi="Times New Roman" w:cs="Times New Roman"/>
          <w:sz w:val="22"/>
          <w:szCs w:val="22"/>
        </w:rPr>
        <w:t>’</w:t>
      </w:r>
      <w:r w:rsidRPr="004C08C8">
        <w:rPr>
          <w:rFonts w:ascii="Times New Roman" w:hAnsi="Times New Roman" w:cs="Times New Roman"/>
          <w:sz w:val="22"/>
          <w:szCs w:val="22"/>
        </w:rPr>
        <w:t>une ne rend pas l</w:t>
      </w:r>
      <w:r w:rsidR="00F81A8D">
        <w:rPr>
          <w:rFonts w:ascii="Times New Roman" w:hAnsi="Times New Roman" w:cs="Times New Roman"/>
          <w:sz w:val="22"/>
          <w:szCs w:val="22"/>
        </w:rPr>
        <w:t>’</w:t>
      </w:r>
      <w:r w:rsidRPr="004C08C8">
        <w:rPr>
          <w:rFonts w:ascii="Times New Roman" w:hAnsi="Times New Roman" w:cs="Times New Roman"/>
          <w:sz w:val="22"/>
          <w:szCs w:val="22"/>
        </w:rPr>
        <w:t>autre superflue: " Il existe deux ordres de connaissance, distincts non seulement par leur principe mais aussi par leur objet. Par leur principe, puisque dans l</w:t>
      </w:r>
      <w:r w:rsidR="00F81A8D">
        <w:rPr>
          <w:rFonts w:ascii="Times New Roman" w:hAnsi="Times New Roman" w:cs="Times New Roman"/>
          <w:sz w:val="22"/>
          <w:szCs w:val="22"/>
        </w:rPr>
        <w:t>’</w:t>
      </w:r>
      <w:r w:rsidRPr="004C08C8">
        <w:rPr>
          <w:rFonts w:ascii="Times New Roman" w:hAnsi="Times New Roman" w:cs="Times New Roman"/>
          <w:sz w:val="22"/>
          <w:szCs w:val="22"/>
        </w:rPr>
        <w:t>un c</w:t>
      </w:r>
      <w:r w:rsidR="00F81A8D">
        <w:rPr>
          <w:rFonts w:ascii="Times New Roman" w:hAnsi="Times New Roman" w:cs="Times New Roman"/>
          <w:sz w:val="22"/>
          <w:szCs w:val="22"/>
        </w:rPr>
        <w:t>’</w:t>
      </w:r>
      <w:r w:rsidRPr="004C08C8">
        <w:rPr>
          <w:rFonts w:ascii="Times New Roman" w:hAnsi="Times New Roman" w:cs="Times New Roman"/>
          <w:sz w:val="22"/>
          <w:szCs w:val="22"/>
        </w:rPr>
        <w:t>est par la raison naturelle et dans l</w:t>
      </w:r>
      <w:r w:rsidR="00F81A8D">
        <w:rPr>
          <w:rFonts w:ascii="Times New Roman" w:hAnsi="Times New Roman" w:cs="Times New Roman"/>
          <w:sz w:val="22"/>
          <w:szCs w:val="22"/>
        </w:rPr>
        <w:t>’</w:t>
      </w:r>
      <w:r w:rsidRPr="004C08C8">
        <w:rPr>
          <w:rFonts w:ascii="Times New Roman" w:hAnsi="Times New Roman" w:cs="Times New Roman"/>
          <w:sz w:val="22"/>
          <w:szCs w:val="22"/>
        </w:rPr>
        <w:t>autre par la foi divine que nous connaissons. Par leur objet, parce que, outre les vérités que la raison naturelle peut atteindre, nous sont proposés à croire les mystères cachés en Dieu, qui ne peuvent être connus s</w:t>
      </w:r>
      <w:r w:rsidR="00F81A8D">
        <w:rPr>
          <w:rFonts w:ascii="Times New Roman" w:hAnsi="Times New Roman" w:cs="Times New Roman"/>
          <w:sz w:val="22"/>
          <w:szCs w:val="22"/>
        </w:rPr>
        <w:t>’</w:t>
      </w:r>
      <w:r w:rsidRPr="004C08C8">
        <w:rPr>
          <w:rFonts w:ascii="Times New Roman" w:hAnsi="Times New Roman" w:cs="Times New Roman"/>
          <w:sz w:val="22"/>
          <w:szCs w:val="22"/>
        </w:rPr>
        <w:t>ils ne sont divinement révélés ".(7) La foi, qui est fondée sur le témoignage de Dieu et bénéficie de l</w:t>
      </w:r>
      <w:r w:rsidR="00F81A8D">
        <w:rPr>
          <w:rFonts w:ascii="Times New Roman" w:hAnsi="Times New Roman" w:cs="Times New Roman"/>
          <w:sz w:val="22"/>
          <w:szCs w:val="22"/>
        </w:rPr>
        <w:t>’</w:t>
      </w:r>
      <w:r w:rsidRPr="004C08C8">
        <w:rPr>
          <w:rFonts w:ascii="Times New Roman" w:hAnsi="Times New Roman" w:cs="Times New Roman"/>
          <w:sz w:val="22"/>
          <w:szCs w:val="22"/>
        </w:rPr>
        <w:t>aide surnaturelle de la grâce, est effectivement d</w:t>
      </w:r>
      <w:r w:rsidR="00F81A8D">
        <w:rPr>
          <w:rFonts w:ascii="Times New Roman" w:hAnsi="Times New Roman" w:cs="Times New Roman"/>
          <w:sz w:val="22"/>
          <w:szCs w:val="22"/>
        </w:rPr>
        <w:t>’</w:t>
      </w:r>
      <w:r w:rsidRPr="004C08C8">
        <w:rPr>
          <w:rFonts w:ascii="Times New Roman" w:hAnsi="Times New Roman" w:cs="Times New Roman"/>
          <w:sz w:val="22"/>
          <w:szCs w:val="22"/>
        </w:rPr>
        <w:t>un ordre différent de celui de la connaissance philosophique. Celle-ci, en effet, s</w:t>
      </w:r>
      <w:r w:rsidR="00F81A8D">
        <w:rPr>
          <w:rFonts w:ascii="Times New Roman" w:hAnsi="Times New Roman" w:cs="Times New Roman"/>
          <w:sz w:val="22"/>
          <w:szCs w:val="22"/>
        </w:rPr>
        <w:t>’</w:t>
      </w:r>
      <w:r w:rsidRPr="004C08C8">
        <w:rPr>
          <w:rFonts w:ascii="Times New Roman" w:hAnsi="Times New Roman" w:cs="Times New Roman"/>
          <w:sz w:val="22"/>
          <w:szCs w:val="22"/>
        </w:rPr>
        <w:t>appuie sur la perception des sens, sur l</w:t>
      </w:r>
      <w:r w:rsidR="00F81A8D">
        <w:rPr>
          <w:rFonts w:ascii="Times New Roman" w:hAnsi="Times New Roman" w:cs="Times New Roman"/>
          <w:sz w:val="22"/>
          <w:szCs w:val="22"/>
        </w:rPr>
        <w:t>’</w:t>
      </w:r>
      <w:r w:rsidRPr="004C08C8">
        <w:rPr>
          <w:rFonts w:ascii="Times New Roman" w:hAnsi="Times New Roman" w:cs="Times New Roman"/>
          <w:sz w:val="22"/>
          <w:szCs w:val="22"/>
        </w:rPr>
        <w:t>expérience, et elle se développe à la lumière de la seule intelligence. La philosophie et les sciences évoluent dans l</w:t>
      </w:r>
      <w:r w:rsidR="00F81A8D">
        <w:rPr>
          <w:rFonts w:ascii="Times New Roman" w:hAnsi="Times New Roman" w:cs="Times New Roman"/>
          <w:sz w:val="22"/>
          <w:szCs w:val="22"/>
        </w:rPr>
        <w:t>’</w:t>
      </w:r>
      <w:r w:rsidRPr="004C08C8">
        <w:rPr>
          <w:rFonts w:ascii="Times New Roman" w:hAnsi="Times New Roman" w:cs="Times New Roman"/>
          <w:sz w:val="22"/>
          <w:szCs w:val="22"/>
        </w:rPr>
        <w:t>ordre de la raison naturelle, tandis que la foi, éclairée et guidée par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Esprit, reconnaît dans le message du salut la " plénitude de grâce et de vérité " (cf. </w:t>
      </w:r>
      <w:r w:rsidRPr="004C08C8">
        <w:rPr>
          <w:rFonts w:ascii="Times New Roman" w:hAnsi="Times New Roman" w:cs="Times New Roman"/>
          <w:i/>
          <w:iCs/>
          <w:sz w:val="22"/>
          <w:szCs w:val="22"/>
        </w:rPr>
        <w:t xml:space="preserve">Jn </w:t>
      </w:r>
      <w:r w:rsidRPr="004C08C8">
        <w:rPr>
          <w:rFonts w:ascii="Times New Roman" w:hAnsi="Times New Roman" w:cs="Times New Roman"/>
          <w:sz w:val="22"/>
          <w:szCs w:val="22"/>
        </w:rPr>
        <w:t>1, 14) que Dieu a voulu révéler dans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histoire et de manière définitive par son Fils Jésus Christ (cf. </w:t>
      </w:r>
      <w:r w:rsidRPr="004C08C8">
        <w:rPr>
          <w:rFonts w:ascii="Times New Roman" w:hAnsi="Times New Roman" w:cs="Times New Roman"/>
          <w:i/>
          <w:iCs/>
          <w:sz w:val="22"/>
          <w:szCs w:val="22"/>
        </w:rPr>
        <w:t xml:space="preserve">1 Jn </w:t>
      </w:r>
      <w:r w:rsidRPr="004C08C8">
        <w:rPr>
          <w:rFonts w:ascii="Times New Roman" w:hAnsi="Times New Roman" w:cs="Times New Roman"/>
          <w:sz w:val="22"/>
          <w:szCs w:val="22"/>
        </w:rPr>
        <w:t xml:space="preserve">5, 9; </w:t>
      </w:r>
      <w:r w:rsidRPr="004C08C8">
        <w:rPr>
          <w:rFonts w:ascii="Times New Roman" w:hAnsi="Times New Roman" w:cs="Times New Roman"/>
          <w:i/>
          <w:iCs/>
          <w:sz w:val="22"/>
          <w:szCs w:val="22"/>
        </w:rPr>
        <w:t xml:space="preserve">Jn </w:t>
      </w:r>
      <w:r w:rsidRPr="004C08C8">
        <w:rPr>
          <w:rFonts w:ascii="Times New Roman" w:hAnsi="Times New Roman" w:cs="Times New Roman"/>
          <w:sz w:val="22"/>
          <w:szCs w:val="22"/>
        </w:rPr>
        <w:t>5, 31-32).</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10. Les Pères du Concile Vatican II, fixant leur regard sur Jésus qui révèle, ont mis en lumière le caractère salvifique de la révélation de Dieu dans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histoire et ils en ont exprimé la nature dans les termes suivants: " Par cette révélation, le Dieu invisible (cf. </w:t>
      </w:r>
      <w:r w:rsidRPr="004C08C8">
        <w:rPr>
          <w:rFonts w:ascii="Times New Roman" w:hAnsi="Times New Roman" w:cs="Times New Roman"/>
          <w:i/>
          <w:iCs/>
          <w:sz w:val="22"/>
          <w:szCs w:val="22"/>
        </w:rPr>
        <w:t xml:space="preserve">Col </w:t>
      </w:r>
      <w:r w:rsidRPr="004C08C8">
        <w:rPr>
          <w:rFonts w:ascii="Times New Roman" w:hAnsi="Times New Roman" w:cs="Times New Roman"/>
          <w:sz w:val="22"/>
          <w:szCs w:val="22"/>
        </w:rPr>
        <w:t xml:space="preserve">1, 15; </w:t>
      </w:r>
      <w:r w:rsidRPr="004C08C8">
        <w:rPr>
          <w:rFonts w:ascii="Times New Roman" w:hAnsi="Times New Roman" w:cs="Times New Roman"/>
          <w:i/>
          <w:iCs/>
          <w:sz w:val="22"/>
          <w:szCs w:val="22"/>
        </w:rPr>
        <w:t xml:space="preserve">1 Tm </w:t>
      </w:r>
      <w:r w:rsidRPr="004C08C8">
        <w:rPr>
          <w:rFonts w:ascii="Times New Roman" w:hAnsi="Times New Roman" w:cs="Times New Roman"/>
          <w:sz w:val="22"/>
          <w:szCs w:val="22"/>
        </w:rPr>
        <w:t>1, 17), dans son amour surabondant, s</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adresse aux hommes comme à des amis (cf. </w:t>
      </w:r>
      <w:r w:rsidRPr="004C08C8">
        <w:rPr>
          <w:rFonts w:ascii="Times New Roman" w:hAnsi="Times New Roman" w:cs="Times New Roman"/>
          <w:i/>
          <w:iCs/>
          <w:sz w:val="22"/>
          <w:szCs w:val="22"/>
        </w:rPr>
        <w:t xml:space="preserve">Ex </w:t>
      </w:r>
      <w:r w:rsidRPr="004C08C8">
        <w:rPr>
          <w:rFonts w:ascii="Times New Roman" w:hAnsi="Times New Roman" w:cs="Times New Roman"/>
          <w:sz w:val="22"/>
          <w:szCs w:val="22"/>
        </w:rPr>
        <w:t xml:space="preserve">33, 11; </w:t>
      </w:r>
      <w:r w:rsidRPr="004C08C8">
        <w:rPr>
          <w:rFonts w:ascii="Times New Roman" w:hAnsi="Times New Roman" w:cs="Times New Roman"/>
          <w:i/>
          <w:iCs/>
          <w:sz w:val="22"/>
          <w:szCs w:val="22"/>
        </w:rPr>
        <w:t xml:space="preserve">Jn </w:t>
      </w:r>
      <w:r w:rsidRPr="004C08C8">
        <w:rPr>
          <w:rFonts w:ascii="Times New Roman" w:hAnsi="Times New Roman" w:cs="Times New Roman"/>
          <w:sz w:val="22"/>
          <w:szCs w:val="22"/>
        </w:rPr>
        <w:t xml:space="preserve">15, 14-15) et est en relation avec eux (cf. </w:t>
      </w:r>
      <w:r w:rsidRPr="004C08C8">
        <w:rPr>
          <w:rFonts w:ascii="Times New Roman" w:hAnsi="Times New Roman" w:cs="Times New Roman"/>
          <w:i/>
          <w:iCs/>
          <w:sz w:val="22"/>
          <w:szCs w:val="22"/>
        </w:rPr>
        <w:t xml:space="preserve">Ba </w:t>
      </w:r>
      <w:r w:rsidRPr="004C08C8">
        <w:rPr>
          <w:rFonts w:ascii="Times New Roman" w:hAnsi="Times New Roman" w:cs="Times New Roman"/>
          <w:sz w:val="22"/>
          <w:szCs w:val="22"/>
        </w:rPr>
        <w:t>3, 38), pour les inviter à la vie en communion avec lui et les recevoir en cette communion. Cette économie de la Révélation se réalise par des actions et des paroles intrinsèquement liées entre elles, si bien que les œuvres, accomplies par Dieu dans l</w:t>
      </w:r>
      <w:r w:rsidR="00F81A8D">
        <w:rPr>
          <w:rFonts w:ascii="Times New Roman" w:hAnsi="Times New Roman" w:cs="Times New Roman"/>
          <w:sz w:val="22"/>
          <w:szCs w:val="22"/>
        </w:rPr>
        <w:t>’</w:t>
      </w:r>
      <w:r w:rsidRPr="004C08C8">
        <w:rPr>
          <w:rFonts w:ascii="Times New Roman" w:hAnsi="Times New Roman" w:cs="Times New Roman"/>
          <w:sz w:val="22"/>
          <w:szCs w:val="22"/>
        </w:rPr>
        <w:t>histoire du salut, manifestent et corroborent la doctrine et les réalités signifiées par les paroles, et que les paroles, de leur côté, proclament les œuvres et élucident le mystère qui y est contenu. Par cette révélation, la vérité profonde sur Dieu aussi bien que sur le salut de l</w:t>
      </w:r>
      <w:r w:rsidR="00F81A8D">
        <w:rPr>
          <w:rFonts w:ascii="Times New Roman" w:hAnsi="Times New Roman" w:cs="Times New Roman"/>
          <w:sz w:val="22"/>
          <w:szCs w:val="22"/>
        </w:rPr>
        <w:t>’</w:t>
      </w:r>
      <w:r w:rsidRPr="004C08C8">
        <w:rPr>
          <w:rFonts w:ascii="Times New Roman" w:hAnsi="Times New Roman" w:cs="Times New Roman"/>
          <w:sz w:val="22"/>
          <w:szCs w:val="22"/>
        </w:rPr>
        <w:t>homme se met à briller pour nous dans le Christ, qui est à la fois le Médiateur et la plénitude de toute la Révélation ".(8)</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11. La révélation de Dieu s</w:t>
      </w:r>
      <w:r w:rsidR="00F81A8D">
        <w:rPr>
          <w:rFonts w:ascii="Times New Roman" w:hAnsi="Times New Roman" w:cs="Times New Roman"/>
          <w:sz w:val="22"/>
          <w:szCs w:val="22"/>
        </w:rPr>
        <w:t>’</w:t>
      </w:r>
      <w:r w:rsidRPr="004C08C8">
        <w:rPr>
          <w:rFonts w:ascii="Times New Roman" w:hAnsi="Times New Roman" w:cs="Times New Roman"/>
          <w:sz w:val="22"/>
          <w:szCs w:val="22"/>
        </w:rPr>
        <w:t>inscrit donc dans le temps et dans l</w:t>
      </w:r>
      <w:r w:rsidR="00F81A8D">
        <w:rPr>
          <w:rFonts w:ascii="Times New Roman" w:hAnsi="Times New Roman" w:cs="Times New Roman"/>
          <w:sz w:val="22"/>
          <w:szCs w:val="22"/>
        </w:rPr>
        <w:t>’</w:t>
      </w:r>
      <w:r w:rsidRPr="004C08C8">
        <w:rPr>
          <w:rFonts w:ascii="Times New Roman" w:hAnsi="Times New Roman" w:cs="Times New Roman"/>
          <w:sz w:val="22"/>
          <w:szCs w:val="22"/>
        </w:rPr>
        <w:t>histoire. Et même l</w:t>
      </w:r>
      <w:r w:rsidR="00F81A8D">
        <w:rPr>
          <w:rFonts w:ascii="Times New Roman" w:hAnsi="Times New Roman" w:cs="Times New Roman"/>
          <w:sz w:val="22"/>
          <w:szCs w:val="22"/>
        </w:rPr>
        <w:t>’</w:t>
      </w:r>
      <w:r w:rsidRPr="004C08C8">
        <w:rPr>
          <w:rFonts w:ascii="Times New Roman" w:hAnsi="Times New Roman" w:cs="Times New Roman"/>
          <w:sz w:val="22"/>
          <w:szCs w:val="22"/>
        </w:rPr>
        <w:t>incarnation de Jésus Christ advient à la " plénitude du temps " (</w:t>
      </w:r>
      <w:r w:rsidRPr="004C08C8">
        <w:rPr>
          <w:rFonts w:ascii="Times New Roman" w:hAnsi="Times New Roman" w:cs="Times New Roman"/>
          <w:i/>
          <w:iCs/>
          <w:sz w:val="22"/>
          <w:szCs w:val="22"/>
        </w:rPr>
        <w:t xml:space="preserve">Ga </w:t>
      </w:r>
      <w:r w:rsidRPr="004C08C8">
        <w:rPr>
          <w:rFonts w:ascii="Times New Roman" w:hAnsi="Times New Roman" w:cs="Times New Roman"/>
          <w:sz w:val="22"/>
          <w:szCs w:val="22"/>
        </w:rPr>
        <w:t>4, 4). Deux mille ans après cet événement, j</w:t>
      </w:r>
      <w:r w:rsidR="00F81A8D">
        <w:rPr>
          <w:rFonts w:ascii="Times New Roman" w:hAnsi="Times New Roman" w:cs="Times New Roman"/>
          <w:sz w:val="22"/>
          <w:szCs w:val="22"/>
        </w:rPr>
        <w:t>’</w:t>
      </w:r>
      <w:r w:rsidRPr="004C08C8">
        <w:rPr>
          <w:rFonts w:ascii="Times New Roman" w:hAnsi="Times New Roman" w:cs="Times New Roman"/>
          <w:sz w:val="22"/>
          <w:szCs w:val="22"/>
        </w:rPr>
        <w:t>éprouve le besoin de réaffirmer avec force que, " dans le christianisme, le temps a une importance fondamentale ".(9) En lui, en effet, vient à la lumière toute l</w:t>
      </w:r>
      <w:r w:rsidR="00F81A8D">
        <w:rPr>
          <w:rFonts w:ascii="Times New Roman" w:hAnsi="Times New Roman" w:cs="Times New Roman"/>
          <w:sz w:val="22"/>
          <w:szCs w:val="22"/>
        </w:rPr>
        <w:t>’</w:t>
      </w:r>
      <w:r w:rsidRPr="004C08C8">
        <w:rPr>
          <w:rFonts w:ascii="Times New Roman" w:hAnsi="Times New Roman" w:cs="Times New Roman"/>
          <w:sz w:val="22"/>
          <w:szCs w:val="22"/>
        </w:rPr>
        <w:t>œuvre de la création et du salut et surtout est manifesté le fait que, par l</w:t>
      </w:r>
      <w:r w:rsidR="00F81A8D">
        <w:rPr>
          <w:rFonts w:ascii="Times New Roman" w:hAnsi="Times New Roman" w:cs="Times New Roman"/>
          <w:sz w:val="22"/>
          <w:szCs w:val="22"/>
        </w:rPr>
        <w:t>’</w:t>
      </w:r>
      <w:r w:rsidRPr="004C08C8">
        <w:rPr>
          <w:rFonts w:ascii="Times New Roman" w:hAnsi="Times New Roman" w:cs="Times New Roman"/>
          <w:sz w:val="22"/>
          <w:szCs w:val="22"/>
        </w:rPr>
        <w:t>incarnation du Fils de Dieu, nous vivons et nous anticipons dès maintenant ce qui sera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accomplissement du temps (cf. </w:t>
      </w:r>
      <w:r w:rsidRPr="004C08C8">
        <w:rPr>
          <w:rFonts w:ascii="Times New Roman" w:hAnsi="Times New Roman" w:cs="Times New Roman"/>
          <w:i/>
          <w:iCs/>
          <w:sz w:val="22"/>
          <w:szCs w:val="22"/>
        </w:rPr>
        <w:t xml:space="preserve">He </w:t>
      </w:r>
      <w:r w:rsidRPr="004C08C8">
        <w:rPr>
          <w:rFonts w:ascii="Times New Roman" w:hAnsi="Times New Roman" w:cs="Times New Roman"/>
          <w:sz w:val="22"/>
          <w:szCs w:val="22"/>
        </w:rPr>
        <w:t>1, 2).</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La vérité que Dieu a confiée à l</w:t>
      </w:r>
      <w:r w:rsidR="00F81A8D">
        <w:rPr>
          <w:rFonts w:ascii="Times New Roman" w:hAnsi="Times New Roman" w:cs="Times New Roman"/>
          <w:sz w:val="22"/>
          <w:szCs w:val="22"/>
        </w:rPr>
        <w:t>’</w:t>
      </w:r>
      <w:r w:rsidRPr="004C08C8">
        <w:rPr>
          <w:rFonts w:ascii="Times New Roman" w:hAnsi="Times New Roman" w:cs="Times New Roman"/>
          <w:sz w:val="22"/>
          <w:szCs w:val="22"/>
        </w:rPr>
        <w:t>homme sur lui-même et sur sa vie s</w:t>
      </w:r>
      <w:r w:rsidR="00F81A8D">
        <w:rPr>
          <w:rFonts w:ascii="Times New Roman" w:hAnsi="Times New Roman" w:cs="Times New Roman"/>
          <w:sz w:val="22"/>
          <w:szCs w:val="22"/>
        </w:rPr>
        <w:t>’</w:t>
      </w:r>
      <w:r w:rsidRPr="004C08C8">
        <w:rPr>
          <w:rFonts w:ascii="Times New Roman" w:hAnsi="Times New Roman" w:cs="Times New Roman"/>
          <w:sz w:val="22"/>
          <w:szCs w:val="22"/>
        </w:rPr>
        <w:t>inscrit donc dans le temps et dans l</w:t>
      </w:r>
      <w:r w:rsidR="00F81A8D">
        <w:rPr>
          <w:rFonts w:ascii="Times New Roman" w:hAnsi="Times New Roman" w:cs="Times New Roman"/>
          <w:sz w:val="22"/>
          <w:szCs w:val="22"/>
        </w:rPr>
        <w:t>’</w:t>
      </w:r>
      <w:r w:rsidRPr="004C08C8">
        <w:rPr>
          <w:rFonts w:ascii="Times New Roman" w:hAnsi="Times New Roman" w:cs="Times New Roman"/>
          <w:sz w:val="22"/>
          <w:szCs w:val="22"/>
        </w:rPr>
        <w:t>histoire. Il est certain qu</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elle a été prononcée une fois pour toutes dans le mystère de Jésus de Nazareth. La Constitution </w:t>
      </w:r>
      <w:r w:rsidRPr="004C08C8">
        <w:rPr>
          <w:rFonts w:ascii="Times New Roman" w:hAnsi="Times New Roman" w:cs="Times New Roman"/>
          <w:i/>
          <w:iCs/>
          <w:sz w:val="22"/>
          <w:szCs w:val="22"/>
        </w:rPr>
        <w:t xml:space="preserve">Dei Verbum </w:t>
      </w:r>
      <w:r w:rsidRPr="004C08C8">
        <w:rPr>
          <w:rFonts w:ascii="Times New Roman" w:hAnsi="Times New Roman" w:cs="Times New Roman"/>
          <w:sz w:val="22"/>
          <w:szCs w:val="22"/>
        </w:rPr>
        <w:t>le dit clairement: " Après avoir, à maintes reprises et sous bien des formes, parlé par les prophètes, Dieu, "en ces jours qui sont les derniers, nous a parlé par son Fils" (</w:t>
      </w:r>
      <w:r w:rsidRPr="004C08C8">
        <w:rPr>
          <w:rFonts w:ascii="Times New Roman" w:hAnsi="Times New Roman" w:cs="Times New Roman"/>
          <w:i/>
          <w:iCs/>
          <w:sz w:val="22"/>
          <w:szCs w:val="22"/>
        </w:rPr>
        <w:t xml:space="preserve">He </w:t>
      </w:r>
      <w:r w:rsidRPr="004C08C8">
        <w:rPr>
          <w:rFonts w:ascii="Times New Roman" w:hAnsi="Times New Roman" w:cs="Times New Roman"/>
          <w:sz w:val="22"/>
          <w:szCs w:val="22"/>
        </w:rPr>
        <w:t>1, 1-2). Il a, en effet, envoyé son Fils, à savoir le Verbe éternel qui éclaire tous les hommes, pour qu</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il habitât parmi les hommes et leur fît connaître les profondeurs de Dieu (cf. </w:t>
      </w:r>
      <w:r w:rsidRPr="004C08C8">
        <w:rPr>
          <w:rFonts w:ascii="Times New Roman" w:hAnsi="Times New Roman" w:cs="Times New Roman"/>
          <w:i/>
          <w:iCs/>
          <w:sz w:val="22"/>
          <w:szCs w:val="22"/>
        </w:rPr>
        <w:t xml:space="preserve">Jn </w:t>
      </w:r>
      <w:r w:rsidRPr="004C08C8">
        <w:rPr>
          <w:rFonts w:ascii="Times New Roman" w:hAnsi="Times New Roman" w:cs="Times New Roman"/>
          <w:sz w:val="22"/>
          <w:szCs w:val="22"/>
        </w:rPr>
        <w:t>1, 1-18). Jésus Christ donc, Verbe fait chair, envoyé "comme homme vers les hommes", "prononce les paroles de Dieu" (</w:t>
      </w:r>
      <w:r w:rsidRPr="004C08C8">
        <w:rPr>
          <w:rFonts w:ascii="Times New Roman" w:hAnsi="Times New Roman" w:cs="Times New Roman"/>
          <w:i/>
          <w:iCs/>
          <w:sz w:val="22"/>
          <w:szCs w:val="22"/>
        </w:rPr>
        <w:t xml:space="preserve">Jn </w:t>
      </w:r>
      <w:r w:rsidRPr="004C08C8">
        <w:rPr>
          <w:rFonts w:ascii="Times New Roman" w:hAnsi="Times New Roman" w:cs="Times New Roman"/>
          <w:sz w:val="22"/>
          <w:szCs w:val="22"/>
        </w:rPr>
        <w:t>3, 34) et achève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œuvre de salut que le Père lui a donnée à faire (cf. </w:t>
      </w:r>
      <w:r w:rsidRPr="004C08C8">
        <w:rPr>
          <w:rFonts w:ascii="Times New Roman" w:hAnsi="Times New Roman" w:cs="Times New Roman"/>
          <w:i/>
          <w:iCs/>
          <w:sz w:val="22"/>
          <w:szCs w:val="22"/>
        </w:rPr>
        <w:t xml:space="preserve">Jn </w:t>
      </w:r>
      <w:r w:rsidRPr="004C08C8">
        <w:rPr>
          <w:rFonts w:ascii="Times New Roman" w:hAnsi="Times New Roman" w:cs="Times New Roman"/>
          <w:sz w:val="22"/>
          <w:szCs w:val="22"/>
        </w:rPr>
        <w:t>5, 36; 17, 4). C</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est pourquoi lui-même — qui le voit, voit aussi le Père (cf. </w:t>
      </w:r>
      <w:r w:rsidRPr="004C08C8">
        <w:rPr>
          <w:rFonts w:ascii="Times New Roman" w:hAnsi="Times New Roman" w:cs="Times New Roman"/>
          <w:i/>
          <w:iCs/>
          <w:sz w:val="22"/>
          <w:szCs w:val="22"/>
        </w:rPr>
        <w:t xml:space="preserve">Jn </w:t>
      </w:r>
      <w:r w:rsidRPr="004C08C8">
        <w:rPr>
          <w:rFonts w:ascii="Times New Roman" w:hAnsi="Times New Roman" w:cs="Times New Roman"/>
          <w:sz w:val="22"/>
          <w:szCs w:val="22"/>
        </w:rPr>
        <w:t>14, 9) —, par toute sa présence et par toute la manifestation de lui-même, par ses paroles et ses œuvres, par ses signes et ses miracles, mais surtout par sa mort et sa glorieuse résurrection d</w:t>
      </w:r>
      <w:r w:rsidR="00F81A8D">
        <w:rPr>
          <w:rFonts w:ascii="Times New Roman" w:hAnsi="Times New Roman" w:cs="Times New Roman"/>
          <w:sz w:val="22"/>
          <w:szCs w:val="22"/>
        </w:rPr>
        <w:t>’</w:t>
      </w:r>
      <w:r w:rsidRPr="004C08C8">
        <w:rPr>
          <w:rFonts w:ascii="Times New Roman" w:hAnsi="Times New Roman" w:cs="Times New Roman"/>
          <w:sz w:val="22"/>
          <w:szCs w:val="22"/>
        </w:rPr>
        <w:t>entre les morts, enfin par l</w:t>
      </w:r>
      <w:r w:rsidR="00F81A8D">
        <w:rPr>
          <w:rFonts w:ascii="Times New Roman" w:hAnsi="Times New Roman" w:cs="Times New Roman"/>
          <w:sz w:val="22"/>
          <w:szCs w:val="22"/>
        </w:rPr>
        <w:t>’</w:t>
      </w:r>
      <w:r w:rsidRPr="004C08C8">
        <w:rPr>
          <w:rFonts w:ascii="Times New Roman" w:hAnsi="Times New Roman" w:cs="Times New Roman"/>
          <w:sz w:val="22"/>
          <w:szCs w:val="22"/>
        </w:rPr>
        <w:t>envoi de l</w:t>
      </w:r>
      <w:r w:rsidR="00F81A8D">
        <w:rPr>
          <w:rFonts w:ascii="Times New Roman" w:hAnsi="Times New Roman" w:cs="Times New Roman"/>
          <w:sz w:val="22"/>
          <w:szCs w:val="22"/>
        </w:rPr>
        <w:t>’</w:t>
      </w:r>
      <w:r w:rsidRPr="004C08C8">
        <w:rPr>
          <w:rFonts w:ascii="Times New Roman" w:hAnsi="Times New Roman" w:cs="Times New Roman"/>
          <w:sz w:val="22"/>
          <w:szCs w:val="22"/>
        </w:rPr>
        <w:t>Esprit de vérité, achève la Révélation en l</w:t>
      </w:r>
      <w:r w:rsidR="00F81A8D">
        <w:rPr>
          <w:rFonts w:ascii="Times New Roman" w:hAnsi="Times New Roman" w:cs="Times New Roman"/>
          <w:sz w:val="22"/>
          <w:szCs w:val="22"/>
        </w:rPr>
        <w:t>’</w:t>
      </w:r>
      <w:r w:rsidRPr="004C08C8">
        <w:rPr>
          <w:rFonts w:ascii="Times New Roman" w:hAnsi="Times New Roman" w:cs="Times New Roman"/>
          <w:sz w:val="22"/>
          <w:szCs w:val="22"/>
        </w:rPr>
        <w:t>accomplissant ".(10)</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L</w:t>
      </w:r>
      <w:r w:rsidR="00F81A8D">
        <w:rPr>
          <w:rFonts w:ascii="Times New Roman" w:hAnsi="Times New Roman" w:cs="Times New Roman"/>
          <w:sz w:val="22"/>
          <w:szCs w:val="22"/>
        </w:rPr>
        <w:t>’</w:t>
      </w:r>
      <w:r w:rsidRPr="004C08C8">
        <w:rPr>
          <w:rFonts w:ascii="Times New Roman" w:hAnsi="Times New Roman" w:cs="Times New Roman"/>
          <w:sz w:val="22"/>
          <w:szCs w:val="22"/>
        </w:rPr>
        <w:t>histoire constitue pour le peuple de Dieu un chemin à parcourir entièrement, de façon que la vérité révélée exprime en plénitude son contenu grâce à l</w:t>
      </w:r>
      <w:r w:rsidR="00F81A8D">
        <w:rPr>
          <w:rFonts w:ascii="Times New Roman" w:hAnsi="Times New Roman" w:cs="Times New Roman"/>
          <w:sz w:val="22"/>
          <w:szCs w:val="22"/>
        </w:rPr>
        <w:t>’</w:t>
      </w:r>
      <w:r w:rsidRPr="004C08C8">
        <w:rPr>
          <w:rFonts w:ascii="Times New Roman" w:hAnsi="Times New Roman" w:cs="Times New Roman"/>
          <w:sz w:val="22"/>
          <w:szCs w:val="22"/>
        </w:rPr>
        <w:t>action constante de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Esprit Saint (cf. </w:t>
      </w:r>
      <w:r w:rsidRPr="004C08C8">
        <w:rPr>
          <w:rFonts w:ascii="Times New Roman" w:hAnsi="Times New Roman" w:cs="Times New Roman"/>
          <w:i/>
          <w:iCs/>
          <w:sz w:val="22"/>
          <w:szCs w:val="22"/>
        </w:rPr>
        <w:t xml:space="preserve">Jn </w:t>
      </w:r>
      <w:r w:rsidRPr="004C08C8">
        <w:rPr>
          <w:rFonts w:ascii="Times New Roman" w:hAnsi="Times New Roman" w:cs="Times New Roman"/>
          <w:sz w:val="22"/>
          <w:szCs w:val="22"/>
        </w:rPr>
        <w:t>16, 13). C</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est encore une fois ce que dit la Constitution </w:t>
      </w:r>
      <w:r w:rsidRPr="004C08C8">
        <w:rPr>
          <w:rFonts w:ascii="Times New Roman" w:hAnsi="Times New Roman" w:cs="Times New Roman"/>
          <w:i/>
          <w:iCs/>
          <w:sz w:val="22"/>
          <w:szCs w:val="22"/>
        </w:rPr>
        <w:t xml:space="preserve">Dei Verbum </w:t>
      </w:r>
      <w:r w:rsidRPr="004C08C8">
        <w:rPr>
          <w:rFonts w:ascii="Times New Roman" w:hAnsi="Times New Roman" w:cs="Times New Roman"/>
          <w:sz w:val="22"/>
          <w:szCs w:val="22"/>
        </w:rPr>
        <w:t>quand elle affirme que " l</w:t>
      </w:r>
      <w:r w:rsidR="00F81A8D">
        <w:rPr>
          <w:rFonts w:ascii="Times New Roman" w:hAnsi="Times New Roman" w:cs="Times New Roman"/>
          <w:sz w:val="22"/>
          <w:szCs w:val="22"/>
        </w:rPr>
        <w:t>’</w:t>
      </w:r>
      <w:r w:rsidRPr="004C08C8">
        <w:rPr>
          <w:rFonts w:ascii="Times New Roman" w:hAnsi="Times New Roman" w:cs="Times New Roman"/>
          <w:sz w:val="22"/>
          <w:szCs w:val="22"/>
        </w:rPr>
        <w:t>Église, tandis que les siècles s</w:t>
      </w:r>
      <w:r w:rsidR="00F81A8D">
        <w:rPr>
          <w:rFonts w:ascii="Times New Roman" w:hAnsi="Times New Roman" w:cs="Times New Roman"/>
          <w:sz w:val="22"/>
          <w:szCs w:val="22"/>
        </w:rPr>
        <w:t>’</w:t>
      </w:r>
      <w:r w:rsidRPr="004C08C8">
        <w:rPr>
          <w:rFonts w:ascii="Times New Roman" w:hAnsi="Times New Roman" w:cs="Times New Roman"/>
          <w:sz w:val="22"/>
          <w:szCs w:val="22"/>
        </w:rPr>
        <w:t>écoulent, tend constamment vers la plénitude de la divine vérité, jusqu</w:t>
      </w:r>
      <w:r w:rsidR="00F81A8D">
        <w:rPr>
          <w:rFonts w:ascii="Times New Roman" w:hAnsi="Times New Roman" w:cs="Times New Roman"/>
          <w:sz w:val="22"/>
          <w:szCs w:val="22"/>
        </w:rPr>
        <w:t>’</w:t>
      </w:r>
      <w:r w:rsidRPr="004C08C8">
        <w:rPr>
          <w:rFonts w:ascii="Times New Roman" w:hAnsi="Times New Roman" w:cs="Times New Roman"/>
          <w:sz w:val="22"/>
          <w:szCs w:val="22"/>
        </w:rPr>
        <w:t>à ce que soient accomplies en elle les paroles de Dieu ".(11)</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12. L</w:t>
      </w:r>
      <w:r w:rsidR="00F81A8D">
        <w:rPr>
          <w:rFonts w:ascii="Times New Roman" w:hAnsi="Times New Roman" w:cs="Times New Roman"/>
          <w:sz w:val="22"/>
          <w:szCs w:val="22"/>
        </w:rPr>
        <w:t>’</w:t>
      </w:r>
      <w:r w:rsidRPr="004C08C8">
        <w:rPr>
          <w:rFonts w:ascii="Times New Roman" w:hAnsi="Times New Roman" w:cs="Times New Roman"/>
          <w:sz w:val="22"/>
          <w:szCs w:val="22"/>
        </w:rPr>
        <w:t>histoire devient donc le lieu où nous pouvons constater l</w:t>
      </w:r>
      <w:r w:rsidR="00F81A8D">
        <w:rPr>
          <w:rFonts w:ascii="Times New Roman" w:hAnsi="Times New Roman" w:cs="Times New Roman"/>
          <w:sz w:val="22"/>
          <w:szCs w:val="22"/>
        </w:rPr>
        <w:t>’</w:t>
      </w:r>
      <w:r w:rsidRPr="004C08C8">
        <w:rPr>
          <w:rFonts w:ascii="Times New Roman" w:hAnsi="Times New Roman" w:cs="Times New Roman"/>
          <w:sz w:val="22"/>
          <w:szCs w:val="22"/>
        </w:rPr>
        <w:t>action de Dieu en faveur de l</w:t>
      </w:r>
      <w:r w:rsidR="00F81A8D">
        <w:rPr>
          <w:rFonts w:ascii="Times New Roman" w:hAnsi="Times New Roman" w:cs="Times New Roman"/>
          <w:sz w:val="22"/>
          <w:szCs w:val="22"/>
        </w:rPr>
        <w:t>’</w:t>
      </w:r>
      <w:r w:rsidRPr="004C08C8">
        <w:rPr>
          <w:rFonts w:ascii="Times New Roman" w:hAnsi="Times New Roman" w:cs="Times New Roman"/>
          <w:sz w:val="22"/>
          <w:szCs w:val="22"/>
        </w:rPr>
        <w:t>humanité. Il nous rejoint en ce qui pour nous est le plus familier et le plus facile à vérifier parce que cela constitue notre cadre quotidien, sans lequel nous ne pourrions nous comprendre.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L</w:t>
      </w:r>
      <w:r w:rsidR="00F81A8D">
        <w:rPr>
          <w:rFonts w:ascii="Times New Roman" w:hAnsi="Times New Roman" w:cs="Times New Roman"/>
          <w:sz w:val="22"/>
          <w:szCs w:val="22"/>
        </w:rPr>
        <w:t>’</w:t>
      </w:r>
      <w:r w:rsidRPr="004C08C8">
        <w:rPr>
          <w:rFonts w:ascii="Times New Roman" w:hAnsi="Times New Roman" w:cs="Times New Roman"/>
          <w:sz w:val="22"/>
          <w:szCs w:val="22"/>
        </w:rPr>
        <w:t>incarnation du Fils de Dieu permet de voir se réaliser la synthèse définitive que l</w:t>
      </w:r>
      <w:r w:rsidR="00F81A8D">
        <w:rPr>
          <w:rFonts w:ascii="Times New Roman" w:hAnsi="Times New Roman" w:cs="Times New Roman"/>
          <w:sz w:val="22"/>
          <w:szCs w:val="22"/>
        </w:rPr>
        <w:t>’</w:t>
      </w:r>
      <w:r w:rsidRPr="004C08C8">
        <w:rPr>
          <w:rFonts w:ascii="Times New Roman" w:hAnsi="Times New Roman" w:cs="Times New Roman"/>
          <w:sz w:val="22"/>
          <w:szCs w:val="22"/>
        </w:rPr>
        <w:t>esprit humain, à partir de lui-même, n</w:t>
      </w:r>
      <w:r w:rsidR="00F81A8D">
        <w:rPr>
          <w:rFonts w:ascii="Times New Roman" w:hAnsi="Times New Roman" w:cs="Times New Roman"/>
          <w:sz w:val="22"/>
          <w:szCs w:val="22"/>
        </w:rPr>
        <w:t>’</w:t>
      </w:r>
      <w:r w:rsidRPr="004C08C8">
        <w:rPr>
          <w:rFonts w:ascii="Times New Roman" w:hAnsi="Times New Roman" w:cs="Times New Roman"/>
          <w:sz w:val="22"/>
          <w:szCs w:val="22"/>
        </w:rPr>
        <w:t>aurait même pas pu imaginer: l</w:t>
      </w:r>
      <w:r w:rsidR="00F81A8D">
        <w:rPr>
          <w:rFonts w:ascii="Times New Roman" w:hAnsi="Times New Roman" w:cs="Times New Roman"/>
          <w:sz w:val="22"/>
          <w:szCs w:val="22"/>
        </w:rPr>
        <w:t>’</w:t>
      </w:r>
      <w:r w:rsidRPr="004C08C8">
        <w:rPr>
          <w:rFonts w:ascii="Times New Roman" w:hAnsi="Times New Roman" w:cs="Times New Roman"/>
          <w:sz w:val="22"/>
          <w:szCs w:val="22"/>
        </w:rPr>
        <w:t>Éternel entre dans le temps, le Tout se cache dans le fragment, Dieu prend le visage de l</w:t>
      </w:r>
      <w:r w:rsidR="00F81A8D">
        <w:rPr>
          <w:rFonts w:ascii="Times New Roman" w:hAnsi="Times New Roman" w:cs="Times New Roman"/>
          <w:sz w:val="22"/>
          <w:szCs w:val="22"/>
        </w:rPr>
        <w:t>’</w:t>
      </w:r>
      <w:r w:rsidRPr="004C08C8">
        <w:rPr>
          <w:rFonts w:ascii="Times New Roman" w:hAnsi="Times New Roman" w:cs="Times New Roman"/>
          <w:sz w:val="22"/>
          <w:szCs w:val="22"/>
        </w:rPr>
        <w:t>homme. La vérité exprimée dans la révélation du Christ n</w:t>
      </w:r>
      <w:r w:rsidR="00F81A8D">
        <w:rPr>
          <w:rFonts w:ascii="Times New Roman" w:hAnsi="Times New Roman" w:cs="Times New Roman"/>
          <w:sz w:val="22"/>
          <w:szCs w:val="22"/>
        </w:rPr>
        <w:t>’</w:t>
      </w:r>
      <w:r w:rsidRPr="004C08C8">
        <w:rPr>
          <w:rFonts w:ascii="Times New Roman" w:hAnsi="Times New Roman" w:cs="Times New Roman"/>
          <w:sz w:val="22"/>
          <w:szCs w:val="22"/>
        </w:rPr>
        <w:t>est donc plus enfermée dans un cadre territorial et culturel restreint, mais elle s</w:t>
      </w:r>
      <w:r w:rsidR="00F81A8D">
        <w:rPr>
          <w:rFonts w:ascii="Times New Roman" w:hAnsi="Times New Roman" w:cs="Times New Roman"/>
          <w:sz w:val="22"/>
          <w:szCs w:val="22"/>
        </w:rPr>
        <w:t>’</w:t>
      </w:r>
      <w:r w:rsidRPr="004C08C8">
        <w:rPr>
          <w:rFonts w:ascii="Times New Roman" w:hAnsi="Times New Roman" w:cs="Times New Roman"/>
          <w:sz w:val="22"/>
          <w:szCs w:val="22"/>
        </w:rPr>
        <w:t>ouvre à quiconque, homme ou femme, veut bien l</w:t>
      </w:r>
      <w:r w:rsidR="00F81A8D">
        <w:rPr>
          <w:rFonts w:ascii="Times New Roman" w:hAnsi="Times New Roman" w:cs="Times New Roman"/>
          <w:sz w:val="22"/>
          <w:szCs w:val="22"/>
        </w:rPr>
        <w:t>’</w:t>
      </w:r>
      <w:r w:rsidRPr="004C08C8">
        <w:rPr>
          <w:rFonts w:ascii="Times New Roman" w:hAnsi="Times New Roman" w:cs="Times New Roman"/>
          <w:sz w:val="22"/>
          <w:szCs w:val="22"/>
        </w:rPr>
        <w:t>accueillir comme parole de valeur définitive pour donner un sens à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existence. Or tous ont dans le Christ accès au Père; en effet, par sa mort et sa résurrection, le Christ a donné la vie divine que le premier Adam avait refusée (cf. </w:t>
      </w:r>
      <w:r w:rsidRPr="004C08C8">
        <w:rPr>
          <w:rFonts w:ascii="Times New Roman" w:hAnsi="Times New Roman" w:cs="Times New Roman"/>
          <w:i/>
          <w:iCs/>
          <w:sz w:val="22"/>
          <w:szCs w:val="22"/>
        </w:rPr>
        <w:t xml:space="preserve">Rm </w:t>
      </w:r>
      <w:r w:rsidRPr="004C08C8">
        <w:rPr>
          <w:rFonts w:ascii="Times New Roman" w:hAnsi="Times New Roman" w:cs="Times New Roman"/>
          <w:sz w:val="22"/>
          <w:szCs w:val="22"/>
        </w:rPr>
        <w:t>5, 12-15). Par cette Révélation est offerte à l</w:t>
      </w:r>
      <w:r w:rsidR="00F81A8D">
        <w:rPr>
          <w:rFonts w:ascii="Times New Roman" w:hAnsi="Times New Roman" w:cs="Times New Roman"/>
          <w:sz w:val="22"/>
          <w:szCs w:val="22"/>
        </w:rPr>
        <w:t>’</w:t>
      </w:r>
      <w:r w:rsidRPr="004C08C8">
        <w:rPr>
          <w:rFonts w:ascii="Times New Roman" w:hAnsi="Times New Roman" w:cs="Times New Roman"/>
          <w:sz w:val="22"/>
          <w:szCs w:val="22"/>
        </w:rPr>
        <w:t>homme la vérité ultime sur sa vie et sur le destin de l</w:t>
      </w:r>
      <w:r w:rsidR="00F81A8D">
        <w:rPr>
          <w:rFonts w:ascii="Times New Roman" w:hAnsi="Times New Roman" w:cs="Times New Roman"/>
          <w:sz w:val="22"/>
          <w:szCs w:val="22"/>
        </w:rPr>
        <w:t>’</w:t>
      </w:r>
      <w:r w:rsidRPr="004C08C8">
        <w:rPr>
          <w:rFonts w:ascii="Times New Roman" w:hAnsi="Times New Roman" w:cs="Times New Roman"/>
          <w:sz w:val="22"/>
          <w:szCs w:val="22"/>
        </w:rPr>
        <w:t>histoire: " En réalité, le mystère de l</w:t>
      </w:r>
      <w:r w:rsidR="00F81A8D">
        <w:rPr>
          <w:rFonts w:ascii="Times New Roman" w:hAnsi="Times New Roman" w:cs="Times New Roman"/>
          <w:sz w:val="22"/>
          <w:szCs w:val="22"/>
        </w:rPr>
        <w:t>’</w:t>
      </w:r>
      <w:r w:rsidRPr="004C08C8">
        <w:rPr>
          <w:rFonts w:ascii="Times New Roman" w:hAnsi="Times New Roman" w:cs="Times New Roman"/>
          <w:sz w:val="22"/>
          <w:szCs w:val="22"/>
        </w:rPr>
        <w:t>homme ne s</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éclaire vraiment que dans le mystère du Verbe incarné ", affirme la Constitution </w:t>
      </w:r>
      <w:r w:rsidRPr="004C08C8">
        <w:rPr>
          <w:rFonts w:ascii="Times New Roman" w:hAnsi="Times New Roman" w:cs="Times New Roman"/>
          <w:i/>
          <w:iCs/>
          <w:sz w:val="22"/>
          <w:szCs w:val="22"/>
        </w:rPr>
        <w:t>Gaudium et spes</w:t>
      </w:r>
      <w:r w:rsidRPr="004C08C8">
        <w:rPr>
          <w:rFonts w:ascii="Times New Roman" w:hAnsi="Times New Roman" w:cs="Times New Roman"/>
          <w:sz w:val="22"/>
          <w:szCs w:val="22"/>
        </w:rPr>
        <w:t>.(12) En dehors de cette perspective, le mystère de l</w:t>
      </w:r>
      <w:r w:rsidR="00F81A8D">
        <w:rPr>
          <w:rFonts w:ascii="Times New Roman" w:hAnsi="Times New Roman" w:cs="Times New Roman"/>
          <w:sz w:val="22"/>
          <w:szCs w:val="22"/>
        </w:rPr>
        <w:t>’</w:t>
      </w:r>
      <w:r w:rsidRPr="004C08C8">
        <w:rPr>
          <w:rFonts w:ascii="Times New Roman" w:hAnsi="Times New Roman" w:cs="Times New Roman"/>
          <w:sz w:val="22"/>
          <w:szCs w:val="22"/>
        </w:rPr>
        <w:t>existence personnelle reste une énigme insoluble. Où l</w:t>
      </w:r>
      <w:r w:rsidR="00F81A8D">
        <w:rPr>
          <w:rFonts w:ascii="Times New Roman" w:hAnsi="Times New Roman" w:cs="Times New Roman"/>
          <w:sz w:val="22"/>
          <w:szCs w:val="22"/>
        </w:rPr>
        <w:t>’</w:t>
      </w:r>
      <w:r w:rsidRPr="004C08C8">
        <w:rPr>
          <w:rFonts w:ascii="Times New Roman" w:hAnsi="Times New Roman" w:cs="Times New Roman"/>
          <w:sz w:val="22"/>
          <w:szCs w:val="22"/>
        </w:rPr>
        <w:t>homme pourrait-il chercher la réponse à des questions dramatiques comme celles de la souffrance, de la souffrance de l</w:t>
      </w:r>
      <w:r w:rsidR="00F81A8D">
        <w:rPr>
          <w:rFonts w:ascii="Times New Roman" w:hAnsi="Times New Roman" w:cs="Times New Roman"/>
          <w:sz w:val="22"/>
          <w:szCs w:val="22"/>
        </w:rPr>
        <w:t>’</w:t>
      </w:r>
      <w:r w:rsidRPr="004C08C8">
        <w:rPr>
          <w:rFonts w:ascii="Times New Roman" w:hAnsi="Times New Roman" w:cs="Times New Roman"/>
          <w:sz w:val="22"/>
          <w:szCs w:val="22"/>
        </w:rPr>
        <w:t>innocent et de la mort, sinon dans la lumière qui vient du mystère de la passion, de la mort et de la résurrection du Christ?</w:t>
      </w:r>
    </w:p>
    <w:p w:rsidR="004C08C8" w:rsidRPr="004C08C8" w:rsidRDefault="004C08C8" w:rsidP="004C08C8">
      <w:pPr>
        <w:jc w:val="both"/>
        <w:rPr>
          <w:rFonts w:ascii="Times New Roman" w:hAnsi="Times New Roman" w:cs="Times New Roman"/>
          <w:b/>
          <w:bCs/>
          <w:sz w:val="22"/>
          <w:szCs w:val="22"/>
        </w:rPr>
      </w:pPr>
    </w:p>
    <w:p w:rsidR="004C08C8" w:rsidRPr="004C08C8" w:rsidRDefault="004C08C8" w:rsidP="004C08C8">
      <w:pPr>
        <w:jc w:val="both"/>
        <w:rPr>
          <w:rFonts w:ascii="Times New Roman" w:hAnsi="Times New Roman" w:cs="Times New Roman"/>
          <w:b/>
          <w:bCs/>
          <w:i/>
          <w:iCs/>
          <w:sz w:val="22"/>
          <w:szCs w:val="22"/>
        </w:rPr>
      </w:pPr>
      <w:r w:rsidRPr="004C08C8">
        <w:rPr>
          <w:rFonts w:ascii="Times New Roman" w:hAnsi="Times New Roman" w:cs="Times New Roman"/>
          <w:b/>
          <w:bCs/>
          <w:i/>
          <w:iCs/>
          <w:sz w:val="22"/>
          <w:szCs w:val="22"/>
        </w:rPr>
        <w:t>La raison devant le mystère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13. Il ne faudra pas oublier en tout cas que la Révélation demeure empreinte de mystère. Certes, par toute sa vie, Jésus révèle le visage du Père, puisqu</w:t>
      </w:r>
      <w:r w:rsidR="00F81A8D">
        <w:rPr>
          <w:rFonts w:ascii="Times New Roman" w:hAnsi="Times New Roman" w:cs="Times New Roman"/>
          <w:sz w:val="22"/>
          <w:szCs w:val="22"/>
        </w:rPr>
        <w:t>’</w:t>
      </w:r>
      <w:r w:rsidRPr="004C08C8">
        <w:rPr>
          <w:rFonts w:ascii="Times New Roman" w:hAnsi="Times New Roman" w:cs="Times New Roman"/>
          <w:sz w:val="22"/>
          <w:szCs w:val="22"/>
        </w:rPr>
        <w:t>il est venu pour faire connaître les profondeurs de Dieu;(13) et pourtant la connaissance que nous avons de ce visage est toujours marquée par un caractère fragmentaire et par les limites de notre intelligence. Seule la foi permet de pénétrer le mystère, dont elle favorise une compréhension cohérente.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Le Concile déclare qu</w:t>
      </w:r>
      <w:r w:rsidR="00F81A8D">
        <w:rPr>
          <w:rFonts w:ascii="Times New Roman" w:hAnsi="Times New Roman" w:cs="Times New Roman"/>
          <w:sz w:val="22"/>
          <w:szCs w:val="22"/>
        </w:rPr>
        <w:t>’</w:t>
      </w:r>
      <w:r w:rsidRPr="004C08C8">
        <w:rPr>
          <w:rFonts w:ascii="Times New Roman" w:hAnsi="Times New Roman" w:cs="Times New Roman"/>
          <w:sz w:val="22"/>
          <w:szCs w:val="22"/>
        </w:rPr>
        <w:t>" à Dieu qui révèle il faut apporter l</w:t>
      </w:r>
      <w:r w:rsidR="00F81A8D">
        <w:rPr>
          <w:rFonts w:ascii="Times New Roman" w:hAnsi="Times New Roman" w:cs="Times New Roman"/>
          <w:sz w:val="22"/>
          <w:szCs w:val="22"/>
        </w:rPr>
        <w:t>’</w:t>
      </w:r>
      <w:r w:rsidRPr="004C08C8">
        <w:rPr>
          <w:rFonts w:ascii="Times New Roman" w:hAnsi="Times New Roman" w:cs="Times New Roman"/>
          <w:sz w:val="22"/>
          <w:szCs w:val="22"/>
        </w:rPr>
        <w:t>obéissance de la foi ".(14) Par cette affirmation brève mais dense, est exprimée une vérité fondamentale du christianisme. On dit tout d</w:t>
      </w:r>
      <w:r w:rsidR="00F81A8D">
        <w:rPr>
          <w:rFonts w:ascii="Times New Roman" w:hAnsi="Times New Roman" w:cs="Times New Roman"/>
          <w:sz w:val="22"/>
          <w:szCs w:val="22"/>
        </w:rPr>
        <w:t>’</w:t>
      </w:r>
      <w:r w:rsidRPr="004C08C8">
        <w:rPr>
          <w:rFonts w:ascii="Times New Roman" w:hAnsi="Times New Roman" w:cs="Times New Roman"/>
          <w:sz w:val="22"/>
          <w:szCs w:val="22"/>
        </w:rPr>
        <w:t>abord que la foi est une réponse d</w:t>
      </w:r>
      <w:r w:rsidR="00F81A8D">
        <w:rPr>
          <w:rFonts w:ascii="Times New Roman" w:hAnsi="Times New Roman" w:cs="Times New Roman"/>
          <w:sz w:val="22"/>
          <w:szCs w:val="22"/>
        </w:rPr>
        <w:t>’</w:t>
      </w:r>
      <w:r w:rsidRPr="004C08C8">
        <w:rPr>
          <w:rFonts w:ascii="Times New Roman" w:hAnsi="Times New Roman" w:cs="Times New Roman"/>
          <w:sz w:val="22"/>
          <w:szCs w:val="22"/>
        </w:rPr>
        <w:t>obéissance à Dieu. Cela implique qu</w:t>
      </w:r>
      <w:r w:rsidR="00F81A8D">
        <w:rPr>
          <w:rFonts w:ascii="Times New Roman" w:hAnsi="Times New Roman" w:cs="Times New Roman"/>
          <w:sz w:val="22"/>
          <w:szCs w:val="22"/>
        </w:rPr>
        <w:t>’</w:t>
      </w:r>
      <w:r w:rsidRPr="004C08C8">
        <w:rPr>
          <w:rFonts w:ascii="Times New Roman" w:hAnsi="Times New Roman" w:cs="Times New Roman"/>
          <w:sz w:val="22"/>
          <w:szCs w:val="22"/>
        </w:rPr>
        <w:t>Il soit reconnu dans sa divinité, dans sa transcendance et dans sa liberté suprême. Le Dieu qui se fait connaître dans l</w:t>
      </w:r>
      <w:r w:rsidR="00F81A8D">
        <w:rPr>
          <w:rFonts w:ascii="Times New Roman" w:hAnsi="Times New Roman" w:cs="Times New Roman"/>
          <w:sz w:val="22"/>
          <w:szCs w:val="22"/>
        </w:rPr>
        <w:t>’</w:t>
      </w:r>
      <w:r w:rsidRPr="004C08C8">
        <w:rPr>
          <w:rFonts w:ascii="Times New Roman" w:hAnsi="Times New Roman" w:cs="Times New Roman"/>
          <w:sz w:val="22"/>
          <w:szCs w:val="22"/>
        </w:rPr>
        <w:t>autorité de sa transcendance absolue apporte aussi des motifs pour la crédibilité de ce qu</w:t>
      </w:r>
      <w:r w:rsidR="00F81A8D">
        <w:rPr>
          <w:rFonts w:ascii="Times New Roman" w:hAnsi="Times New Roman" w:cs="Times New Roman"/>
          <w:sz w:val="22"/>
          <w:szCs w:val="22"/>
        </w:rPr>
        <w:t>’</w:t>
      </w:r>
      <w:r w:rsidRPr="004C08C8">
        <w:rPr>
          <w:rFonts w:ascii="Times New Roman" w:hAnsi="Times New Roman" w:cs="Times New Roman"/>
          <w:sz w:val="22"/>
          <w:szCs w:val="22"/>
        </w:rPr>
        <w:t>il révèle. Par la foi,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homme donne son </w:t>
      </w:r>
      <w:r w:rsidRPr="004C08C8">
        <w:rPr>
          <w:rFonts w:ascii="Times New Roman" w:hAnsi="Times New Roman" w:cs="Times New Roman"/>
          <w:i/>
          <w:iCs/>
          <w:sz w:val="22"/>
          <w:szCs w:val="22"/>
        </w:rPr>
        <w:t>assentiment</w:t>
      </w:r>
      <w:r w:rsidRPr="004C08C8">
        <w:rPr>
          <w:rFonts w:ascii="Times New Roman" w:hAnsi="Times New Roman" w:cs="Times New Roman"/>
          <w:sz w:val="22"/>
          <w:szCs w:val="22"/>
        </w:rPr>
        <w:t xml:space="preserve"> à ce témoignage divin. Cela signifie qu</w:t>
      </w:r>
      <w:r w:rsidR="00F81A8D">
        <w:rPr>
          <w:rFonts w:ascii="Times New Roman" w:hAnsi="Times New Roman" w:cs="Times New Roman"/>
          <w:sz w:val="22"/>
          <w:szCs w:val="22"/>
        </w:rPr>
        <w:t>’</w:t>
      </w:r>
      <w:r w:rsidRPr="004C08C8">
        <w:rPr>
          <w:rFonts w:ascii="Times New Roman" w:hAnsi="Times New Roman" w:cs="Times New Roman"/>
          <w:sz w:val="22"/>
          <w:szCs w:val="22"/>
        </w:rPr>
        <w:t>il reconnaît pleinement et intégralement la vérité de ce qui est révélé parce que c</w:t>
      </w:r>
      <w:r w:rsidR="00F81A8D">
        <w:rPr>
          <w:rFonts w:ascii="Times New Roman" w:hAnsi="Times New Roman" w:cs="Times New Roman"/>
          <w:sz w:val="22"/>
          <w:szCs w:val="22"/>
        </w:rPr>
        <w:t>’</w:t>
      </w:r>
      <w:r w:rsidRPr="004C08C8">
        <w:rPr>
          <w:rFonts w:ascii="Times New Roman" w:hAnsi="Times New Roman" w:cs="Times New Roman"/>
          <w:sz w:val="22"/>
          <w:szCs w:val="22"/>
        </w:rPr>
        <w:t>est Dieu lui-même qui s</w:t>
      </w:r>
      <w:r w:rsidR="00F81A8D">
        <w:rPr>
          <w:rFonts w:ascii="Times New Roman" w:hAnsi="Times New Roman" w:cs="Times New Roman"/>
          <w:sz w:val="22"/>
          <w:szCs w:val="22"/>
        </w:rPr>
        <w:t>’</w:t>
      </w:r>
      <w:r w:rsidRPr="004C08C8">
        <w:rPr>
          <w:rFonts w:ascii="Times New Roman" w:hAnsi="Times New Roman" w:cs="Times New Roman"/>
          <w:sz w:val="22"/>
          <w:szCs w:val="22"/>
        </w:rPr>
        <w:t>en porte garant. Cette vérité, donnée à l</w:t>
      </w:r>
      <w:r w:rsidR="00F81A8D">
        <w:rPr>
          <w:rFonts w:ascii="Times New Roman" w:hAnsi="Times New Roman" w:cs="Times New Roman"/>
          <w:sz w:val="22"/>
          <w:szCs w:val="22"/>
        </w:rPr>
        <w:t>’</w:t>
      </w:r>
      <w:r w:rsidRPr="004C08C8">
        <w:rPr>
          <w:rFonts w:ascii="Times New Roman" w:hAnsi="Times New Roman" w:cs="Times New Roman"/>
          <w:sz w:val="22"/>
          <w:szCs w:val="22"/>
        </w:rPr>
        <w:t>homme et que celui-ci ne pourrait exiger, s</w:t>
      </w:r>
      <w:r w:rsidR="00F81A8D">
        <w:rPr>
          <w:rFonts w:ascii="Times New Roman" w:hAnsi="Times New Roman" w:cs="Times New Roman"/>
          <w:sz w:val="22"/>
          <w:szCs w:val="22"/>
        </w:rPr>
        <w:t>’</w:t>
      </w:r>
      <w:r w:rsidRPr="004C08C8">
        <w:rPr>
          <w:rFonts w:ascii="Times New Roman" w:hAnsi="Times New Roman" w:cs="Times New Roman"/>
          <w:sz w:val="22"/>
          <w:szCs w:val="22"/>
        </w:rPr>
        <w:t>inscrit dans le cadre de la communication interpersonnelle et incite la raison à s</w:t>
      </w:r>
      <w:r w:rsidR="00F81A8D">
        <w:rPr>
          <w:rFonts w:ascii="Times New Roman" w:hAnsi="Times New Roman" w:cs="Times New Roman"/>
          <w:sz w:val="22"/>
          <w:szCs w:val="22"/>
        </w:rPr>
        <w:t>’</w:t>
      </w:r>
      <w:r w:rsidRPr="004C08C8">
        <w:rPr>
          <w:rFonts w:ascii="Times New Roman" w:hAnsi="Times New Roman" w:cs="Times New Roman"/>
          <w:sz w:val="22"/>
          <w:szCs w:val="22"/>
        </w:rPr>
        <w:t>ouvrir à elle et à en accueillir le sens profond. C</w:t>
      </w:r>
      <w:r w:rsidR="00F81A8D">
        <w:rPr>
          <w:rFonts w:ascii="Times New Roman" w:hAnsi="Times New Roman" w:cs="Times New Roman"/>
          <w:sz w:val="22"/>
          <w:szCs w:val="22"/>
        </w:rPr>
        <w:t>’</w:t>
      </w:r>
      <w:r w:rsidRPr="004C08C8">
        <w:rPr>
          <w:rFonts w:ascii="Times New Roman" w:hAnsi="Times New Roman" w:cs="Times New Roman"/>
          <w:sz w:val="22"/>
          <w:szCs w:val="22"/>
        </w:rPr>
        <w:t>est pour cela que l</w:t>
      </w:r>
      <w:r w:rsidR="00F81A8D">
        <w:rPr>
          <w:rFonts w:ascii="Times New Roman" w:hAnsi="Times New Roman" w:cs="Times New Roman"/>
          <w:sz w:val="22"/>
          <w:szCs w:val="22"/>
        </w:rPr>
        <w:t>’</w:t>
      </w:r>
      <w:r w:rsidRPr="004C08C8">
        <w:rPr>
          <w:rFonts w:ascii="Times New Roman" w:hAnsi="Times New Roman" w:cs="Times New Roman"/>
          <w:sz w:val="22"/>
          <w:szCs w:val="22"/>
        </w:rPr>
        <w:t>acte par lequel l</w:t>
      </w:r>
      <w:r w:rsidR="00F81A8D">
        <w:rPr>
          <w:rFonts w:ascii="Times New Roman" w:hAnsi="Times New Roman" w:cs="Times New Roman"/>
          <w:sz w:val="22"/>
          <w:szCs w:val="22"/>
        </w:rPr>
        <w:t>’</w:t>
      </w:r>
      <w:r w:rsidRPr="004C08C8">
        <w:rPr>
          <w:rFonts w:ascii="Times New Roman" w:hAnsi="Times New Roman" w:cs="Times New Roman"/>
          <w:sz w:val="22"/>
          <w:szCs w:val="22"/>
        </w:rPr>
        <w:t>homme s</w:t>
      </w:r>
      <w:r w:rsidR="00F81A8D">
        <w:rPr>
          <w:rFonts w:ascii="Times New Roman" w:hAnsi="Times New Roman" w:cs="Times New Roman"/>
          <w:sz w:val="22"/>
          <w:szCs w:val="22"/>
        </w:rPr>
        <w:t>’</w:t>
      </w:r>
      <w:r w:rsidRPr="004C08C8">
        <w:rPr>
          <w:rFonts w:ascii="Times New Roman" w:hAnsi="Times New Roman" w:cs="Times New Roman"/>
          <w:sz w:val="22"/>
          <w:szCs w:val="22"/>
        </w:rPr>
        <w:t>offre à Dieu a toujours été considéré par l</w:t>
      </w:r>
      <w:r w:rsidR="00F81A8D">
        <w:rPr>
          <w:rFonts w:ascii="Times New Roman" w:hAnsi="Times New Roman" w:cs="Times New Roman"/>
          <w:sz w:val="22"/>
          <w:szCs w:val="22"/>
        </w:rPr>
        <w:t>’</w:t>
      </w:r>
      <w:r w:rsidRPr="004C08C8">
        <w:rPr>
          <w:rFonts w:ascii="Times New Roman" w:hAnsi="Times New Roman" w:cs="Times New Roman"/>
          <w:sz w:val="22"/>
          <w:szCs w:val="22"/>
        </w:rPr>
        <w:t>Église comme un moment de choix fondamental où toute la personne est impliquée. L</w:t>
      </w:r>
      <w:r w:rsidR="00F81A8D">
        <w:rPr>
          <w:rFonts w:ascii="Times New Roman" w:hAnsi="Times New Roman" w:cs="Times New Roman"/>
          <w:sz w:val="22"/>
          <w:szCs w:val="22"/>
        </w:rPr>
        <w:t>’</w:t>
      </w:r>
      <w:r w:rsidRPr="004C08C8">
        <w:rPr>
          <w:rFonts w:ascii="Times New Roman" w:hAnsi="Times New Roman" w:cs="Times New Roman"/>
          <w:sz w:val="22"/>
          <w:szCs w:val="22"/>
        </w:rPr>
        <w:t>intelligence et la volonté s</w:t>
      </w:r>
      <w:r w:rsidR="00F81A8D">
        <w:rPr>
          <w:rFonts w:ascii="Times New Roman" w:hAnsi="Times New Roman" w:cs="Times New Roman"/>
          <w:sz w:val="22"/>
          <w:szCs w:val="22"/>
        </w:rPr>
        <w:t>’</w:t>
      </w:r>
      <w:r w:rsidRPr="004C08C8">
        <w:rPr>
          <w:rFonts w:ascii="Times New Roman" w:hAnsi="Times New Roman" w:cs="Times New Roman"/>
          <w:sz w:val="22"/>
          <w:szCs w:val="22"/>
        </w:rPr>
        <w:t>exercent au maximum de leur nature spirituelle pour permettre au sujet d</w:t>
      </w:r>
      <w:r w:rsidR="00F81A8D">
        <w:rPr>
          <w:rFonts w:ascii="Times New Roman" w:hAnsi="Times New Roman" w:cs="Times New Roman"/>
          <w:sz w:val="22"/>
          <w:szCs w:val="22"/>
        </w:rPr>
        <w:t>’</w:t>
      </w:r>
      <w:r w:rsidRPr="004C08C8">
        <w:rPr>
          <w:rFonts w:ascii="Times New Roman" w:hAnsi="Times New Roman" w:cs="Times New Roman"/>
          <w:sz w:val="22"/>
          <w:szCs w:val="22"/>
        </w:rPr>
        <w:t>accomplir un acte dans lequel la liberté personnelle est pleinement vécue.(15) Dans la foi, la liberté n</w:t>
      </w:r>
      <w:r w:rsidR="00F81A8D">
        <w:rPr>
          <w:rFonts w:ascii="Times New Roman" w:hAnsi="Times New Roman" w:cs="Times New Roman"/>
          <w:sz w:val="22"/>
          <w:szCs w:val="22"/>
        </w:rPr>
        <w:t>’</w:t>
      </w:r>
      <w:r w:rsidRPr="004C08C8">
        <w:rPr>
          <w:rFonts w:ascii="Times New Roman" w:hAnsi="Times New Roman" w:cs="Times New Roman"/>
          <w:sz w:val="22"/>
          <w:szCs w:val="22"/>
        </w:rPr>
        <w:t>est donc pas seulement présente, elle est exigée. Et c</w:t>
      </w:r>
      <w:r w:rsidR="00F81A8D">
        <w:rPr>
          <w:rFonts w:ascii="Times New Roman" w:hAnsi="Times New Roman" w:cs="Times New Roman"/>
          <w:sz w:val="22"/>
          <w:szCs w:val="22"/>
        </w:rPr>
        <w:t>’</w:t>
      </w:r>
      <w:r w:rsidRPr="004C08C8">
        <w:rPr>
          <w:rFonts w:ascii="Times New Roman" w:hAnsi="Times New Roman" w:cs="Times New Roman"/>
          <w:sz w:val="22"/>
          <w:szCs w:val="22"/>
        </w:rPr>
        <w:t>est même la foi qui permet à chacun d</w:t>
      </w:r>
      <w:r w:rsidR="00F81A8D">
        <w:rPr>
          <w:rFonts w:ascii="Times New Roman" w:hAnsi="Times New Roman" w:cs="Times New Roman"/>
          <w:sz w:val="22"/>
          <w:szCs w:val="22"/>
        </w:rPr>
        <w:t>’</w:t>
      </w:r>
      <w:r w:rsidRPr="004C08C8">
        <w:rPr>
          <w:rFonts w:ascii="Times New Roman" w:hAnsi="Times New Roman" w:cs="Times New Roman"/>
          <w:sz w:val="22"/>
          <w:szCs w:val="22"/>
        </w:rPr>
        <w:t>exprimer au mieux sa liberté. Autrement dit, la liberté ne se réalise pas dans les choix qui sont contre Dieu. Comment, en effet, le refus de s</w:t>
      </w:r>
      <w:r w:rsidR="00F81A8D">
        <w:rPr>
          <w:rFonts w:ascii="Times New Roman" w:hAnsi="Times New Roman" w:cs="Times New Roman"/>
          <w:sz w:val="22"/>
          <w:szCs w:val="22"/>
        </w:rPr>
        <w:t>’</w:t>
      </w:r>
      <w:r w:rsidRPr="004C08C8">
        <w:rPr>
          <w:rFonts w:ascii="Times New Roman" w:hAnsi="Times New Roman" w:cs="Times New Roman"/>
          <w:sz w:val="22"/>
          <w:szCs w:val="22"/>
        </w:rPr>
        <w:t>ouvrir vers ce qui permet la réalisation de soi-même pourrait-il être considéré comme un usage authentique de la liberté? C</w:t>
      </w:r>
      <w:r w:rsidR="00F81A8D">
        <w:rPr>
          <w:rFonts w:ascii="Times New Roman" w:hAnsi="Times New Roman" w:cs="Times New Roman"/>
          <w:sz w:val="22"/>
          <w:szCs w:val="22"/>
        </w:rPr>
        <w:t>’</w:t>
      </w:r>
      <w:r w:rsidRPr="004C08C8">
        <w:rPr>
          <w:rFonts w:ascii="Times New Roman" w:hAnsi="Times New Roman" w:cs="Times New Roman"/>
          <w:sz w:val="22"/>
          <w:szCs w:val="22"/>
        </w:rPr>
        <w:t>est lorsqu</w:t>
      </w:r>
      <w:r w:rsidR="00F81A8D">
        <w:rPr>
          <w:rFonts w:ascii="Times New Roman" w:hAnsi="Times New Roman" w:cs="Times New Roman"/>
          <w:sz w:val="22"/>
          <w:szCs w:val="22"/>
        </w:rPr>
        <w:t>’</w:t>
      </w:r>
      <w:r w:rsidRPr="004C08C8">
        <w:rPr>
          <w:rFonts w:ascii="Times New Roman" w:hAnsi="Times New Roman" w:cs="Times New Roman"/>
          <w:sz w:val="22"/>
          <w:szCs w:val="22"/>
        </w:rPr>
        <w:t>elle croit que la personne pose l</w:t>
      </w:r>
      <w:r w:rsidR="00F81A8D">
        <w:rPr>
          <w:rFonts w:ascii="Times New Roman" w:hAnsi="Times New Roman" w:cs="Times New Roman"/>
          <w:sz w:val="22"/>
          <w:szCs w:val="22"/>
        </w:rPr>
        <w:t>’</w:t>
      </w:r>
      <w:r w:rsidRPr="004C08C8">
        <w:rPr>
          <w:rFonts w:ascii="Times New Roman" w:hAnsi="Times New Roman" w:cs="Times New Roman"/>
          <w:sz w:val="22"/>
          <w:szCs w:val="22"/>
        </w:rPr>
        <w:t>acte le plus significatif de son existence; car ici la liberté rejoint la certitude de la vérité et décide de vivre en elle.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Les signes présents dans la Révélation viennent aussi en aide à la raison qui cherche l</w:t>
      </w:r>
      <w:r w:rsidR="00F81A8D">
        <w:rPr>
          <w:rFonts w:ascii="Times New Roman" w:hAnsi="Times New Roman" w:cs="Times New Roman"/>
          <w:sz w:val="22"/>
          <w:szCs w:val="22"/>
        </w:rPr>
        <w:t>’</w:t>
      </w:r>
      <w:r w:rsidRPr="004C08C8">
        <w:rPr>
          <w:rFonts w:ascii="Times New Roman" w:hAnsi="Times New Roman" w:cs="Times New Roman"/>
          <w:sz w:val="22"/>
          <w:szCs w:val="22"/>
        </w:rPr>
        <w:t>intelligence du mystère. Ils servent à effectuer plus profondément la recherche de la vérité et à permettre que l</w:t>
      </w:r>
      <w:r w:rsidR="00F81A8D">
        <w:rPr>
          <w:rFonts w:ascii="Times New Roman" w:hAnsi="Times New Roman" w:cs="Times New Roman"/>
          <w:sz w:val="22"/>
          <w:szCs w:val="22"/>
        </w:rPr>
        <w:t>’</w:t>
      </w:r>
      <w:r w:rsidRPr="004C08C8">
        <w:rPr>
          <w:rFonts w:ascii="Times New Roman" w:hAnsi="Times New Roman" w:cs="Times New Roman"/>
          <w:sz w:val="22"/>
          <w:szCs w:val="22"/>
        </w:rPr>
        <w:t>esprit, de façon autonome, scrute l</w:t>
      </w:r>
      <w:r w:rsidR="00F81A8D">
        <w:rPr>
          <w:rFonts w:ascii="Times New Roman" w:hAnsi="Times New Roman" w:cs="Times New Roman"/>
          <w:sz w:val="22"/>
          <w:szCs w:val="22"/>
        </w:rPr>
        <w:t>’</w:t>
      </w:r>
      <w:r w:rsidRPr="004C08C8">
        <w:rPr>
          <w:rFonts w:ascii="Times New Roman" w:hAnsi="Times New Roman" w:cs="Times New Roman"/>
          <w:sz w:val="22"/>
          <w:szCs w:val="22"/>
        </w:rPr>
        <w:t>intérieur même du mystère. En tout cas, si, d</w:t>
      </w:r>
      <w:r w:rsidR="00F81A8D">
        <w:rPr>
          <w:rFonts w:ascii="Times New Roman" w:hAnsi="Times New Roman" w:cs="Times New Roman"/>
          <w:sz w:val="22"/>
          <w:szCs w:val="22"/>
        </w:rPr>
        <w:t>’</w:t>
      </w:r>
      <w:r w:rsidRPr="004C08C8">
        <w:rPr>
          <w:rFonts w:ascii="Times New Roman" w:hAnsi="Times New Roman" w:cs="Times New Roman"/>
          <w:sz w:val="22"/>
          <w:szCs w:val="22"/>
        </w:rPr>
        <w:t>un côté, ces signes donnent plus de force à la raison parce qu</w:t>
      </w:r>
      <w:r w:rsidR="00F81A8D">
        <w:rPr>
          <w:rFonts w:ascii="Times New Roman" w:hAnsi="Times New Roman" w:cs="Times New Roman"/>
          <w:sz w:val="22"/>
          <w:szCs w:val="22"/>
        </w:rPr>
        <w:t>’</w:t>
      </w:r>
      <w:r w:rsidRPr="004C08C8">
        <w:rPr>
          <w:rFonts w:ascii="Times New Roman" w:hAnsi="Times New Roman" w:cs="Times New Roman"/>
          <w:sz w:val="22"/>
          <w:szCs w:val="22"/>
        </w:rPr>
        <w:t>ils lui permettent de mener sa recherche à l</w:t>
      </w:r>
      <w:r w:rsidR="00F81A8D">
        <w:rPr>
          <w:rFonts w:ascii="Times New Roman" w:hAnsi="Times New Roman" w:cs="Times New Roman"/>
          <w:sz w:val="22"/>
          <w:szCs w:val="22"/>
        </w:rPr>
        <w:t>’</w:t>
      </w:r>
      <w:r w:rsidRPr="004C08C8">
        <w:rPr>
          <w:rFonts w:ascii="Times New Roman" w:hAnsi="Times New Roman" w:cs="Times New Roman"/>
          <w:sz w:val="22"/>
          <w:szCs w:val="22"/>
        </w:rPr>
        <w:t>intérieur du mystère par ses propres moyens, dont elle est jalouse à juste titre, d</w:t>
      </w:r>
      <w:r w:rsidR="00F81A8D">
        <w:rPr>
          <w:rFonts w:ascii="Times New Roman" w:hAnsi="Times New Roman" w:cs="Times New Roman"/>
          <w:sz w:val="22"/>
          <w:szCs w:val="22"/>
        </w:rPr>
        <w:t>’</w:t>
      </w:r>
      <w:r w:rsidRPr="004C08C8">
        <w:rPr>
          <w:rFonts w:ascii="Times New Roman" w:hAnsi="Times New Roman" w:cs="Times New Roman"/>
          <w:sz w:val="22"/>
          <w:szCs w:val="22"/>
        </w:rPr>
        <w:t>un autre côté ils l</w:t>
      </w:r>
      <w:r w:rsidR="00F81A8D">
        <w:rPr>
          <w:rFonts w:ascii="Times New Roman" w:hAnsi="Times New Roman" w:cs="Times New Roman"/>
          <w:sz w:val="22"/>
          <w:szCs w:val="22"/>
        </w:rPr>
        <w:t>’</w:t>
      </w:r>
      <w:r w:rsidRPr="004C08C8">
        <w:rPr>
          <w:rFonts w:ascii="Times New Roman" w:hAnsi="Times New Roman" w:cs="Times New Roman"/>
          <w:sz w:val="22"/>
          <w:szCs w:val="22"/>
        </w:rPr>
        <w:t>invitent à transcender leur réalité de signes pour en recevoir la signification ultérieure dont ils sont porteurs. En eux est donc déjà présente une vérité cachée à laquelle l</w:t>
      </w:r>
      <w:r w:rsidR="00F81A8D">
        <w:rPr>
          <w:rFonts w:ascii="Times New Roman" w:hAnsi="Times New Roman" w:cs="Times New Roman"/>
          <w:sz w:val="22"/>
          <w:szCs w:val="22"/>
        </w:rPr>
        <w:t>’</w:t>
      </w:r>
      <w:r w:rsidRPr="004C08C8">
        <w:rPr>
          <w:rFonts w:ascii="Times New Roman" w:hAnsi="Times New Roman" w:cs="Times New Roman"/>
          <w:sz w:val="22"/>
          <w:szCs w:val="22"/>
        </w:rPr>
        <w:t>esprit est renvoyé et qu</w:t>
      </w:r>
      <w:r w:rsidR="00F81A8D">
        <w:rPr>
          <w:rFonts w:ascii="Times New Roman" w:hAnsi="Times New Roman" w:cs="Times New Roman"/>
          <w:sz w:val="22"/>
          <w:szCs w:val="22"/>
        </w:rPr>
        <w:t>’</w:t>
      </w:r>
      <w:r w:rsidRPr="004C08C8">
        <w:rPr>
          <w:rFonts w:ascii="Times New Roman" w:hAnsi="Times New Roman" w:cs="Times New Roman"/>
          <w:sz w:val="22"/>
          <w:szCs w:val="22"/>
        </w:rPr>
        <w:t>il ne peut ignorer sans détruire le signe même qui lui est proposé.</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On est renvoyé là, d</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une certaine façon, à la perspective </w:t>
      </w:r>
      <w:r w:rsidRPr="004C08C8">
        <w:rPr>
          <w:rFonts w:ascii="Times New Roman" w:hAnsi="Times New Roman" w:cs="Times New Roman"/>
          <w:i/>
          <w:iCs/>
          <w:sz w:val="22"/>
          <w:szCs w:val="22"/>
        </w:rPr>
        <w:t xml:space="preserve">sacramentelle </w:t>
      </w:r>
      <w:r w:rsidRPr="004C08C8">
        <w:rPr>
          <w:rFonts w:ascii="Times New Roman" w:hAnsi="Times New Roman" w:cs="Times New Roman"/>
          <w:sz w:val="22"/>
          <w:szCs w:val="22"/>
        </w:rPr>
        <w:t>de la Révélation et, en particulier, au signe eucharistique dans lequel l</w:t>
      </w:r>
      <w:r w:rsidR="00F81A8D">
        <w:rPr>
          <w:rFonts w:ascii="Times New Roman" w:hAnsi="Times New Roman" w:cs="Times New Roman"/>
          <w:sz w:val="22"/>
          <w:szCs w:val="22"/>
        </w:rPr>
        <w:t>’</w:t>
      </w:r>
      <w:r w:rsidRPr="004C08C8">
        <w:rPr>
          <w:rFonts w:ascii="Times New Roman" w:hAnsi="Times New Roman" w:cs="Times New Roman"/>
          <w:sz w:val="22"/>
          <w:szCs w:val="22"/>
        </w:rPr>
        <w:t>unité indivisible entre la réalité et sa signification permet de saisir la profondeur du mystère. Dans l</w:t>
      </w:r>
      <w:r w:rsidR="00F81A8D">
        <w:rPr>
          <w:rFonts w:ascii="Times New Roman" w:hAnsi="Times New Roman" w:cs="Times New Roman"/>
          <w:sz w:val="22"/>
          <w:szCs w:val="22"/>
        </w:rPr>
        <w:t>’</w:t>
      </w:r>
      <w:r w:rsidRPr="004C08C8">
        <w:rPr>
          <w:rFonts w:ascii="Times New Roman" w:hAnsi="Times New Roman" w:cs="Times New Roman"/>
          <w:sz w:val="22"/>
          <w:szCs w:val="22"/>
        </w:rPr>
        <w:t>Eucharistie, le Christ est véritablement présent et vivant, il agit par son Esprit, mais, comme l</w:t>
      </w:r>
      <w:r w:rsidR="00F81A8D">
        <w:rPr>
          <w:rFonts w:ascii="Times New Roman" w:hAnsi="Times New Roman" w:cs="Times New Roman"/>
          <w:sz w:val="22"/>
          <w:szCs w:val="22"/>
        </w:rPr>
        <w:t>’</w:t>
      </w:r>
      <w:r w:rsidRPr="004C08C8">
        <w:rPr>
          <w:rFonts w:ascii="Times New Roman" w:hAnsi="Times New Roman" w:cs="Times New Roman"/>
          <w:sz w:val="22"/>
          <w:szCs w:val="22"/>
        </w:rPr>
        <w:t>avait bien dit saint Thomas, " tu ne le comprends ni ne le vois; mais la foi vive, elle, l</w:t>
      </w:r>
      <w:r w:rsidR="00F81A8D">
        <w:rPr>
          <w:rFonts w:ascii="Times New Roman" w:hAnsi="Times New Roman" w:cs="Times New Roman"/>
          <w:sz w:val="22"/>
          <w:szCs w:val="22"/>
        </w:rPr>
        <w:t>’</w:t>
      </w:r>
      <w:r w:rsidRPr="004C08C8">
        <w:rPr>
          <w:rFonts w:ascii="Times New Roman" w:hAnsi="Times New Roman" w:cs="Times New Roman"/>
          <w:sz w:val="22"/>
          <w:szCs w:val="22"/>
        </w:rPr>
        <w:t>affirme, en dépassant la nature. Par-dessous la double apparence, signe elle-même d</w:t>
      </w:r>
      <w:r w:rsidR="00F81A8D">
        <w:rPr>
          <w:rFonts w:ascii="Times New Roman" w:hAnsi="Times New Roman" w:cs="Times New Roman"/>
          <w:sz w:val="22"/>
          <w:szCs w:val="22"/>
        </w:rPr>
        <w:t>’</w:t>
      </w:r>
      <w:r w:rsidRPr="004C08C8">
        <w:rPr>
          <w:rFonts w:ascii="Times New Roman" w:hAnsi="Times New Roman" w:cs="Times New Roman"/>
          <w:sz w:val="22"/>
          <w:szCs w:val="22"/>
        </w:rPr>
        <w:t>autre chose, vit la réalité sainte ".(16) Le philosophe Pascal lui fait écho: " Comme Jésus Christ est demeuré inconnu parmi les hommes, ainsi sa vérité demeure parmi les opinions communes, sans différence à l</w:t>
      </w:r>
      <w:r w:rsidR="00F81A8D">
        <w:rPr>
          <w:rFonts w:ascii="Times New Roman" w:hAnsi="Times New Roman" w:cs="Times New Roman"/>
          <w:sz w:val="22"/>
          <w:szCs w:val="22"/>
        </w:rPr>
        <w:t>’</w:t>
      </w:r>
      <w:r w:rsidRPr="004C08C8">
        <w:rPr>
          <w:rFonts w:ascii="Times New Roman" w:hAnsi="Times New Roman" w:cs="Times New Roman"/>
          <w:sz w:val="22"/>
          <w:szCs w:val="22"/>
        </w:rPr>
        <w:t>extérieur. Ainsi l</w:t>
      </w:r>
      <w:r w:rsidR="00F81A8D">
        <w:rPr>
          <w:rFonts w:ascii="Times New Roman" w:hAnsi="Times New Roman" w:cs="Times New Roman"/>
          <w:sz w:val="22"/>
          <w:szCs w:val="22"/>
        </w:rPr>
        <w:t>’</w:t>
      </w:r>
      <w:r w:rsidRPr="004C08C8">
        <w:rPr>
          <w:rFonts w:ascii="Times New Roman" w:hAnsi="Times New Roman" w:cs="Times New Roman"/>
          <w:sz w:val="22"/>
          <w:szCs w:val="22"/>
        </w:rPr>
        <w:t>Eucharistie parmi le pain commun ".(17)</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En somme, la connaissance de foi n</w:t>
      </w:r>
      <w:r w:rsidR="00F81A8D">
        <w:rPr>
          <w:rFonts w:ascii="Times New Roman" w:hAnsi="Times New Roman" w:cs="Times New Roman"/>
          <w:sz w:val="22"/>
          <w:szCs w:val="22"/>
        </w:rPr>
        <w:t>’</w:t>
      </w:r>
      <w:r w:rsidRPr="004C08C8">
        <w:rPr>
          <w:rFonts w:ascii="Times New Roman" w:hAnsi="Times New Roman" w:cs="Times New Roman"/>
          <w:sz w:val="22"/>
          <w:szCs w:val="22"/>
        </w:rPr>
        <w:t>annule pas le mystère; elle ne fait que le rendre plus évident et le manifester comme un fait essentiel pour la vie de l</w:t>
      </w:r>
      <w:r w:rsidR="00F81A8D">
        <w:rPr>
          <w:rFonts w:ascii="Times New Roman" w:hAnsi="Times New Roman" w:cs="Times New Roman"/>
          <w:sz w:val="22"/>
          <w:szCs w:val="22"/>
        </w:rPr>
        <w:t>’</w:t>
      </w:r>
      <w:r w:rsidRPr="004C08C8">
        <w:rPr>
          <w:rFonts w:ascii="Times New Roman" w:hAnsi="Times New Roman" w:cs="Times New Roman"/>
          <w:sz w:val="22"/>
          <w:szCs w:val="22"/>
        </w:rPr>
        <w:t>homme: le Christ Seigneur, " dans la révélation même du mystère du Père et de son amour, manifeste pleinement l</w:t>
      </w:r>
      <w:r w:rsidR="00F81A8D">
        <w:rPr>
          <w:rFonts w:ascii="Times New Roman" w:hAnsi="Times New Roman" w:cs="Times New Roman"/>
          <w:sz w:val="22"/>
          <w:szCs w:val="22"/>
        </w:rPr>
        <w:t>’</w:t>
      </w:r>
      <w:r w:rsidRPr="004C08C8">
        <w:rPr>
          <w:rFonts w:ascii="Times New Roman" w:hAnsi="Times New Roman" w:cs="Times New Roman"/>
          <w:sz w:val="22"/>
          <w:szCs w:val="22"/>
        </w:rPr>
        <w:t>homme à lui-même et lui dévoile sa plus haute vocation ",(18) qui est de participer au mystère de la vie trinitaire de Dieu.(19)</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14. L</w:t>
      </w:r>
      <w:r w:rsidR="00F81A8D">
        <w:rPr>
          <w:rFonts w:ascii="Times New Roman" w:hAnsi="Times New Roman" w:cs="Times New Roman"/>
          <w:sz w:val="22"/>
          <w:szCs w:val="22"/>
        </w:rPr>
        <w:t>’</w:t>
      </w:r>
      <w:r w:rsidRPr="004C08C8">
        <w:rPr>
          <w:rFonts w:ascii="Times New Roman" w:hAnsi="Times New Roman" w:cs="Times New Roman"/>
          <w:sz w:val="22"/>
          <w:szCs w:val="22"/>
        </w:rPr>
        <w:t>enseignement des deux Conciles du Vatican ouvre également une véritable perspective de nouveautés pour le savoir philosophique. La Révélation introduit dans l</w:t>
      </w:r>
      <w:r w:rsidR="00F81A8D">
        <w:rPr>
          <w:rFonts w:ascii="Times New Roman" w:hAnsi="Times New Roman" w:cs="Times New Roman"/>
          <w:sz w:val="22"/>
          <w:szCs w:val="22"/>
        </w:rPr>
        <w:t>’</w:t>
      </w:r>
      <w:r w:rsidRPr="004C08C8">
        <w:rPr>
          <w:rFonts w:ascii="Times New Roman" w:hAnsi="Times New Roman" w:cs="Times New Roman"/>
          <w:sz w:val="22"/>
          <w:szCs w:val="22"/>
        </w:rPr>
        <w:t>histoire un point de repère que l</w:t>
      </w:r>
      <w:r w:rsidR="00F81A8D">
        <w:rPr>
          <w:rFonts w:ascii="Times New Roman" w:hAnsi="Times New Roman" w:cs="Times New Roman"/>
          <w:sz w:val="22"/>
          <w:szCs w:val="22"/>
        </w:rPr>
        <w:t>’</w:t>
      </w:r>
      <w:r w:rsidRPr="004C08C8">
        <w:rPr>
          <w:rFonts w:ascii="Times New Roman" w:hAnsi="Times New Roman" w:cs="Times New Roman"/>
          <w:sz w:val="22"/>
          <w:szCs w:val="22"/>
        </w:rPr>
        <w:t>homme ne peut ignorer s</w:t>
      </w:r>
      <w:r w:rsidR="00F81A8D">
        <w:rPr>
          <w:rFonts w:ascii="Times New Roman" w:hAnsi="Times New Roman" w:cs="Times New Roman"/>
          <w:sz w:val="22"/>
          <w:szCs w:val="22"/>
        </w:rPr>
        <w:t>’</w:t>
      </w:r>
      <w:r w:rsidRPr="004C08C8">
        <w:rPr>
          <w:rFonts w:ascii="Times New Roman" w:hAnsi="Times New Roman" w:cs="Times New Roman"/>
          <w:sz w:val="22"/>
          <w:szCs w:val="22"/>
        </w:rPr>
        <w:t>il veut arriver à comprendre le mystère de son existence; mais, d</w:t>
      </w:r>
      <w:r w:rsidR="00F81A8D">
        <w:rPr>
          <w:rFonts w:ascii="Times New Roman" w:hAnsi="Times New Roman" w:cs="Times New Roman"/>
          <w:sz w:val="22"/>
          <w:szCs w:val="22"/>
        </w:rPr>
        <w:t>’</w:t>
      </w:r>
      <w:r w:rsidRPr="004C08C8">
        <w:rPr>
          <w:rFonts w:ascii="Times New Roman" w:hAnsi="Times New Roman" w:cs="Times New Roman"/>
          <w:sz w:val="22"/>
          <w:szCs w:val="22"/>
        </w:rPr>
        <w:t>autre part, cette connaissance renvoie constamment au mystère de Dieu que l</w:t>
      </w:r>
      <w:r w:rsidR="00F81A8D">
        <w:rPr>
          <w:rFonts w:ascii="Times New Roman" w:hAnsi="Times New Roman" w:cs="Times New Roman"/>
          <w:sz w:val="22"/>
          <w:szCs w:val="22"/>
        </w:rPr>
        <w:t>’</w:t>
      </w:r>
      <w:r w:rsidRPr="004C08C8">
        <w:rPr>
          <w:rFonts w:ascii="Times New Roman" w:hAnsi="Times New Roman" w:cs="Times New Roman"/>
          <w:sz w:val="22"/>
          <w:szCs w:val="22"/>
        </w:rPr>
        <w:t>esprit ne peut explorer à fond mais seulement recevoir et accueillir dans la foi. À l</w:t>
      </w:r>
      <w:r w:rsidR="00F81A8D">
        <w:rPr>
          <w:rFonts w:ascii="Times New Roman" w:hAnsi="Times New Roman" w:cs="Times New Roman"/>
          <w:sz w:val="22"/>
          <w:szCs w:val="22"/>
        </w:rPr>
        <w:t>’</w:t>
      </w:r>
      <w:r w:rsidRPr="004C08C8">
        <w:rPr>
          <w:rFonts w:ascii="Times New Roman" w:hAnsi="Times New Roman" w:cs="Times New Roman"/>
          <w:sz w:val="22"/>
          <w:szCs w:val="22"/>
        </w:rPr>
        <w:t>intérieur de ces deux moments, la raison dispose d</w:t>
      </w:r>
      <w:r w:rsidR="00F81A8D">
        <w:rPr>
          <w:rFonts w:ascii="Times New Roman" w:hAnsi="Times New Roman" w:cs="Times New Roman"/>
          <w:sz w:val="22"/>
          <w:szCs w:val="22"/>
        </w:rPr>
        <w:t>’</w:t>
      </w:r>
      <w:r w:rsidRPr="004C08C8">
        <w:rPr>
          <w:rFonts w:ascii="Times New Roman" w:hAnsi="Times New Roman" w:cs="Times New Roman"/>
          <w:sz w:val="22"/>
          <w:szCs w:val="22"/>
        </w:rPr>
        <w:t>un espace particulier qui lui permet de chercher et de comprendre, sans être limitée par rien d</w:t>
      </w:r>
      <w:r w:rsidR="00F81A8D">
        <w:rPr>
          <w:rFonts w:ascii="Times New Roman" w:hAnsi="Times New Roman" w:cs="Times New Roman"/>
          <w:sz w:val="22"/>
          <w:szCs w:val="22"/>
        </w:rPr>
        <w:t>’</w:t>
      </w:r>
      <w:r w:rsidRPr="004C08C8">
        <w:rPr>
          <w:rFonts w:ascii="Times New Roman" w:hAnsi="Times New Roman" w:cs="Times New Roman"/>
          <w:sz w:val="22"/>
          <w:szCs w:val="22"/>
        </w:rPr>
        <w:t>autre que par sa finitude face au mystère infini de Dieu.</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La Révélation fait donc entrer dans notre histoire une vérité universelle et ultime, qui incite l</w:t>
      </w:r>
      <w:r w:rsidR="00F81A8D">
        <w:rPr>
          <w:rFonts w:ascii="Times New Roman" w:hAnsi="Times New Roman" w:cs="Times New Roman"/>
          <w:sz w:val="22"/>
          <w:szCs w:val="22"/>
        </w:rPr>
        <w:t>’</w:t>
      </w:r>
      <w:r w:rsidRPr="004C08C8">
        <w:rPr>
          <w:rFonts w:ascii="Times New Roman" w:hAnsi="Times New Roman" w:cs="Times New Roman"/>
          <w:sz w:val="22"/>
          <w:szCs w:val="22"/>
        </w:rPr>
        <w:t>esprit de l</w:t>
      </w:r>
      <w:r w:rsidR="00F81A8D">
        <w:rPr>
          <w:rFonts w:ascii="Times New Roman" w:hAnsi="Times New Roman" w:cs="Times New Roman"/>
          <w:sz w:val="22"/>
          <w:szCs w:val="22"/>
        </w:rPr>
        <w:t>’</w:t>
      </w:r>
      <w:r w:rsidRPr="004C08C8">
        <w:rPr>
          <w:rFonts w:ascii="Times New Roman" w:hAnsi="Times New Roman" w:cs="Times New Roman"/>
          <w:sz w:val="22"/>
          <w:szCs w:val="22"/>
        </w:rPr>
        <w:t>homme à ne jamais s</w:t>
      </w:r>
      <w:r w:rsidR="00F81A8D">
        <w:rPr>
          <w:rFonts w:ascii="Times New Roman" w:hAnsi="Times New Roman" w:cs="Times New Roman"/>
          <w:sz w:val="22"/>
          <w:szCs w:val="22"/>
        </w:rPr>
        <w:t>’</w:t>
      </w:r>
      <w:r w:rsidRPr="004C08C8">
        <w:rPr>
          <w:rFonts w:ascii="Times New Roman" w:hAnsi="Times New Roman" w:cs="Times New Roman"/>
          <w:sz w:val="22"/>
          <w:szCs w:val="22"/>
        </w:rPr>
        <w:t>arrêter; et même elle le pousse à élargir continuellement les champs de son savoir tant qu</w:t>
      </w:r>
      <w:r w:rsidR="00F81A8D">
        <w:rPr>
          <w:rFonts w:ascii="Times New Roman" w:hAnsi="Times New Roman" w:cs="Times New Roman"/>
          <w:sz w:val="22"/>
          <w:szCs w:val="22"/>
        </w:rPr>
        <w:t>’</w:t>
      </w:r>
      <w:r w:rsidRPr="004C08C8">
        <w:rPr>
          <w:rFonts w:ascii="Times New Roman" w:hAnsi="Times New Roman" w:cs="Times New Roman"/>
          <w:sz w:val="22"/>
          <w:szCs w:val="22"/>
        </w:rPr>
        <w:t>il n</w:t>
      </w:r>
      <w:r w:rsidR="00F81A8D">
        <w:rPr>
          <w:rFonts w:ascii="Times New Roman" w:hAnsi="Times New Roman" w:cs="Times New Roman"/>
          <w:sz w:val="22"/>
          <w:szCs w:val="22"/>
        </w:rPr>
        <w:t>’</w:t>
      </w:r>
      <w:r w:rsidRPr="004C08C8">
        <w:rPr>
          <w:rFonts w:ascii="Times New Roman" w:hAnsi="Times New Roman" w:cs="Times New Roman"/>
          <w:sz w:val="22"/>
          <w:szCs w:val="22"/>
        </w:rPr>
        <w:t>a pas conscience d</w:t>
      </w:r>
      <w:r w:rsidR="00F81A8D">
        <w:rPr>
          <w:rFonts w:ascii="Times New Roman" w:hAnsi="Times New Roman" w:cs="Times New Roman"/>
          <w:sz w:val="22"/>
          <w:szCs w:val="22"/>
        </w:rPr>
        <w:t>’</w:t>
      </w:r>
      <w:r w:rsidRPr="004C08C8">
        <w:rPr>
          <w:rFonts w:ascii="Times New Roman" w:hAnsi="Times New Roman" w:cs="Times New Roman"/>
          <w:sz w:val="22"/>
          <w:szCs w:val="22"/>
        </w:rPr>
        <w:t>avoir accompli tout ce qui était en son pouvoir, sans rien négliger. Pour cette réflexion, nous sommes aidés par l</w:t>
      </w:r>
      <w:r w:rsidR="00F81A8D">
        <w:rPr>
          <w:rFonts w:ascii="Times New Roman" w:hAnsi="Times New Roman" w:cs="Times New Roman"/>
          <w:sz w:val="22"/>
          <w:szCs w:val="22"/>
        </w:rPr>
        <w:t>’</w:t>
      </w:r>
      <w:r w:rsidRPr="004C08C8">
        <w:rPr>
          <w:rFonts w:ascii="Times New Roman" w:hAnsi="Times New Roman" w:cs="Times New Roman"/>
          <w:sz w:val="22"/>
          <w:szCs w:val="22"/>
        </w:rPr>
        <w:t>une des intelligences les plus fécondes et les plus significatives de l</w:t>
      </w:r>
      <w:r w:rsidR="00F81A8D">
        <w:rPr>
          <w:rFonts w:ascii="Times New Roman" w:hAnsi="Times New Roman" w:cs="Times New Roman"/>
          <w:sz w:val="22"/>
          <w:szCs w:val="22"/>
        </w:rPr>
        <w:t>’</w:t>
      </w:r>
      <w:r w:rsidRPr="004C08C8">
        <w:rPr>
          <w:rFonts w:ascii="Times New Roman" w:hAnsi="Times New Roman" w:cs="Times New Roman"/>
          <w:sz w:val="22"/>
          <w:szCs w:val="22"/>
        </w:rPr>
        <w:t>histoire de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humanité, à laquelle la philosophie aussi bien que la théologie se font un devoir de se référer: saint Anselme. Dans son </w:t>
      </w:r>
      <w:r w:rsidRPr="004C08C8">
        <w:rPr>
          <w:rFonts w:ascii="Times New Roman" w:hAnsi="Times New Roman" w:cs="Times New Roman"/>
          <w:i/>
          <w:iCs/>
          <w:sz w:val="22"/>
          <w:szCs w:val="22"/>
        </w:rPr>
        <w:t>Proslogion</w:t>
      </w:r>
      <w:r w:rsidRPr="004C08C8">
        <w:rPr>
          <w:rFonts w:ascii="Times New Roman" w:hAnsi="Times New Roman" w:cs="Times New Roman"/>
          <w:sz w:val="22"/>
          <w:szCs w:val="22"/>
        </w:rPr>
        <w:t>, l</w:t>
      </w:r>
      <w:r w:rsidR="00F81A8D">
        <w:rPr>
          <w:rFonts w:ascii="Times New Roman" w:hAnsi="Times New Roman" w:cs="Times New Roman"/>
          <w:sz w:val="22"/>
          <w:szCs w:val="22"/>
        </w:rPr>
        <w:t>’</w:t>
      </w:r>
      <w:r w:rsidRPr="004C08C8">
        <w:rPr>
          <w:rFonts w:ascii="Times New Roman" w:hAnsi="Times New Roman" w:cs="Times New Roman"/>
          <w:sz w:val="22"/>
          <w:szCs w:val="22"/>
        </w:rPr>
        <w:t>archevêque de Cantorbéry s</w:t>
      </w:r>
      <w:r w:rsidR="00F81A8D">
        <w:rPr>
          <w:rFonts w:ascii="Times New Roman" w:hAnsi="Times New Roman" w:cs="Times New Roman"/>
          <w:sz w:val="22"/>
          <w:szCs w:val="22"/>
        </w:rPr>
        <w:t>’</w:t>
      </w:r>
      <w:r w:rsidRPr="004C08C8">
        <w:rPr>
          <w:rFonts w:ascii="Times New Roman" w:hAnsi="Times New Roman" w:cs="Times New Roman"/>
          <w:sz w:val="22"/>
          <w:szCs w:val="22"/>
        </w:rPr>
        <w:t>exprime ainsi: " Comme souvent, avec ardeur, je tournais ma pensée sur ce point, ce que je cherchais parfois me semblait pouvoir être déjà saisi, et parfois fuyait tout à fait le regard de mon esprit; désespérant à la fin, je voulus cesser comme s</w:t>
      </w:r>
      <w:r w:rsidR="00F81A8D">
        <w:rPr>
          <w:rFonts w:ascii="Times New Roman" w:hAnsi="Times New Roman" w:cs="Times New Roman"/>
          <w:sz w:val="22"/>
          <w:szCs w:val="22"/>
        </w:rPr>
        <w:t>’</w:t>
      </w:r>
      <w:r w:rsidRPr="004C08C8">
        <w:rPr>
          <w:rFonts w:ascii="Times New Roman" w:hAnsi="Times New Roman" w:cs="Times New Roman"/>
          <w:sz w:val="22"/>
          <w:szCs w:val="22"/>
        </w:rPr>
        <w:t>il s</w:t>
      </w:r>
      <w:r w:rsidR="00F81A8D">
        <w:rPr>
          <w:rFonts w:ascii="Times New Roman" w:hAnsi="Times New Roman" w:cs="Times New Roman"/>
          <w:sz w:val="22"/>
          <w:szCs w:val="22"/>
        </w:rPr>
        <w:t>’</w:t>
      </w:r>
      <w:r w:rsidRPr="004C08C8">
        <w:rPr>
          <w:rFonts w:ascii="Times New Roman" w:hAnsi="Times New Roman" w:cs="Times New Roman"/>
          <w:sz w:val="22"/>
          <w:szCs w:val="22"/>
        </w:rPr>
        <w:t>agissait de rechercher chose impossible à trouver. Mais, alors que je voulais absolument exclure de moi cette pensée, de peur qu</w:t>
      </w:r>
      <w:r w:rsidR="00F81A8D">
        <w:rPr>
          <w:rFonts w:ascii="Times New Roman" w:hAnsi="Times New Roman" w:cs="Times New Roman"/>
          <w:sz w:val="22"/>
          <w:szCs w:val="22"/>
        </w:rPr>
        <w:t>’</w:t>
      </w:r>
      <w:r w:rsidRPr="004C08C8">
        <w:rPr>
          <w:rFonts w:ascii="Times New Roman" w:hAnsi="Times New Roman" w:cs="Times New Roman"/>
          <w:sz w:val="22"/>
          <w:szCs w:val="22"/>
        </w:rPr>
        <w:t>en occupant vainement mon esprit elle n</w:t>
      </w:r>
      <w:r w:rsidR="00F81A8D">
        <w:rPr>
          <w:rFonts w:ascii="Times New Roman" w:hAnsi="Times New Roman" w:cs="Times New Roman"/>
          <w:sz w:val="22"/>
          <w:szCs w:val="22"/>
        </w:rPr>
        <w:t>’</w:t>
      </w:r>
      <w:r w:rsidRPr="004C08C8">
        <w:rPr>
          <w:rFonts w:ascii="Times New Roman" w:hAnsi="Times New Roman" w:cs="Times New Roman"/>
          <w:sz w:val="22"/>
          <w:szCs w:val="22"/>
        </w:rPr>
        <w:t>empêchât d</w:t>
      </w:r>
      <w:r w:rsidR="00F81A8D">
        <w:rPr>
          <w:rFonts w:ascii="Times New Roman" w:hAnsi="Times New Roman" w:cs="Times New Roman"/>
          <w:sz w:val="22"/>
          <w:szCs w:val="22"/>
        </w:rPr>
        <w:t>’</w:t>
      </w:r>
      <w:r w:rsidRPr="004C08C8">
        <w:rPr>
          <w:rFonts w:ascii="Times New Roman" w:hAnsi="Times New Roman" w:cs="Times New Roman"/>
          <w:sz w:val="22"/>
          <w:szCs w:val="22"/>
        </w:rPr>
        <w:t>autres occupations où je pusse progresser, voilà qu</w:t>
      </w:r>
      <w:r w:rsidR="00F81A8D">
        <w:rPr>
          <w:rFonts w:ascii="Times New Roman" w:hAnsi="Times New Roman" w:cs="Times New Roman"/>
          <w:sz w:val="22"/>
          <w:szCs w:val="22"/>
        </w:rPr>
        <w:t>’</w:t>
      </w:r>
      <w:r w:rsidRPr="004C08C8">
        <w:rPr>
          <w:rFonts w:ascii="Times New Roman" w:hAnsi="Times New Roman" w:cs="Times New Roman"/>
          <w:sz w:val="22"/>
          <w:szCs w:val="22"/>
        </w:rPr>
        <w:t>elle commença, d</w:t>
      </w:r>
      <w:r w:rsidR="00F81A8D">
        <w:rPr>
          <w:rFonts w:ascii="Times New Roman" w:hAnsi="Times New Roman" w:cs="Times New Roman"/>
          <w:sz w:val="22"/>
          <w:szCs w:val="22"/>
        </w:rPr>
        <w:t>’</w:t>
      </w:r>
      <w:r w:rsidRPr="004C08C8">
        <w:rPr>
          <w:rFonts w:ascii="Times New Roman" w:hAnsi="Times New Roman" w:cs="Times New Roman"/>
          <w:sz w:val="22"/>
          <w:szCs w:val="22"/>
        </w:rPr>
        <w:t>une importunité certaine, à s</w:t>
      </w:r>
      <w:r w:rsidR="00F81A8D">
        <w:rPr>
          <w:rFonts w:ascii="Times New Roman" w:hAnsi="Times New Roman" w:cs="Times New Roman"/>
          <w:sz w:val="22"/>
          <w:szCs w:val="22"/>
        </w:rPr>
        <w:t>’</w:t>
      </w:r>
      <w:r w:rsidRPr="004C08C8">
        <w:rPr>
          <w:rFonts w:ascii="Times New Roman" w:hAnsi="Times New Roman" w:cs="Times New Roman"/>
          <w:sz w:val="22"/>
          <w:szCs w:val="22"/>
        </w:rPr>
        <w:t>imposer de plus en plus à moi, malgré mon refus et ma défense. [...] Mais hélas, malheureux, un des autres malheureux fils d</w:t>
      </w:r>
      <w:r w:rsidR="00F81A8D">
        <w:rPr>
          <w:rFonts w:ascii="Times New Roman" w:hAnsi="Times New Roman" w:cs="Times New Roman"/>
          <w:sz w:val="22"/>
          <w:szCs w:val="22"/>
        </w:rPr>
        <w:t>’</w:t>
      </w:r>
      <w:r w:rsidRPr="004C08C8">
        <w:rPr>
          <w:rFonts w:ascii="Times New Roman" w:hAnsi="Times New Roman" w:cs="Times New Roman"/>
          <w:sz w:val="22"/>
          <w:szCs w:val="22"/>
        </w:rPr>
        <w:t>Ève éloignés de Dieu que je suis, qu</w:t>
      </w:r>
      <w:r w:rsidR="00F81A8D">
        <w:rPr>
          <w:rFonts w:ascii="Times New Roman" w:hAnsi="Times New Roman" w:cs="Times New Roman"/>
          <w:sz w:val="22"/>
          <w:szCs w:val="22"/>
        </w:rPr>
        <w:t>’</w:t>
      </w:r>
      <w:r w:rsidRPr="004C08C8">
        <w:rPr>
          <w:rFonts w:ascii="Times New Roman" w:hAnsi="Times New Roman" w:cs="Times New Roman"/>
          <w:sz w:val="22"/>
          <w:szCs w:val="22"/>
        </w:rPr>
        <w:t>ai-je entrepris, qu</w:t>
      </w:r>
      <w:r w:rsidR="00F81A8D">
        <w:rPr>
          <w:rFonts w:ascii="Times New Roman" w:hAnsi="Times New Roman" w:cs="Times New Roman"/>
          <w:sz w:val="22"/>
          <w:szCs w:val="22"/>
        </w:rPr>
        <w:t>’</w:t>
      </w:r>
      <w:r w:rsidRPr="004C08C8">
        <w:rPr>
          <w:rFonts w:ascii="Times New Roman" w:hAnsi="Times New Roman" w:cs="Times New Roman"/>
          <w:sz w:val="22"/>
          <w:szCs w:val="22"/>
        </w:rPr>
        <w:t>ai-je achevé? Où tendais-je, où en suis-je venu? À quoi aspirais-je, en quoi soupiré-je? [...] Par suite, Seigneur, tu n</w:t>
      </w:r>
      <w:r w:rsidR="00F81A8D">
        <w:rPr>
          <w:rFonts w:ascii="Times New Roman" w:hAnsi="Times New Roman" w:cs="Times New Roman"/>
          <w:sz w:val="22"/>
          <w:szCs w:val="22"/>
        </w:rPr>
        <w:t>’</w:t>
      </w:r>
      <w:r w:rsidRPr="004C08C8">
        <w:rPr>
          <w:rFonts w:ascii="Times New Roman" w:hAnsi="Times New Roman" w:cs="Times New Roman"/>
          <w:sz w:val="22"/>
          <w:szCs w:val="22"/>
        </w:rPr>
        <w:t>es pas seulement tel que plus grand ne peut être pensé, (</w:t>
      </w:r>
      <w:r w:rsidRPr="004C08C8">
        <w:rPr>
          <w:rFonts w:ascii="Times New Roman" w:hAnsi="Times New Roman" w:cs="Times New Roman"/>
          <w:i/>
          <w:iCs/>
          <w:sz w:val="22"/>
          <w:szCs w:val="22"/>
        </w:rPr>
        <w:t>non solum es quo maius cogitari nequit</w:t>
      </w:r>
      <w:r w:rsidRPr="004C08C8">
        <w:rPr>
          <w:rFonts w:ascii="Times New Roman" w:hAnsi="Times New Roman" w:cs="Times New Roman"/>
          <w:sz w:val="22"/>
          <w:szCs w:val="22"/>
        </w:rPr>
        <w:t>), mais tu es quelque chose de plus grand qu</w:t>
      </w:r>
      <w:r w:rsidR="00F81A8D">
        <w:rPr>
          <w:rFonts w:ascii="Times New Roman" w:hAnsi="Times New Roman" w:cs="Times New Roman"/>
          <w:sz w:val="22"/>
          <w:szCs w:val="22"/>
        </w:rPr>
        <w:t>’</w:t>
      </w:r>
      <w:r w:rsidRPr="004C08C8">
        <w:rPr>
          <w:rFonts w:ascii="Times New Roman" w:hAnsi="Times New Roman" w:cs="Times New Roman"/>
          <w:sz w:val="22"/>
          <w:szCs w:val="22"/>
        </w:rPr>
        <w:t>il ne se puisse penser (</w:t>
      </w:r>
      <w:r w:rsidRPr="004C08C8">
        <w:rPr>
          <w:rFonts w:ascii="Times New Roman" w:hAnsi="Times New Roman" w:cs="Times New Roman"/>
          <w:i/>
          <w:iCs/>
          <w:sz w:val="22"/>
          <w:szCs w:val="22"/>
        </w:rPr>
        <w:t>quiddam maius quam cogitari possit</w:t>
      </w:r>
      <w:r w:rsidRPr="004C08C8">
        <w:rPr>
          <w:rFonts w:ascii="Times New Roman" w:hAnsi="Times New Roman" w:cs="Times New Roman"/>
          <w:sz w:val="22"/>
          <w:szCs w:val="22"/>
        </w:rPr>
        <w:t>). [...]. Si tu n</w:t>
      </w:r>
      <w:r w:rsidR="00F81A8D">
        <w:rPr>
          <w:rFonts w:ascii="Times New Roman" w:hAnsi="Times New Roman" w:cs="Times New Roman"/>
          <w:sz w:val="22"/>
          <w:szCs w:val="22"/>
        </w:rPr>
        <w:t>’</w:t>
      </w:r>
      <w:r w:rsidRPr="004C08C8">
        <w:rPr>
          <w:rFonts w:ascii="Times New Roman" w:hAnsi="Times New Roman" w:cs="Times New Roman"/>
          <w:sz w:val="22"/>
          <w:szCs w:val="22"/>
        </w:rPr>
        <w:t>es pas cela même, il est possible de penser quelque chose de plus grand que toi, ce qui ne peut se faire ".(20)</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15. La vérité de la Révélation chrétienne, que l</w:t>
      </w:r>
      <w:r w:rsidR="00F81A8D">
        <w:rPr>
          <w:rFonts w:ascii="Times New Roman" w:hAnsi="Times New Roman" w:cs="Times New Roman"/>
          <w:sz w:val="22"/>
          <w:szCs w:val="22"/>
        </w:rPr>
        <w:t>’</w:t>
      </w:r>
      <w:r w:rsidRPr="004C08C8">
        <w:rPr>
          <w:rFonts w:ascii="Times New Roman" w:hAnsi="Times New Roman" w:cs="Times New Roman"/>
          <w:sz w:val="22"/>
          <w:szCs w:val="22"/>
        </w:rPr>
        <w:t>on trouve en Jésus de Nazareth, permet à quiconque de recevoir le " mystère " de sa vie. Comme vérité suprême, tout en respectant l</w:t>
      </w:r>
      <w:r w:rsidR="00F81A8D">
        <w:rPr>
          <w:rFonts w:ascii="Times New Roman" w:hAnsi="Times New Roman" w:cs="Times New Roman"/>
          <w:sz w:val="22"/>
          <w:szCs w:val="22"/>
        </w:rPr>
        <w:t>’</w:t>
      </w:r>
      <w:r w:rsidRPr="004C08C8">
        <w:rPr>
          <w:rFonts w:ascii="Times New Roman" w:hAnsi="Times New Roman" w:cs="Times New Roman"/>
          <w:sz w:val="22"/>
          <w:szCs w:val="22"/>
        </w:rPr>
        <w:t>autonomie de la créature et sa liberté, elle l</w:t>
      </w:r>
      <w:r w:rsidR="00F81A8D">
        <w:rPr>
          <w:rFonts w:ascii="Times New Roman" w:hAnsi="Times New Roman" w:cs="Times New Roman"/>
          <w:sz w:val="22"/>
          <w:szCs w:val="22"/>
        </w:rPr>
        <w:t>’</w:t>
      </w:r>
      <w:r w:rsidRPr="004C08C8">
        <w:rPr>
          <w:rFonts w:ascii="Times New Roman" w:hAnsi="Times New Roman" w:cs="Times New Roman"/>
          <w:sz w:val="22"/>
          <w:szCs w:val="22"/>
        </w:rPr>
        <w:t>engage à s</w:t>
      </w:r>
      <w:r w:rsidR="00F81A8D">
        <w:rPr>
          <w:rFonts w:ascii="Times New Roman" w:hAnsi="Times New Roman" w:cs="Times New Roman"/>
          <w:sz w:val="22"/>
          <w:szCs w:val="22"/>
        </w:rPr>
        <w:t>’</w:t>
      </w:r>
      <w:r w:rsidRPr="004C08C8">
        <w:rPr>
          <w:rFonts w:ascii="Times New Roman" w:hAnsi="Times New Roman" w:cs="Times New Roman"/>
          <w:sz w:val="22"/>
          <w:szCs w:val="22"/>
        </w:rPr>
        <w:t>ouvrir à la transcendance. Ici, le rapport entre la liberté et la vérité devient suprême, et l</w:t>
      </w:r>
      <w:r w:rsidR="00F81A8D">
        <w:rPr>
          <w:rFonts w:ascii="Times New Roman" w:hAnsi="Times New Roman" w:cs="Times New Roman"/>
          <w:sz w:val="22"/>
          <w:szCs w:val="22"/>
        </w:rPr>
        <w:t>’</w:t>
      </w:r>
      <w:r w:rsidRPr="004C08C8">
        <w:rPr>
          <w:rFonts w:ascii="Times New Roman" w:hAnsi="Times New Roman" w:cs="Times New Roman"/>
          <w:sz w:val="22"/>
          <w:szCs w:val="22"/>
        </w:rPr>
        <w:t>on comprend pleinement la parole du Seigneur: " Vous connaîtrez la vérité et la vérité vous libérera " (</w:t>
      </w:r>
      <w:r w:rsidRPr="004C08C8">
        <w:rPr>
          <w:rFonts w:ascii="Times New Roman" w:hAnsi="Times New Roman" w:cs="Times New Roman"/>
          <w:i/>
          <w:iCs/>
          <w:sz w:val="22"/>
          <w:szCs w:val="22"/>
        </w:rPr>
        <w:t xml:space="preserve">Jn </w:t>
      </w:r>
      <w:r w:rsidRPr="004C08C8">
        <w:rPr>
          <w:rFonts w:ascii="Times New Roman" w:hAnsi="Times New Roman" w:cs="Times New Roman"/>
          <w:sz w:val="22"/>
          <w:szCs w:val="22"/>
        </w:rPr>
        <w:t>8, 32).</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La Révélation chrétienne est la vraie étoile sur laquelle s</w:t>
      </w:r>
      <w:r w:rsidR="00F81A8D">
        <w:rPr>
          <w:rFonts w:ascii="Times New Roman" w:hAnsi="Times New Roman" w:cs="Times New Roman"/>
          <w:sz w:val="22"/>
          <w:szCs w:val="22"/>
        </w:rPr>
        <w:t>’</w:t>
      </w:r>
      <w:r w:rsidRPr="004C08C8">
        <w:rPr>
          <w:rFonts w:ascii="Times New Roman" w:hAnsi="Times New Roman" w:cs="Times New Roman"/>
          <w:sz w:val="22"/>
          <w:szCs w:val="22"/>
        </w:rPr>
        <w:t>oriente l</w:t>
      </w:r>
      <w:r w:rsidR="00F81A8D">
        <w:rPr>
          <w:rFonts w:ascii="Times New Roman" w:hAnsi="Times New Roman" w:cs="Times New Roman"/>
          <w:sz w:val="22"/>
          <w:szCs w:val="22"/>
        </w:rPr>
        <w:t>’</w:t>
      </w:r>
      <w:r w:rsidRPr="004C08C8">
        <w:rPr>
          <w:rFonts w:ascii="Times New Roman" w:hAnsi="Times New Roman" w:cs="Times New Roman"/>
          <w:sz w:val="22"/>
          <w:szCs w:val="22"/>
        </w:rPr>
        <w:t>homme qui avance parmi les conditionnements de la mentalité immanentiste et les impasses d</w:t>
      </w:r>
      <w:r w:rsidR="00F81A8D">
        <w:rPr>
          <w:rFonts w:ascii="Times New Roman" w:hAnsi="Times New Roman" w:cs="Times New Roman"/>
          <w:sz w:val="22"/>
          <w:szCs w:val="22"/>
        </w:rPr>
        <w:t>’</w:t>
      </w:r>
      <w:r w:rsidRPr="004C08C8">
        <w:rPr>
          <w:rFonts w:ascii="Times New Roman" w:hAnsi="Times New Roman" w:cs="Times New Roman"/>
          <w:sz w:val="22"/>
          <w:szCs w:val="22"/>
        </w:rPr>
        <w:t>une logique technocratique; elle est l</w:t>
      </w:r>
      <w:r w:rsidR="00F81A8D">
        <w:rPr>
          <w:rFonts w:ascii="Times New Roman" w:hAnsi="Times New Roman" w:cs="Times New Roman"/>
          <w:sz w:val="22"/>
          <w:szCs w:val="22"/>
        </w:rPr>
        <w:t>’</w:t>
      </w:r>
      <w:r w:rsidRPr="004C08C8">
        <w:rPr>
          <w:rFonts w:ascii="Times New Roman" w:hAnsi="Times New Roman" w:cs="Times New Roman"/>
          <w:sz w:val="22"/>
          <w:szCs w:val="22"/>
        </w:rPr>
        <w:t>ultime possibilité offerte par Dieu pour retrouver en plénitude le projet originel d</w:t>
      </w:r>
      <w:r w:rsidR="00F81A8D">
        <w:rPr>
          <w:rFonts w:ascii="Times New Roman" w:hAnsi="Times New Roman" w:cs="Times New Roman"/>
          <w:sz w:val="22"/>
          <w:szCs w:val="22"/>
        </w:rPr>
        <w:t>’</w:t>
      </w:r>
      <w:r w:rsidRPr="004C08C8">
        <w:rPr>
          <w:rFonts w:ascii="Times New Roman" w:hAnsi="Times New Roman" w:cs="Times New Roman"/>
          <w:sz w:val="22"/>
          <w:szCs w:val="22"/>
        </w:rPr>
        <w:t>amour commencé à la création. À l</w:t>
      </w:r>
      <w:r w:rsidR="00F81A8D">
        <w:rPr>
          <w:rFonts w:ascii="Times New Roman" w:hAnsi="Times New Roman" w:cs="Times New Roman"/>
          <w:sz w:val="22"/>
          <w:szCs w:val="22"/>
        </w:rPr>
        <w:t>’</w:t>
      </w:r>
      <w:r w:rsidRPr="004C08C8">
        <w:rPr>
          <w:rFonts w:ascii="Times New Roman" w:hAnsi="Times New Roman" w:cs="Times New Roman"/>
          <w:sz w:val="22"/>
          <w:szCs w:val="22"/>
        </w:rPr>
        <w:t>homme qui désire connaître le vrai, s</w:t>
      </w:r>
      <w:r w:rsidR="00F81A8D">
        <w:rPr>
          <w:rFonts w:ascii="Times New Roman" w:hAnsi="Times New Roman" w:cs="Times New Roman"/>
          <w:sz w:val="22"/>
          <w:szCs w:val="22"/>
        </w:rPr>
        <w:t>’</w:t>
      </w:r>
      <w:r w:rsidRPr="004C08C8">
        <w:rPr>
          <w:rFonts w:ascii="Times New Roman" w:hAnsi="Times New Roman" w:cs="Times New Roman"/>
          <w:sz w:val="22"/>
          <w:szCs w:val="22"/>
        </w:rPr>
        <w:t>il est encore capable de regarder au-delà de lui-même et de lever son regard au-delà de ses projets, est donnée la possibilité de retrouver un rapport authentique avec sa vie, en suivant la voie de la vérité. Les paroles du Deutéronome peuvent bien s</w:t>
      </w:r>
      <w:r w:rsidR="00F81A8D">
        <w:rPr>
          <w:rFonts w:ascii="Times New Roman" w:hAnsi="Times New Roman" w:cs="Times New Roman"/>
          <w:sz w:val="22"/>
          <w:szCs w:val="22"/>
        </w:rPr>
        <w:t>’</w:t>
      </w:r>
      <w:r w:rsidRPr="004C08C8">
        <w:rPr>
          <w:rFonts w:ascii="Times New Roman" w:hAnsi="Times New Roman" w:cs="Times New Roman"/>
          <w:sz w:val="22"/>
          <w:szCs w:val="22"/>
        </w:rPr>
        <w:t>appliquer à cette situation: " Cette loi que je te prescris aujourd</w:t>
      </w:r>
      <w:r w:rsidR="00F81A8D">
        <w:rPr>
          <w:rFonts w:ascii="Times New Roman" w:hAnsi="Times New Roman" w:cs="Times New Roman"/>
          <w:sz w:val="22"/>
          <w:szCs w:val="22"/>
        </w:rPr>
        <w:t>’</w:t>
      </w:r>
      <w:r w:rsidRPr="004C08C8">
        <w:rPr>
          <w:rFonts w:ascii="Times New Roman" w:hAnsi="Times New Roman" w:cs="Times New Roman"/>
          <w:sz w:val="22"/>
          <w:szCs w:val="22"/>
        </w:rPr>
        <w:t>hui n</w:t>
      </w:r>
      <w:r w:rsidR="00F81A8D">
        <w:rPr>
          <w:rFonts w:ascii="Times New Roman" w:hAnsi="Times New Roman" w:cs="Times New Roman"/>
          <w:sz w:val="22"/>
          <w:szCs w:val="22"/>
        </w:rPr>
        <w:t>’</w:t>
      </w:r>
      <w:r w:rsidRPr="004C08C8">
        <w:rPr>
          <w:rFonts w:ascii="Times New Roman" w:hAnsi="Times New Roman" w:cs="Times New Roman"/>
          <w:sz w:val="22"/>
          <w:szCs w:val="22"/>
        </w:rPr>
        <w:t>est pas au-delà de tes moyens ni hors de ton atteinte. Elle n</w:t>
      </w:r>
      <w:r w:rsidR="00F81A8D">
        <w:rPr>
          <w:rFonts w:ascii="Times New Roman" w:hAnsi="Times New Roman" w:cs="Times New Roman"/>
          <w:sz w:val="22"/>
          <w:szCs w:val="22"/>
        </w:rPr>
        <w:t>’</w:t>
      </w:r>
      <w:r w:rsidRPr="004C08C8">
        <w:rPr>
          <w:rFonts w:ascii="Times New Roman" w:hAnsi="Times New Roman" w:cs="Times New Roman"/>
          <w:sz w:val="22"/>
          <w:szCs w:val="22"/>
        </w:rPr>
        <w:t>est pas dans les cieux, qu</w:t>
      </w:r>
      <w:r w:rsidR="00F81A8D">
        <w:rPr>
          <w:rFonts w:ascii="Times New Roman" w:hAnsi="Times New Roman" w:cs="Times New Roman"/>
          <w:sz w:val="22"/>
          <w:szCs w:val="22"/>
        </w:rPr>
        <w:t>’</w:t>
      </w:r>
      <w:r w:rsidRPr="004C08C8">
        <w:rPr>
          <w:rFonts w:ascii="Times New Roman" w:hAnsi="Times New Roman" w:cs="Times New Roman"/>
          <w:sz w:val="22"/>
          <w:szCs w:val="22"/>
        </w:rPr>
        <w:t>il te faille dire: "Qui montera pour nous aux cieux nous la chercher, que nous l</w:t>
      </w:r>
      <w:r w:rsidR="00F81A8D">
        <w:rPr>
          <w:rFonts w:ascii="Times New Roman" w:hAnsi="Times New Roman" w:cs="Times New Roman"/>
          <w:sz w:val="22"/>
          <w:szCs w:val="22"/>
        </w:rPr>
        <w:t>’</w:t>
      </w:r>
      <w:r w:rsidRPr="004C08C8">
        <w:rPr>
          <w:rFonts w:ascii="Times New Roman" w:hAnsi="Times New Roman" w:cs="Times New Roman"/>
          <w:sz w:val="22"/>
          <w:szCs w:val="22"/>
        </w:rPr>
        <w:t>entendions pour la mettre en pratique?" Elle n</w:t>
      </w:r>
      <w:r w:rsidR="00F81A8D">
        <w:rPr>
          <w:rFonts w:ascii="Times New Roman" w:hAnsi="Times New Roman" w:cs="Times New Roman"/>
          <w:sz w:val="22"/>
          <w:szCs w:val="22"/>
        </w:rPr>
        <w:t>’</w:t>
      </w:r>
      <w:r w:rsidRPr="004C08C8">
        <w:rPr>
          <w:rFonts w:ascii="Times New Roman" w:hAnsi="Times New Roman" w:cs="Times New Roman"/>
          <w:sz w:val="22"/>
          <w:szCs w:val="22"/>
        </w:rPr>
        <w:t>est pas au-delà des mers, qu</w:t>
      </w:r>
      <w:r w:rsidR="00F81A8D">
        <w:rPr>
          <w:rFonts w:ascii="Times New Roman" w:hAnsi="Times New Roman" w:cs="Times New Roman"/>
          <w:sz w:val="22"/>
          <w:szCs w:val="22"/>
        </w:rPr>
        <w:t>’</w:t>
      </w:r>
      <w:r w:rsidRPr="004C08C8">
        <w:rPr>
          <w:rFonts w:ascii="Times New Roman" w:hAnsi="Times New Roman" w:cs="Times New Roman"/>
          <w:sz w:val="22"/>
          <w:szCs w:val="22"/>
        </w:rPr>
        <w:t>il te faille dire: "Qui ira pour nous au-delà des mers nous la chercher, que nous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entendions pour la mettre en pratique?" Car la parole est tout près de toi, elle est dans ta bouche et dans ton cœur pour que tu la mettes en pratique " (30, 11-14). À ce texte fait écho la célèbre pensée du saint philosophe et théologien Augustin: " </w:t>
      </w:r>
      <w:r w:rsidRPr="004C08C8">
        <w:rPr>
          <w:rFonts w:ascii="Times New Roman" w:hAnsi="Times New Roman" w:cs="Times New Roman"/>
          <w:i/>
          <w:iCs/>
          <w:sz w:val="22"/>
          <w:szCs w:val="22"/>
        </w:rPr>
        <w:t>Noli foras ire, in te ipsum redi. In interiore homine habitat veritas</w:t>
      </w:r>
      <w:r w:rsidRPr="004C08C8">
        <w:rPr>
          <w:rFonts w:ascii="Times New Roman" w:hAnsi="Times New Roman" w:cs="Times New Roman"/>
          <w:sz w:val="22"/>
          <w:szCs w:val="22"/>
        </w:rPr>
        <w:t xml:space="preserve"> " — " Ne va pas au dehors, rentre en toi-même. C</w:t>
      </w:r>
      <w:r w:rsidR="00F81A8D">
        <w:rPr>
          <w:rFonts w:ascii="Times New Roman" w:hAnsi="Times New Roman" w:cs="Times New Roman"/>
          <w:sz w:val="22"/>
          <w:szCs w:val="22"/>
        </w:rPr>
        <w:t>’</w:t>
      </w:r>
      <w:r w:rsidRPr="004C08C8">
        <w:rPr>
          <w:rFonts w:ascii="Times New Roman" w:hAnsi="Times New Roman" w:cs="Times New Roman"/>
          <w:sz w:val="22"/>
          <w:szCs w:val="22"/>
        </w:rPr>
        <w:t>est dans l</w:t>
      </w:r>
      <w:r w:rsidR="00F81A8D">
        <w:rPr>
          <w:rFonts w:ascii="Times New Roman" w:hAnsi="Times New Roman" w:cs="Times New Roman"/>
          <w:sz w:val="22"/>
          <w:szCs w:val="22"/>
        </w:rPr>
        <w:t>’</w:t>
      </w:r>
      <w:r w:rsidRPr="004C08C8">
        <w:rPr>
          <w:rFonts w:ascii="Times New Roman" w:hAnsi="Times New Roman" w:cs="Times New Roman"/>
          <w:sz w:val="22"/>
          <w:szCs w:val="22"/>
        </w:rPr>
        <w:t>homme intérieur qu</w:t>
      </w:r>
      <w:r w:rsidR="00F81A8D">
        <w:rPr>
          <w:rFonts w:ascii="Times New Roman" w:hAnsi="Times New Roman" w:cs="Times New Roman"/>
          <w:sz w:val="22"/>
          <w:szCs w:val="22"/>
        </w:rPr>
        <w:t>’</w:t>
      </w:r>
      <w:r w:rsidRPr="004C08C8">
        <w:rPr>
          <w:rFonts w:ascii="Times New Roman" w:hAnsi="Times New Roman" w:cs="Times New Roman"/>
          <w:sz w:val="22"/>
          <w:szCs w:val="22"/>
        </w:rPr>
        <w:t>habite la vérité ".(21)</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À la lumière de ces considérations, une première conclusion s</w:t>
      </w:r>
      <w:r w:rsidR="00F81A8D">
        <w:rPr>
          <w:rFonts w:ascii="Times New Roman" w:hAnsi="Times New Roman" w:cs="Times New Roman"/>
          <w:sz w:val="22"/>
          <w:szCs w:val="22"/>
        </w:rPr>
        <w:t>’</w:t>
      </w:r>
      <w:r w:rsidRPr="004C08C8">
        <w:rPr>
          <w:rFonts w:ascii="Times New Roman" w:hAnsi="Times New Roman" w:cs="Times New Roman"/>
          <w:sz w:val="22"/>
          <w:szCs w:val="22"/>
        </w:rPr>
        <w:t>impose: la vérité que la Révélation nous fait connaître n</w:t>
      </w:r>
      <w:r w:rsidR="00F81A8D">
        <w:rPr>
          <w:rFonts w:ascii="Times New Roman" w:hAnsi="Times New Roman" w:cs="Times New Roman"/>
          <w:sz w:val="22"/>
          <w:szCs w:val="22"/>
        </w:rPr>
        <w:t>’</w:t>
      </w:r>
      <w:r w:rsidRPr="004C08C8">
        <w:rPr>
          <w:rFonts w:ascii="Times New Roman" w:hAnsi="Times New Roman" w:cs="Times New Roman"/>
          <w:sz w:val="22"/>
          <w:szCs w:val="22"/>
        </w:rPr>
        <w:t>est pas le fruit mûr ou le point culminant d</w:t>
      </w:r>
      <w:r w:rsidR="00F81A8D">
        <w:rPr>
          <w:rFonts w:ascii="Times New Roman" w:hAnsi="Times New Roman" w:cs="Times New Roman"/>
          <w:sz w:val="22"/>
          <w:szCs w:val="22"/>
        </w:rPr>
        <w:t>’</w:t>
      </w:r>
      <w:r w:rsidRPr="004C08C8">
        <w:rPr>
          <w:rFonts w:ascii="Times New Roman" w:hAnsi="Times New Roman" w:cs="Times New Roman"/>
          <w:sz w:val="22"/>
          <w:szCs w:val="22"/>
        </w:rPr>
        <w:t>une pensée élaborée par la raison. Elle se présente au contraire avec la caractéristique de la gratuité, elle engendre une réflexion et elle demande à être accueillie comme expression d</w:t>
      </w:r>
      <w:r w:rsidR="00F81A8D">
        <w:rPr>
          <w:rFonts w:ascii="Times New Roman" w:hAnsi="Times New Roman" w:cs="Times New Roman"/>
          <w:sz w:val="22"/>
          <w:szCs w:val="22"/>
        </w:rPr>
        <w:t>’</w:t>
      </w:r>
      <w:r w:rsidRPr="004C08C8">
        <w:rPr>
          <w:rFonts w:ascii="Times New Roman" w:hAnsi="Times New Roman" w:cs="Times New Roman"/>
          <w:sz w:val="22"/>
          <w:szCs w:val="22"/>
        </w:rPr>
        <w:t>amour. Cette vérité révélée est une anticipation, située dans notre histoire, de la vision dernière et définitive de Dieu qui est réservée à ceux qui croient en lui et qui le cherchent d</w:t>
      </w:r>
      <w:r w:rsidR="00F81A8D">
        <w:rPr>
          <w:rFonts w:ascii="Times New Roman" w:hAnsi="Times New Roman" w:cs="Times New Roman"/>
          <w:sz w:val="22"/>
          <w:szCs w:val="22"/>
        </w:rPr>
        <w:t>’</w:t>
      </w:r>
      <w:r w:rsidRPr="004C08C8">
        <w:rPr>
          <w:rFonts w:ascii="Times New Roman" w:hAnsi="Times New Roman" w:cs="Times New Roman"/>
          <w:sz w:val="22"/>
          <w:szCs w:val="22"/>
        </w:rPr>
        <w:t>un cœur sincère. La fin ultime de l</w:t>
      </w:r>
      <w:r w:rsidR="00F81A8D">
        <w:rPr>
          <w:rFonts w:ascii="Times New Roman" w:hAnsi="Times New Roman" w:cs="Times New Roman"/>
          <w:sz w:val="22"/>
          <w:szCs w:val="22"/>
        </w:rPr>
        <w:t>’</w:t>
      </w:r>
      <w:r w:rsidRPr="004C08C8">
        <w:rPr>
          <w:rFonts w:ascii="Times New Roman" w:hAnsi="Times New Roman" w:cs="Times New Roman"/>
          <w:sz w:val="22"/>
          <w:szCs w:val="22"/>
        </w:rPr>
        <w:t>existence personnelle est donc un objet d</w:t>
      </w:r>
      <w:r w:rsidR="00F81A8D">
        <w:rPr>
          <w:rFonts w:ascii="Times New Roman" w:hAnsi="Times New Roman" w:cs="Times New Roman"/>
          <w:sz w:val="22"/>
          <w:szCs w:val="22"/>
        </w:rPr>
        <w:t>’</w:t>
      </w:r>
      <w:r w:rsidRPr="004C08C8">
        <w:rPr>
          <w:rFonts w:ascii="Times New Roman" w:hAnsi="Times New Roman" w:cs="Times New Roman"/>
          <w:sz w:val="22"/>
          <w:szCs w:val="22"/>
        </w:rPr>
        <w:t>étude aussi bien pour la philosophie que pour la théologie. Toutes les deux, bien qu</w:t>
      </w:r>
      <w:r w:rsidR="00F81A8D">
        <w:rPr>
          <w:rFonts w:ascii="Times New Roman" w:hAnsi="Times New Roman" w:cs="Times New Roman"/>
          <w:sz w:val="22"/>
          <w:szCs w:val="22"/>
        </w:rPr>
        <w:t>’</w:t>
      </w:r>
      <w:r w:rsidRPr="004C08C8">
        <w:rPr>
          <w:rFonts w:ascii="Times New Roman" w:hAnsi="Times New Roman" w:cs="Times New Roman"/>
          <w:sz w:val="22"/>
          <w:szCs w:val="22"/>
        </w:rPr>
        <w:t>avec des moyens et des contenus différents, prospectent ce " chemin de la vie " (</w:t>
      </w:r>
      <w:r w:rsidRPr="004C08C8">
        <w:rPr>
          <w:rFonts w:ascii="Times New Roman" w:hAnsi="Times New Roman" w:cs="Times New Roman"/>
          <w:i/>
          <w:iCs/>
          <w:sz w:val="22"/>
          <w:szCs w:val="22"/>
        </w:rPr>
        <w:t xml:space="preserve">Ps </w:t>
      </w:r>
      <w:r w:rsidRPr="004C08C8">
        <w:rPr>
          <w:rFonts w:ascii="Times New Roman" w:hAnsi="Times New Roman" w:cs="Times New Roman"/>
          <w:sz w:val="22"/>
          <w:szCs w:val="22"/>
        </w:rPr>
        <w:t>16 [15], 11) qui, comme nous le dit la foi, débouche finalement sur la joie pleine et durable de la contemplation de Dieu Un et Trine.</w:t>
      </w:r>
    </w:p>
    <w:p w:rsidR="00F81A8D" w:rsidRDefault="00F81A8D" w:rsidP="004C08C8">
      <w:pPr>
        <w:jc w:val="both"/>
        <w:rPr>
          <w:rFonts w:ascii="Times New Roman" w:hAnsi="Times New Roman" w:cs="Times New Roman"/>
          <w:b/>
          <w:bCs/>
          <w:sz w:val="22"/>
          <w:szCs w:val="22"/>
        </w:rPr>
      </w:pPr>
    </w:p>
    <w:p w:rsidR="004C08C8" w:rsidRPr="004C08C8" w:rsidRDefault="004C08C8" w:rsidP="004C08C8">
      <w:pPr>
        <w:jc w:val="both"/>
        <w:rPr>
          <w:rFonts w:ascii="Times New Roman" w:hAnsi="Times New Roman" w:cs="Times New Roman"/>
          <w:b/>
          <w:bCs/>
          <w:sz w:val="22"/>
          <w:szCs w:val="22"/>
        </w:rPr>
      </w:pPr>
      <w:r w:rsidRPr="004C08C8">
        <w:rPr>
          <w:rFonts w:ascii="Times New Roman" w:hAnsi="Times New Roman" w:cs="Times New Roman"/>
          <w:b/>
          <w:bCs/>
          <w:sz w:val="22"/>
          <w:szCs w:val="22"/>
        </w:rPr>
        <w:t>CHAPITRE II</w:t>
      </w:r>
    </w:p>
    <w:p w:rsidR="004C08C8" w:rsidRPr="004C08C8" w:rsidRDefault="004C08C8" w:rsidP="004C08C8">
      <w:pPr>
        <w:jc w:val="both"/>
        <w:rPr>
          <w:rFonts w:ascii="Times New Roman" w:hAnsi="Times New Roman" w:cs="Times New Roman"/>
          <w:b/>
          <w:bCs/>
          <w:sz w:val="22"/>
          <w:szCs w:val="22"/>
        </w:rPr>
      </w:pPr>
      <w:r w:rsidRPr="004C08C8">
        <w:rPr>
          <w:rFonts w:ascii="Times New Roman" w:hAnsi="Times New Roman" w:cs="Times New Roman"/>
          <w:b/>
          <w:bCs/>
          <w:sz w:val="22"/>
          <w:szCs w:val="22"/>
        </w:rPr>
        <w:t>CREDO UT INTELLEGAM</w:t>
      </w:r>
    </w:p>
    <w:p w:rsidR="004C08C8" w:rsidRPr="004C08C8" w:rsidRDefault="004C08C8" w:rsidP="004C08C8">
      <w:pPr>
        <w:jc w:val="both"/>
        <w:rPr>
          <w:rFonts w:ascii="Times New Roman" w:hAnsi="Times New Roman" w:cs="Times New Roman"/>
          <w:b/>
          <w:bCs/>
          <w:i/>
          <w:iCs/>
          <w:sz w:val="22"/>
          <w:szCs w:val="22"/>
        </w:rPr>
      </w:pPr>
      <w:r w:rsidRPr="004C08C8">
        <w:rPr>
          <w:rFonts w:ascii="Times New Roman" w:hAnsi="Times New Roman" w:cs="Times New Roman"/>
          <w:b/>
          <w:bCs/>
          <w:i/>
          <w:iCs/>
          <w:sz w:val="22"/>
          <w:szCs w:val="22"/>
        </w:rPr>
        <w:t>" La Sagesse sait et comprend tout " (Sg 9, 11)</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16. La profondeur du lien entre la connaissance par la foi et la connaissance par la raison est déjà exprimée dans la Sainte Écriture en des termes d</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une clarté étonnante. Le problème est abordé surtout dans les </w:t>
      </w:r>
      <w:r w:rsidRPr="004C08C8">
        <w:rPr>
          <w:rFonts w:ascii="Times New Roman" w:hAnsi="Times New Roman" w:cs="Times New Roman"/>
          <w:i/>
          <w:iCs/>
          <w:sz w:val="22"/>
          <w:szCs w:val="22"/>
        </w:rPr>
        <w:t>Livres sapientiaux</w:t>
      </w:r>
      <w:r w:rsidRPr="004C08C8">
        <w:rPr>
          <w:rFonts w:ascii="Times New Roman" w:hAnsi="Times New Roman" w:cs="Times New Roman"/>
          <w:sz w:val="22"/>
          <w:szCs w:val="22"/>
        </w:rPr>
        <w:t>. Ce qui frappe dans la lecture faite sans préjugés de ces pages de l</w:t>
      </w:r>
      <w:r w:rsidR="00F81A8D">
        <w:rPr>
          <w:rFonts w:ascii="Times New Roman" w:hAnsi="Times New Roman" w:cs="Times New Roman"/>
          <w:sz w:val="22"/>
          <w:szCs w:val="22"/>
        </w:rPr>
        <w:t>’</w:t>
      </w:r>
      <w:r w:rsidRPr="004C08C8">
        <w:rPr>
          <w:rFonts w:ascii="Times New Roman" w:hAnsi="Times New Roman" w:cs="Times New Roman"/>
          <w:sz w:val="22"/>
          <w:szCs w:val="22"/>
        </w:rPr>
        <w:t>Écriture est le fait que dans ces textes se trouvent contenus non seulement la foi d</w:t>
      </w:r>
      <w:r w:rsidR="00F81A8D">
        <w:rPr>
          <w:rFonts w:ascii="Times New Roman" w:hAnsi="Times New Roman" w:cs="Times New Roman"/>
          <w:sz w:val="22"/>
          <w:szCs w:val="22"/>
        </w:rPr>
        <w:t>’</w:t>
      </w:r>
      <w:r w:rsidRPr="004C08C8">
        <w:rPr>
          <w:rFonts w:ascii="Times New Roman" w:hAnsi="Times New Roman" w:cs="Times New Roman"/>
          <w:sz w:val="22"/>
          <w:szCs w:val="22"/>
        </w:rPr>
        <w:t>Israël, mais aussi le trésor de civilisations et de cultures maintenant disparues. Pour ainsi dire, dans un dessein déterminé, l</w:t>
      </w:r>
      <w:r w:rsidR="00F81A8D">
        <w:rPr>
          <w:rFonts w:ascii="Times New Roman" w:hAnsi="Times New Roman" w:cs="Times New Roman"/>
          <w:sz w:val="22"/>
          <w:szCs w:val="22"/>
        </w:rPr>
        <w:t>’</w:t>
      </w:r>
      <w:r w:rsidRPr="004C08C8">
        <w:rPr>
          <w:rFonts w:ascii="Times New Roman" w:hAnsi="Times New Roman" w:cs="Times New Roman"/>
          <w:sz w:val="22"/>
          <w:szCs w:val="22"/>
        </w:rPr>
        <w:t>Égypte et la Mésopotamie font entendre de nouveau leur voix et font revivre certains traits communs des cultures de l</w:t>
      </w:r>
      <w:r w:rsidR="00F81A8D">
        <w:rPr>
          <w:rFonts w:ascii="Times New Roman" w:hAnsi="Times New Roman" w:cs="Times New Roman"/>
          <w:sz w:val="22"/>
          <w:szCs w:val="22"/>
        </w:rPr>
        <w:t>’</w:t>
      </w:r>
      <w:r w:rsidRPr="004C08C8">
        <w:rPr>
          <w:rFonts w:ascii="Times New Roman" w:hAnsi="Times New Roman" w:cs="Times New Roman"/>
          <w:sz w:val="22"/>
          <w:szCs w:val="22"/>
        </w:rPr>
        <w:t>Orient ancien dans ces pages riches d</w:t>
      </w:r>
      <w:r w:rsidR="00F81A8D">
        <w:rPr>
          <w:rFonts w:ascii="Times New Roman" w:hAnsi="Times New Roman" w:cs="Times New Roman"/>
          <w:sz w:val="22"/>
          <w:szCs w:val="22"/>
        </w:rPr>
        <w:t>’</w:t>
      </w:r>
      <w:r w:rsidRPr="004C08C8">
        <w:rPr>
          <w:rFonts w:ascii="Times New Roman" w:hAnsi="Times New Roman" w:cs="Times New Roman"/>
          <w:sz w:val="22"/>
          <w:szCs w:val="22"/>
        </w:rPr>
        <w:t>intuitions particulièrement profondes.</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Ce n</w:t>
      </w:r>
      <w:r w:rsidR="00F81A8D">
        <w:rPr>
          <w:rFonts w:ascii="Times New Roman" w:hAnsi="Times New Roman" w:cs="Times New Roman"/>
          <w:sz w:val="22"/>
          <w:szCs w:val="22"/>
        </w:rPr>
        <w:t>’</w:t>
      </w:r>
      <w:r w:rsidRPr="004C08C8">
        <w:rPr>
          <w:rFonts w:ascii="Times New Roman" w:hAnsi="Times New Roman" w:cs="Times New Roman"/>
          <w:sz w:val="22"/>
          <w:szCs w:val="22"/>
        </w:rPr>
        <w:t>est pas un hasard si, au moment où l</w:t>
      </w:r>
      <w:r w:rsidR="00F81A8D">
        <w:rPr>
          <w:rFonts w:ascii="Times New Roman" w:hAnsi="Times New Roman" w:cs="Times New Roman"/>
          <w:sz w:val="22"/>
          <w:szCs w:val="22"/>
        </w:rPr>
        <w:t>’</w:t>
      </w:r>
      <w:r w:rsidRPr="004C08C8">
        <w:rPr>
          <w:rFonts w:ascii="Times New Roman" w:hAnsi="Times New Roman" w:cs="Times New Roman"/>
          <w:sz w:val="22"/>
          <w:szCs w:val="22"/>
        </w:rPr>
        <w:t>auteur sacré veut décrire l</w:t>
      </w:r>
      <w:r w:rsidR="00F81A8D">
        <w:rPr>
          <w:rFonts w:ascii="Times New Roman" w:hAnsi="Times New Roman" w:cs="Times New Roman"/>
          <w:sz w:val="22"/>
          <w:szCs w:val="22"/>
        </w:rPr>
        <w:t>’</w:t>
      </w:r>
      <w:r w:rsidRPr="004C08C8">
        <w:rPr>
          <w:rFonts w:ascii="Times New Roman" w:hAnsi="Times New Roman" w:cs="Times New Roman"/>
          <w:sz w:val="22"/>
          <w:szCs w:val="22"/>
        </w:rPr>
        <w:t>homme sage, il le dépeint comme celui qui aime et recherche la vérité: " Heureux l</w:t>
      </w:r>
      <w:r w:rsidR="00F81A8D">
        <w:rPr>
          <w:rFonts w:ascii="Times New Roman" w:hAnsi="Times New Roman" w:cs="Times New Roman"/>
          <w:sz w:val="22"/>
          <w:szCs w:val="22"/>
        </w:rPr>
        <w:t>’</w:t>
      </w:r>
      <w:r w:rsidRPr="004C08C8">
        <w:rPr>
          <w:rFonts w:ascii="Times New Roman" w:hAnsi="Times New Roman" w:cs="Times New Roman"/>
          <w:sz w:val="22"/>
          <w:szCs w:val="22"/>
        </w:rPr>
        <w:t>homme qui médite sur la sagesse et qui raisonne avec intelligence, qui réfléchit dans son cœur sur les voies de la sagesse et qui s</w:t>
      </w:r>
      <w:r w:rsidR="00F81A8D">
        <w:rPr>
          <w:rFonts w:ascii="Times New Roman" w:hAnsi="Times New Roman" w:cs="Times New Roman"/>
          <w:sz w:val="22"/>
          <w:szCs w:val="22"/>
        </w:rPr>
        <w:t>’</w:t>
      </w:r>
      <w:r w:rsidRPr="004C08C8">
        <w:rPr>
          <w:rFonts w:ascii="Times New Roman" w:hAnsi="Times New Roman" w:cs="Times New Roman"/>
          <w:sz w:val="22"/>
          <w:szCs w:val="22"/>
        </w:rPr>
        <w:t>applique à ses secrets. Il la poursuit comme le chasseur, il est aux aguets sur sa piste; il se penche à ses fenêtres et écoute à ses portes; il se poste tout près de sa demeure et fixe un pieu dans ses murailles; il dresse sa tente à proximité et s</w:t>
      </w:r>
      <w:r w:rsidR="00F81A8D">
        <w:rPr>
          <w:rFonts w:ascii="Times New Roman" w:hAnsi="Times New Roman" w:cs="Times New Roman"/>
          <w:sz w:val="22"/>
          <w:szCs w:val="22"/>
        </w:rPr>
        <w:t>’</w:t>
      </w:r>
      <w:r w:rsidRPr="004C08C8">
        <w:rPr>
          <w:rFonts w:ascii="Times New Roman" w:hAnsi="Times New Roman" w:cs="Times New Roman"/>
          <w:sz w:val="22"/>
          <w:szCs w:val="22"/>
        </w:rPr>
        <w:t>établit dans une retraite de bonheur; il place ses enfants sous sa protection et sous ses rameaux il trouve un abri; sous son ombre il est protégé de la chaleur et il s</w:t>
      </w:r>
      <w:r w:rsidR="00F81A8D">
        <w:rPr>
          <w:rFonts w:ascii="Times New Roman" w:hAnsi="Times New Roman" w:cs="Times New Roman"/>
          <w:sz w:val="22"/>
          <w:szCs w:val="22"/>
        </w:rPr>
        <w:t>’</w:t>
      </w:r>
      <w:r w:rsidRPr="004C08C8">
        <w:rPr>
          <w:rFonts w:ascii="Times New Roman" w:hAnsi="Times New Roman" w:cs="Times New Roman"/>
          <w:sz w:val="22"/>
          <w:szCs w:val="22"/>
        </w:rPr>
        <w:t>établit dans sa gloire " (</w:t>
      </w:r>
      <w:r w:rsidRPr="004C08C8">
        <w:rPr>
          <w:rFonts w:ascii="Times New Roman" w:hAnsi="Times New Roman" w:cs="Times New Roman"/>
          <w:i/>
          <w:iCs/>
          <w:sz w:val="22"/>
          <w:szCs w:val="22"/>
        </w:rPr>
        <w:t xml:space="preserve">Si </w:t>
      </w:r>
      <w:r w:rsidRPr="004C08C8">
        <w:rPr>
          <w:rFonts w:ascii="Times New Roman" w:hAnsi="Times New Roman" w:cs="Times New Roman"/>
          <w:sz w:val="22"/>
          <w:szCs w:val="22"/>
        </w:rPr>
        <w:t>14, 20-27).</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Pour l</w:t>
      </w:r>
      <w:r w:rsidR="00F81A8D">
        <w:rPr>
          <w:rFonts w:ascii="Times New Roman" w:hAnsi="Times New Roman" w:cs="Times New Roman"/>
          <w:sz w:val="22"/>
          <w:szCs w:val="22"/>
        </w:rPr>
        <w:t>’</w:t>
      </w:r>
      <w:r w:rsidRPr="004C08C8">
        <w:rPr>
          <w:rFonts w:ascii="Times New Roman" w:hAnsi="Times New Roman" w:cs="Times New Roman"/>
          <w:sz w:val="22"/>
          <w:szCs w:val="22"/>
        </w:rPr>
        <w:t>auteur inspiré, comme on le voit, le désir de connaître est une caractéristique commune à tous les hommes. Grâce à l</w:t>
      </w:r>
      <w:r w:rsidR="00F81A8D">
        <w:rPr>
          <w:rFonts w:ascii="Times New Roman" w:hAnsi="Times New Roman" w:cs="Times New Roman"/>
          <w:sz w:val="22"/>
          <w:szCs w:val="22"/>
        </w:rPr>
        <w:t>’</w:t>
      </w:r>
      <w:r w:rsidRPr="004C08C8">
        <w:rPr>
          <w:rFonts w:ascii="Times New Roman" w:hAnsi="Times New Roman" w:cs="Times New Roman"/>
          <w:sz w:val="22"/>
          <w:szCs w:val="22"/>
        </w:rPr>
        <w:t>intelligence, la possibilité de " puiser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eau profonde " de la connaissance (cf. </w:t>
      </w:r>
      <w:r w:rsidRPr="004C08C8">
        <w:rPr>
          <w:rFonts w:ascii="Times New Roman" w:hAnsi="Times New Roman" w:cs="Times New Roman"/>
          <w:i/>
          <w:iCs/>
          <w:sz w:val="22"/>
          <w:szCs w:val="22"/>
        </w:rPr>
        <w:t xml:space="preserve">Pr </w:t>
      </w:r>
      <w:r w:rsidRPr="004C08C8">
        <w:rPr>
          <w:rFonts w:ascii="Times New Roman" w:hAnsi="Times New Roman" w:cs="Times New Roman"/>
          <w:sz w:val="22"/>
          <w:szCs w:val="22"/>
        </w:rPr>
        <w:t>20, 5) est donnée à tous, croyants comme non-croyants. Dans l</w:t>
      </w:r>
      <w:r w:rsidR="00F81A8D">
        <w:rPr>
          <w:rFonts w:ascii="Times New Roman" w:hAnsi="Times New Roman" w:cs="Times New Roman"/>
          <w:sz w:val="22"/>
          <w:szCs w:val="22"/>
        </w:rPr>
        <w:t>’</w:t>
      </w:r>
      <w:r w:rsidRPr="004C08C8">
        <w:rPr>
          <w:rFonts w:ascii="Times New Roman" w:hAnsi="Times New Roman" w:cs="Times New Roman"/>
          <w:sz w:val="22"/>
          <w:szCs w:val="22"/>
        </w:rPr>
        <w:t>ancien Israël, la connaissance du monde et de ses phénomènes ne se faisait certes pas abstraitement, comme pour le philosophe ionien ou le sage égyptien. Le bon israélite appréhendait encore moins la connaissance selon les paramètres de l</w:t>
      </w:r>
      <w:r w:rsidR="00F81A8D">
        <w:rPr>
          <w:rFonts w:ascii="Times New Roman" w:hAnsi="Times New Roman" w:cs="Times New Roman"/>
          <w:sz w:val="22"/>
          <w:szCs w:val="22"/>
        </w:rPr>
        <w:t>’</w:t>
      </w:r>
      <w:r w:rsidRPr="004C08C8">
        <w:rPr>
          <w:rFonts w:ascii="Times New Roman" w:hAnsi="Times New Roman" w:cs="Times New Roman"/>
          <w:sz w:val="22"/>
          <w:szCs w:val="22"/>
        </w:rPr>
        <w:t>époque moderne, qui est davantage portée à la division du savoir. Malgré cela, le monde biblique a fait converger son apport original vers l</w:t>
      </w:r>
      <w:r w:rsidR="00F81A8D">
        <w:rPr>
          <w:rFonts w:ascii="Times New Roman" w:hAnsi="Times New Roman" w:cs="Times New Roman"/>
          <w:sz w:val="22"/>
          <w:szCs w:val="22"/>
        </w:rPr>
        <w:t>’</w:t>
      </w:r>
      <w:r w:rsidRPr="004C08C8">
        <w:rPr>
          <w:rFonts w:ascii="Times New Roman" w:hAnsi="Times New Roman" w:cs="Times New Roman"/>
          <w:sz w:val="22"/>
          <w:szCs w:val="22"/>
        </w:rPr>
        <w:t>océan de la théorie de la connaissance.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Quel est cet apport? La particularité qui distingue le texte biblique consiste dans la conviction qu</w:t>
      </w:r>
      <w:r w:rsidR="00F81A8D">
        <w:rPr>
          <w:rFonts w:ascii="Times New Roman" w:hAnsi="Times New Roman" w:cs="Times New Roman"/>
          <w:sz w:val="22"/>
          <w:szCs w:val="22"/>
        </w:rPr>
        <w:t>’</w:t>
      </w:r>
      <w:r w:rsidRPr="004C08C8">
        <w:rPr>
          <w:rFonts w:ascii="Times New Roman" w:hAnsi="Times New Roman" w:cs="Times New Roman"/>
          <w:sz w:val="22"/>
          <w:szCs w:val="22"/>
        </w:rPr>
        <w:t>il existe une profonde et indissoluble unité entre la connaissance de la raison et celle de la foi. Le monde et ce qui s</w:t>
      </w:r>
      <w:r w:rsidR="00F81A8D">
        <w:rPr>
          <w:rFonts w:ascii="Times New Roman" w:hAnsi="Times New Roman" w:cs="Times New Roman"/>
          <w:sz w:val="22"/>
          <w:szCs w:val="22"/>
        </w:rPr>
        <w:t>’</w:t>
      </w:r>
      <w:r w:rsidRPr="004C08C8">
        <w:rPr>
          <w:rFonts w:ascii="Times New Roman" w:hAnsi="Times New Roman" w:cs="Times New Roman"/>
          <w:sz w:val="22"/>
          <w:szCs w:val="22"/>
        </w:rPr>
        <w:t>y passe, de même que l</w:t>
      </w:r>
      <w:r w:rsidR="00F81A8D">
        <w:rPr>
          <w:rFonts w:ascii="Times New Roman" w:hAnsi="Times New Roman" w:cs="Times New Roman"/>
          <w:sz w:val="22"/>
          <w:szCs w:val="22"/>
        </w:rPr>
        <w:t>’</w:t>
      </w:r>
      <w:r w:rsidRPr="004C08C8">
        <w:rPr>
          <w:rFonts w:ascii="Times New Roman" w:hAnsi="Times New Roman" w:cs="Times New Roman"/>
          <w:sz w:val="22"/>
          <w:szCs w:val="22"/>
        </w:rPr>
        <w:t>histoire et les vicissitudes du peuple, sont des réalités regardées, analysées et jugées par les moyens propres de la raison, mais sans que la foi demeure étrangère à ce processus. La foi n</w:t>
      </w:r>
      <w:r w:rsidR="00F81A8D">
        <w:rPr>
          <w:rFonts w:ascii="Times New Roman" w:hAnsi="Times New Roman" w:cs="Times New Roman"/>
          <w:sz w:val="22"/>
          <w:szCs w:val="22"/>
        </w:rPr>
        <w:t>’</w:t>
      </w:r>
      <w:r w:rsidRPr="004C08C8">
        <w:rPr>
          <w:rFonts w:ascii="Times New Roman" w:hAnsi="Times New Roman" w:cs="Times New Roman"/>
          <w:sz w:val="22"/>
          <w:szCs w:val="22"/>
        </w:rPr>
        <w:t>intervient pas pour amoindrir l</w:t>
      </w:r>
      <w:r w:rsidR="00F81A8D">
        <w:rPr>
          <w:rFonts w:ascii="Times New Roman" w:hAnsi="Times New Roman" w:cs="Times New Roman"/>
          <w:sz w:val="22"/>
          <w:szCs w:val="22"/>
        </w:rPr>
        <w:t>’</w:t>
      </w:r>
      <w:r w:rsidRPr="004C08C8">
        <w:rPr>
          <w:rFonts w:ascii="Times New Roman" w:hAnsi="Times New Roman" w:cs="Times New Roman"/>
          <w:sz w:val="22"/>
          <w:szCs w:val="22"/>
        </w:rPr>
        <w:t>autonomie de la raison ou pour réduire son domaine d</w:t>
      </w:r>
      <w:r w:rsidR="00F81A8D">
        <w:rPr>
          <w:rFonts w:ascii="Times New Roman" w:hAnsi="Times New Roman" w:cs="Times New Roman"/>
          <w:sz w:val="22"/>
          <w:szCs w:val="22"/>
        </w:rPr>
        <w:t>’</w:t>
      </w:r>
      <w:r w:rsidRPr="004C08C8">
        <w:rPr>
          <w:rFonts w:ascii="Times New Roman" w:hAnsi="Times New Roman" w:cs="Times New Roman"/>
          <w:sz w:val="22"/>
          <w:szCs w:val="22"/>
        </w:rPr>
        <w:t>action, mais seulement pour faire comprendre à l</w:t>
      </w:r>
      <w:r w:rsidR="00F81A8D">
        <w:rPr>
          <w:rFonts w:ascii="Times New Roman" w:hAnsi="Times New Roman" w:cs="Times New Roman"/>
          <w:sz w:val="22"/>
          <w:szCs w:val="22"/>
        </w:rPr>
        <w:t>’</w:t>
      </w:r>
      <w:r w:rsidRPr="004C08C8">
        <w:rPr>
          <w:rFonts w:ascii="Times New Roman" w:hAnsi="Times New Roman" w:cs="Times New Roman"/>
          <w:sz w:val="22"/>
          <w:szCs w:val="22"/>
        </w:rPr>
        <w:t>homme que le Dieu d</w:t>
      </w:r>
      <w:r w:rsidR="00F81A8D">
        <w:rPr>
          <w:rFonts w:ascii="Times New Roman" w:hAnsi="Times New Roman" w:cs="Times New Roman"/>
          <w:sz w:val="22"/>
          <w:szCs w:val="22"/>
        </w:rPr>
        <w:t>’</w:t>
      </w:r>
      <w:r w:rsidRPr="004C08C8">
        <w:rPr>
          <w:rFonts w:ascii="Times New Roman" w:hAnsi="Times New Roman" w:cs="Times New Roman"/>
          <w:sz w:val="22"/>
          <w:szCs w:val="22"/>
        </w:rPr>
        <w:t>Israël se rend visible et agit dans ces événements. Par conséquent, connaître à fond le monde et les événements de l</w:t>
      </w:r>
      <w:r w:rsidR="00F81A8D">
        <w:rPr>
          <w:rFonts w:ascii="Times New Roman" w:hAnsi="Times New Roman" w:cs="Times New Roman"/>
          <w:sz w:val="22"/>
          <w:szCs w:val="22"/>
        </w:rPr>
        <w:t>’</w:t>
      </w:r>
      <w:r w:rsidRPr="004C08C8">
        <w:rPr>
          <w:rFonts w:ascii="Times New Roman" w:hAnsi="Times New Roman" w:cs="Times New Roman"/>
          <w:sz w:val="22"/>
          <w:szCs w:val="22"/>
        </w:rPr>
        <w:t>histoire n</w:t>
      </w:r>
      <w:r w:rsidR="00F81A8D">
        <w:rPr>
          <w:rFonts w:ascii="Times New Roman" w:hAnsi="Times New Roman" w:cs="Times New Roman"/>
          <w:sz w:val="22"/>
          <w:szCs w:val="22"/>
        </w:rPr>
        <w:t>’</w:t>
      </w:r>
      <w:r w:rsidRPr="004C08C8">
        <w:rPr>
          <w:rFonts w:ascii="Times New Roman" w:hAnsi="Times New Roman" w:cs="Times New Roman"/>
          <w:sz w:val="22"/>
          <w:szCs w:val="22"/>
        </w:rPr>
        <w:t>est pas possible sans professer en même temps la foi en Dieu qui y opère. La foi affine le regard intérieur et permet à l</w:t>
      </w:r>
      <w:r w:rsidR="00F81A8D">
        <w:rPr>
          <w:rFonts w:ascii="Times New Roman" w:hAnsi="Times New Roman" w:cs="Times New Roman"/>
          <w:sz w:val="22"/>
          <w:szCs w:val="22"/>
        </w:rPr>
        <w:t>’</w:t>
      </w:r>
      <w:r w:rsidRPr="004C08C8">
        <w:rPr>
          <w:rFonts w:ascii="Times New Roman" w:hAnsi="Times New Roman" w:cs="Times New Roman"/>
          <w:sz w:val="22"/>
          <w:szCs w:val="22"/>
        </w:rPr>
        <w:t>esprit de découvrir, dans le déroulement des événements, la présence agissante de la Providence. Une expression du livre des Proverbes est significative à ce propos: " Le cœur de l</w:t>
      </w:r>
      <w:r w:rsidR="00F81A8D">
        <w:rPr>
          <w:rFonts w:ascii="Times New Roman" w:hAnsi="Times New Roman" w:cs="Times New Roman"/>
          <w:sz w:val="22"/>
          <w:szCs w:val="22"/>
        </w:rPr>
        <w:t>’</w:t>
      </w:r>
      <w:r w:rsidRPr="004C08C8">
        <w:rPr>
          <w:rFonts w:ascii="Times New Roman" w:hAnsi="Times New Roman" w:cs="Times New Roman"/>
          <w:sz w:val="22"/>
          <w:szCs w:val="22"/>
        </w:rPr>
        <w:t>homme délibère sur sa voie, mais c</w:t>
      </w:r>
      <w:r w:rsidR="00F81A8D">
        <w:rPr>
          <w:rFonts w:ascii="Times New Roman" w:hAnsi="Times New Roman" w:cs="Times New Roman"/>
          <w:sz w:val="22"/>
          <w:szCs w:val="22"/>
        </w:rPr>
        <w:t>’</w:t>
      </w:r>
      <w:r w:rsidRPr="004C08C8">
        <w:rPr>
          <w:rFonts w:ascii="Times New Roman" w:hAnsi="Times New Roman" w:cs="Times New Roman"/>
          <w:sz w:val="22"/>
          <w:szCs w:val="22"/>
        </w:rPr>
        <w:t>est le Seigneur qui affermit ses pas " (16, 9). Autrement dit, l</w:t>
      </w:r>
      <w:r w:rsidR="00F81A8D">
        <w:rPr>
          <w:rFonts w:ascii="Times New Roman" w:hAnsi="Times New Roman" w:cs="Times New Roman"/>
          <w:sz w:val="22"/>
          <w:szCs w:val="22"/>
        </w:rPr>
        <w:t>’</w:t>
      </w:r>
      <w:r w:rsidRPr="004C08C8">
        <w:rPr>
          <w:rFonts w:ascii="Times New Roman" w:hAnsi="Times New Roman" w:cs="Times New Roman"/>
          <w:sz w:val="22"/>
          <w:szCs w:val="22"/>
        </w:rPr>
        <w:t>homme sait reconnaître sa route à la lumière de la raison, mais il peut la parcourir rapidement, sans obstacle et jusqu</w:t>
      </w:r>
      <w:r w:rsidR="00F81A8D">
        <w:rPr>
          <w:rFonts w:ascii="Times New Roman" w:hAnsi="Times New Roman" w:cs="Times New Roman"/>
          <w:sz w:val="22"/>
          <w:szCs w:val="22"/>
        </w:rPr>
        <w:t>’</w:t>
      </w:r>
      <w:r w:rsidRPr="004C08C8">
        <w:rPr>
          <w:rFonts w:ascii="Times New Roman" w:hAnsi="Times New Roman" w:cs="Times New Roman"/>
          <w:sz w:val="22"/>
          <w:szCs w:val="22"/>
        </w:rPr>
        <w:t>à la fin, si, avec rectitude, il situe sa recherche dans la perspective de la foi. La raison et la foi ne peuvent donc être séparées sans que l</w:t>
      </w:r>
      <w:r w:rsidR="00F81A8D">
        <w:rPr>
          <w:rFonts w:ascii="Times New Roman" w:hAnsi="Times New Roman" w:cs="Times New Roman"/>
          <w:sz w:val="22"/>
          <w:szCs w:val="22"/>
        </w:rPr>
        <w:t>’</w:t>
      </w:r>
      <w:r w:rsidRPr="004C08C8">
        <w:rPr>
          <w:rFonts w:ascii="Times New Roman" w:hAnsi="Times New Roman" w:cs="Times New Roman"/>
          <w:sz w:val="22"/>
          <w:szCs w:val="22"/>
        </w:rPr>
        <w:t>homme perde la possibilité de se connaître lui-même, de connaître le monde et Dieu de façon adéquate.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17. Il ne peut donc exister aucune compétitivité entre la raison et la foi: l</w:t>
      </w:r>
      <w:r w:rsidR="00F81A8D">
        <w:rPr>
          <w:rFonts w:ascii="Times New Roman" w:hAnsi="Times New Roman" w:cs="Times New Roman"/>
          <w:sz w:val="22"/>
          <w:szCs w:val="22"/>
        </w:rPr>
        <w:t>’</w:t>
      </w:r>
      <w:r w:rsidRPr="004C08C8">
        <w:rPr>
          <w:rFonts w:ascii="Times New Roman" w:hAnsi="Times New Roman" w:cs="Times New Roman"/>
          <w:sz w:val="22"/>
          <w:szCs w:val="22"/>
        </w:rPr>
        <w:t>une s</w:t>
      </w:r>
      <w:r w:rsidR="00F81A8D">
        <w:rPr>
          <w:rFonts w:ascii="Times New Roman" w:hAnsi="Times New Roman" w:cs="Times New Roman"/>
          <w:sz w:val="22"/>
          <w:szCs w:val="22"/>
        </w:rPr>
        <w:t>’</w:t>
      </w:r>
      <w:r w:rsidRPr="004C08C8">
        <w:rPr>
          <w:rFonts w:ascii="Times New Roman" w:hAnsi="Times New Roman" w:cs="Times New Roman"/>
          <w:sz w:val="22"/>
          <w:szCs w:val="22"/>
        </w:rPr>
        <w:t>intègre à l</w:t>
      </w:r>
      <w:r w:rsidR="00F81A8D">
        <w:rPr>
          <w:rFonts w:ascii="Times New Roman" w:hAnsi="Times New Roman" w:cs="Times New Roman"/>
          <w:sz w:val="22"/>
          <w:szCs w:val="22"/>
        </w:rPr>
        <w:t>’</w:t>
      </w:r>
      <w:r w:rsidRPr="004C08C8">
        <w:rPr>
          <w:rFonts w:ascii="Times New Roman" w:hAnsi="Times New Roman" w:cs="Times New Roman"/>
          <w:sz w:val="22"/>
          <w:szCs w:val="22"/>
        </w:rPr>
        <w:t>autre, et chacune a son propre champ d</w:t>
      </w:r>
      <w:r w:rsidR="00F81A8D">
        <w:rPr>
          <w:rFonts w:ascii="Times New Roman" w:hAnsi="Times New Roman" w:cs="Times New Roman"/>
          <w:sz w:val="22"/>
          <w:szCs w:val="22"/>
        </w:rPr>
        <w:t>’</w:t>
      </w:r>
      <w:r w:rsidRPr="004C08C8">
        <w:rPr>
          <w:rFonts w:ascii="Times New Roman" w:hAnsi="Times New Roman" w:cs="Times New Roman"/>
          <w:sz w:val="22"/>
          <w:szCs w:val="22"/>
        </w:rPr>
        <w:t>action. C</w:t>
      </w:r>
      <w:r w:rsidR="00F81A8D">
        <w:rPr>
          <w:rFonts w:ascii="Times New Roman" w:hAnsi="Times New Roman" w:cs="Times New Roman"/>
          <w:sz w:val="22"/>
          <w:szCs w:val="22"/>
        </w:rPr>
        <w:t>’</w:t>
      </w:r>
      <w:r w:rsidRPr="004C08C8">
        <w:rPr>
          <w:rFonts w:ascii="Times New Roman" w:hAnsi="Times New Roman" w:cs="Times New Roman"/>
          <w:sz w:val="22"/>
          <w:szCs w:val="22"/>
        </w:rPr>
        <w:t>est encore le livre des Proverbes qui oriente dans cette direction quand il s</w:t>
      </w:r>
      <w:r w:rsidR="00F81A8D">
        <w:rPr>
          <w:rFonts w:ascii="Times New Roman" w:hAnsi="Times New Roman" w:cs="Times New Roman"/>
          <w:sz w:val="22"/>
          <w:szCs w:val="22"/>
        </w:rPr>
        <w:t>’</w:t>
      </w:r>
      <w:r w:rsidRPr="004C08C8">
        <w:rPr>
          <w:rFonts w:ascii="Times New Roman" w:hAnsi="Times New Roman" w:cs="Times New Roman"/>
          <w:sz w:val="22"/>
          <w:szCs w:val="22"/>
        </w:rPr>
        <w:t>exclame: " C</w:t>
      </w:r>
      <w:r w:rsidR="00F81A8D">
        <w:rPr>
          <w:rFonts w:ascii="Times New Roman" w:hAnsi="Times New Roman" w:cs="Times New Roman"/>
          <w:sz w:val="22"/>
          <w:szCs w:val="22"/>
        </w:rPr>
        <w:t>’</w:t>
      </w:r>
      <w:r w:rsidRPr="004C08C8">
        <w:rPr>
          <w:rFonts w:ascii="Times New Roman" w:hAnsi="Times New Roman" w:cs="Times New Roman"/>
          <w:sz w:val="22"/>
          <w:szCs w:val="22"/>
        </w:rPr>
        <w:t>est la gloire de Dieu de celer une chose, c</w:t>
      </w:r>
      <w:r w:rsidR="00F81A8D">
        <w:rPr>
          <w:rFonts w:ascii="Times New Roman" w:hAnsi="Times New Roman" w:cs="Times New Roman"/>
          <w:sz w:val="22"/>
          <w:szCs w:val="22"/>
        </w:rPr>
        <w:t>’</w:t>
      </w:r>
      <w:r w:rsidRPr="004C08C8">
        <w:rPr>
          <w:rFonts w:ascii="Times New Roman" w:hAnsi="Times New Roman" w:cs="Times New Roman"/>
          <w:sz w:val="22"/>
          <w:szCs w:val="22"/>
        </w:rPr>
        <w:t>est la gloire des rois de la scruter " (25, 2). Dans leurs mondes respectifs, Dieu et l</w:t>
      </w:r>
      <w:r w:rsidR="00F81A8D">
        <w:rPr>
          <w:rFonts w:ascii="Times New Roman" w:hAnsi="Times New Roman" w:cs="Times New Roman"/>
          <w:sz w:val="22"/>
          <w:szCs w:val="22"/>
        </w:rPr>
        <w:t>’</w:t>
      </w:r>
      <w:r w:rsidRPr="004C08C8">
        <w:rPr>
          <w:rFonts w:ascii="Times New Roman" w:hAnsi="Times New Roman" w:cs="Times New Roman"/>
          <w:sz w:val="22"/>
          <w:szCs w:val="22"/>
        </w:rPr>
        <w:t>homme sont placés dans une relation unique. En Dieu réside l</w:t>
      </w:r>
      <w:r w:rsidR="00F81A8D">
        <w:rPr>
          <w:rFonts w:ascii="Times New Roman" w:hAnsi="Times New Roman" w:cs="Times New Roman"/>
          <w:sz w:val="22"/>
          <w:szCs w:val="22"/>
        </w:rPr>
        <w:t>’</w:t>
      </w:r>
      <w:r w:rsidRPr="004C08C8">
        <w:rPr>
          <w:rFonts w:ascii="Times New Roman" w:hAnsi="Times New Roman" w:cs="Times New Roman"/>
          <w:sz w:val="22"/>
          <w:szCs w:val="22"/>
        </w:rPr>
        <w:t>origine de toutes choses, en Lui se trouve la plénitude du mystère, et cela constitue sa gloire; à l</w:t>
      </w:r>
      <w:r w:rsidR="00F81A8D">
        <w:rPr>
          <w:rFonts w:ascii="Times New Roman" w:hAnsi="Times New Roman" w:cs="Times New Roman"/>
          <w:sz w:val="22"/>
          <w:szCs w:val="22"/>
        </w:rPr>
        <w:t>’</w:t>
      </w:r>
      <w:r w:rsidRPr="004C08C8">
        <w:rPr>
          <w:rFonts w:ascii="Times New Roman" w:hAnsi="Times New Roman" w:cs="Times New Roman"/>
          <w:sz w:val="22"/>
          <w:szCs w:val="22"/>
        </w:rPr>
        <w:t>homme revient le devoir de rechercher la vérité par sa raison, et en cela consiste sa noblesse. Un autre élément est ajouté à cette mosaïque par le Psalmiste quand il prie en disant: " Pour moi, que tes pensées sont difficiles, ô Dieu, que la somme en est imposante! Je les compte, il en est plus que sable; ai-je fini, je suis encore avec toi " (139 [138], 17-18). Le désir de connaître est si grand et comporte un tel dynamisme que le cœur de l</w:t>
      </w:r>
      <w:r w:rsidR="00F81A8D">
        <w:rPr>
          <w:rFonts w:ascii="Times New Roman" w:hAnsi="Times New Roman" w:cs="Times New Roman"/>
          <w:sz w:val="22"/>
          <w:szCs w:val="22"/>
        </w:rPr>
        <w:t>’</w:t>
      </w:r>
      <w:r w:rsidRPr="004C08C8">
        <w:rPr>
          <w:rFonts w:ascii="Times New Roman" w:hAnsi="Times New Roman" w:cs="Times New Roman"/>
          <w:sz w:val="22"/>
          <w:szCs w:val="22"/>
        </w:rPr>
        <w:t>homme, même dans l</w:t>
      </w:r>
      <w:r w:rsidR="00F81A8D">
        <w:rPr>
          <w:rFonts w:ascii="Times New Roman" w:hAnsi="Times New Roman" w:cs="Times New Roman"/>
          <w:sz w:val="22"/>
          <w:szCs w:val="22"/>
        </w:rPr>
        <w:t>’</w:t>
      </w:r>
      <w:r w:rsidRPr="004C08C8">
        <w:rPr>
          <w:rFonts w:ascii="Times New Roman" w:hAnsi="Times New Roman" w:cs="Times New Roman"/>
          <w:sz w:val="22"/>
          <w:szCs w:val="22"/>
        </w:rPr>
        <w:t>expérience de ses limites infranchissables, soupire vers l</w:t>
      </w:r>
      <w:r w:rsidR="00F81A8D">
        <w:rPr>
          <w:rFonts w:ascii="Times New Roman" w:hAnsi="Times New Roman" w:cs="Times New Roman"/>
          <w:sz w:val="22"/>
          <w:szCs w:val="22"/>
        </w:rPr>
        <w:t>’</w:t>
      </w:r>
      <w:r w:rsidRPr="004C08C8">
        <w:rPr>
          <w:rFonts w:ascii="Times New Roman" w:hAnsi="Times New Roman" w:cs="Times New Roman"/>
          <w:sz w:val="22"/>
          <w:szCs w:val="22"/>
        </w:rPr>
        <w:t>infinie richesse qui est au-delà, parce qu</w:t>
      </w:r>
      <w:r w:rsidR="00F81A8D">
        <w:rPr>
          <w:rFonts w:ascii="Times New Roman" w:hAnsi="Times New Roman" w:cs="Times New Roman"/>
          <w:sz w:val="22"/>
          <w:szCs w:val="22"/>
        </w:rPr>
        <w:t>’</w:t>
      </w:r>
      <w:r w:rsidRPr="004C08C8">
        <w:rPr>
          <w:rFonts w:ascii="Times New Roman" w:hAnsi="Times New Roman" w:cs="Times New Roman"/>
          <w:sz w:val="22"/>
          <w:szCs w:val="22"/>
        </w:rPr>
        <w:t>il a l</w:t>
      </w:r>
      <w:r w:rsidR="00F81A8D">
        <w:rPr>
          <w:rFonts w:ascii="Times New Roman" w:hAnsi="Times New Roman" w:cs="Times New Roman"/>
          <w:sz w:val="22"/>
          <w:szCs w:val="22"/>
        </w:rPr>
        <w:t>’</w:t>
      </w:r>
      <w:r w:rsidRPr="004C08C8">
        <w:rPr>
          <w:rFonts w:ascii="Times New Roman" w:hAnsi="Times New Roman" w:cs="Times New Roman"/>
          <w:sz w:val="22"/>
          <w:szCs w:val="22"/>
        </w:rPr>
        <w:t>intuition qu</w:t>
      </w:r>
      <w:r w:rsidR="00F81A8D">
        <w:rPr>
          <w:rFonts w:ascii="Times New Roman" w:hAnsi="Times New Roman" w:cs="Times New Roman"/>
          <w:sz w:val="22"/>
          <w:szCs w:val="22"/>
        </w:rPr>
        <w:t>’</w:t>
      </w:r>
      <w:r w:rsidRPr="004C08C8">
        <w:rPr>
          <w:rFonts w:ascii="Times New Roman" w:hAnsi="Times New Roman" w:cs="Times New Roman"/>
          <w:sz w:val="22"/>
          <w:szCs w:val="22"/>
        </w:rPr>
        <w:t>en elle se trouve la réponse satisfaisante à toutes les questions non encore résolues.</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18. Nous pouvons donc dire que, par sa réflexion, Israël a su ouvrir à la raison la voie vers le mystère. Dans la révélation de Dieu, il a pu sonder en profondeur tout ce qu</w:t>
      </w:r>
      <w:r w:rsidR="00F81A8D">
        <w:rPr>
          <w:rFonts w:ascii="Times New Roman" w:hAnsi="Times New Roman" w:cs="Times New Roman"/>
          <w:sz w:val="22"/>
          <w:szCs w:val="22"/>
        </w:rPr>
        <w:t>’</w:t>
      </w:r>
      <w:r w:rsidRPr="004C08C8">
        <w:rPr>
          <w:rFonts w:ascii="Times New Roman" w:hAnsi="Times New Roman" w:cs="Times New Roman"/>
          <w:sz w:val="22"/>
          <w:szCs w:val="22"/>
        </w:rPr>
        <w:t>il cherchait à atteindre par la raison, sans y réussir. À partir de cette forme plus profonde de connaissance, le peuple élu a compris que la raison doit respecter certaines règles fondamentales pour pouvoir exprimer au mieux sa nature. Une première règle consiste à tenir compte du fait que la connaissance de l</w:t>
      </w:r>
      <w:r w:rsidR="00F81A8D">
        <w:rPr>
          <w:rFonts w:ascii="Times New Roman" w:hAnsi="Times New Roman" w:cs="Times New Roman"/>
          <w:sz w:val="22"/>
          <w:szCs w:val="22"/>
        </w:rPr>
        <w:t>’</w:t>
      </w:r>
      <w:r w:rsidRPr="004C08C8">
        <w:rPr>
          <w:rFonts w:ascii="Times New Roman" w:hAnsi="Times New Roman" w:cs="Times New Roman"/>
          <w:sz w:val="22"/>
          <w:szCs w:val="22"/>
        </w:rPr>
        <w:t>homme est un chemin qui n</w:t>
      </w:r>
      <w:r w:rsidR="00F81A8D">
        <w:rPr>
          <w:rFonts w:ascii="Times New Roman" w:hAnsi="Times New Roman" w:cs="Times New Roman"/>
          <w:sz w:val="22"/>
          <w:szCs w:val="22"/>
        </w:rPr>
        <w:t>’</w:t>
      </w:r>
      <w:r w:rsidRPr="004C08C8">
        <w:rPr>
          <w:rFonts w:ascii="Times New Roman" w:hAnsi="Times New Roman" w:cs="Times New Roman"/>
          <w:sz w:val="22"/>
          <w:szCs w:val="22"/>
        </w:rPr>
        <w:t>a aucun répit; la deuxième naît de la conscience que l</w:t>
      </w:r>
      <w:r w:rsidR="00F81A8D">
        <w:rPr>
          <w:rFonts w:ascii="Times New Roman" w:hAnsi="Times New Roman" w:cs="Times New Roman"/>
          <w:sz w:val="22"/>
          <w:szCs w:val="22"/>
        </w:rPr>
        <w:t>’</w:t>
      </w:r>
      <w:r w:rsidRPr="004C08C8">
        <w:rPr>
          <w:rFonts w:ascii="Times New Roman" w:hAnsi="Times New Roman" w:cs="Times New Roman"/>
          <w:sz w:val="22"/>
          <w:szCs w:val="22"/>
        </w:rPr>
        <w:t>on ne peut s</w:t>
      </w:r>
      <w:r w:rsidR="00F81A8D">
        <w:rPr>
          <w:rFonts w:ascii="Times New Roman" w:hAnsi="Times New Roman" w:cs="Times New Roman"/>
          <w:sz w:val="22"/>
          <w:szCs w:val="22"/>
        </w:rPr>
        <w:t>’</w:t>
      </w:r>
      <w:r w:rsidRPr="004C08C8">
        <w:rPr>
          <w:rFonts w:ascii="Times New Roman" w:hAnsi="Times New Roman" w:cs="Times New Roman"/>
          <w:sz w:val="22"/>
          <w:szCs w:val="22"/>
        </w:rPr>
        <w:t>engager sur une telle route avec l</w:t>
      </w:r>
      <w:r w:rsidR="00F81A8D">
        <w:rPr>
          <w:rFonts w:ascii="Times New Roman" w:hAnsi="Times New Roman" w:cs="Times New Roman"/>
          <w:sz w:val="22"/>
          <w:szCs w:val="22"/>
        </w:rPr>
        <w:t>’</w:t>
      </w:r>
      <w:r w:rsidRPr="004C08C8">
        <w:rPr>
          <w:rFonts w:ascii="Times New Roman" w:hAnsi="Times New Roman" w:cs="Times New Roman"/>
          <w:sz w:val="22"/>
          <w:szCs w:val="22"/>
        </w:rPr>
        <w:t>orgueil de celui qui pense que tout est le fruit d</w:t>
      </w:r>
      <w:r w:rsidR="00F81A8D">
        <w:rPr>
          <w:rFonts w:ascii="Times New Roman" w:hAnsi="Times New Roman" w:cs="Times New Roman"/>
          <w:sz w:val="22"/>
          <w:szCs w:val="22"/>
        </w:rPr>
        <w:t>’</w:t>
      </w:r>
      <w:r w:rsidRPr="004C08C8">
        <w:rPr>
          <w:rFonts w:ascii="Times New Roman" w:hAnsi="Times New Roman" w:cs="Times New Roman"/>
          <w:sz w:val="22"/>
          <w:szCs w:val="22"/>
        </w:rPr>
        <w:t>une conquête personnelle; une troisième règle est fondée sur la " crainte de Dieu ", dont la raison doit reconnaître la souveraine transcendance et en même temps l</w:t>
      </w:r>
      <w:r w:rsidR="00F81A8D">
        <w:rPr>
          <w:rFonts w:ascii="Times New Roman" w:hAnsi="Times New Roman" w:cs="Times New Roman"/>
          <w:sz w:val="22"/>
          <w:szCs w:val="22"/>
        </w:rPr>
        <w:t>’</w:t>
      </w:r>
      <w:r w:rsidRPr="004C08C8">
        <w:rPr>
          <w:rFonts w:ascii="Times New Roman" w:hAnsi="Times New Roman" w:cs="Times New Roman"/>
          <w:sz w:val="22"/>
          <w:szCs w:val="22"/>
        </w:rPr>
        <w:t>amour prévoyant dans le gouvernement du monde.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Quand il s</w:t>
      </w:r>
      <w:r w:rsidR="00F81A8D">
        <w:rPr>
          <w:rFonts w:ascii="Times New Roman" w:hAnsi="Times New Roman" w:cs="Times New Roman"/>
          <w:sz w:val="22"/>
          <w:szCs w:val="22"/>
        </w:rPr>
        <w:t>’</w:t>
      </w:r>
      <w:r w:rsidRPr="004C08C8">
        <w:rPr>
          <w:rFonts w:ascii="Times New Roman" w:hAnsi="Times New Roman" w:cs="Times New Roman"/>
          <w:sz w:val="22"/>
          <w:szCs w:val="22"/>
        </w:rPr>
        <w:t>éloigne de ces règles, l</w:t>
      </w:r>
      <w:r w:rsidR="00F81A8D">
        <w:rPr>
          <w:rFonts w:ascii="Times New Roman" w:hAnsi="Times New Roman" w:cs="Times New Roman"/>
          <w:sz w:val="22"/>
          <w:szCs w:val="22"/>
        </w:rPr>
        <w:t>’</w:t>
      </w:r>
      <w:r w:rsidRPr="004C08C8">
        <w:rPr>
          <w:rFonts w:ascii="Times New Roman" w:hAnsi="Times New Roman" w:cs="Times New Roman"/>
          <w:sz w:val="22"/>
          <w:szCs w:val="22"/>
        </w:rPr>
        <w:t>homme s</w:t>
      </w:r>
      <w:r w:rsidR="00F81A8D">
        <w:rPr>
          <w:rFonts w:ascii="Times New Roman" w:hAnsi="Times New Roman" w:cs="Times New Roman"/>
          <w:sz w:val="22"/>
          <w:szCs w:val="22"/>
        </w:rPr>
        <w:t>’</w:t>
      </w:r>
      <w:r w:rsidRPr="004C08C8">
        <w:rPr>
          <w:rFonts w:ascii="Times New Roman" w:hAnsi="Times New Roman" w:cs="Times New Roman"/>
          <w:sz w:val="22"/>
          <w:szCs w:val="22"/>
        </w:rPr>
        <w:t>expose au risque de l</w:t>
      </w:r>
      <w:r w:rsidR="00F81A8D">
        <w:rPr>
          <w:rFonts w:ascii="Times New Roman" w:hAnsi="Times New Roman" w:cs="Times New Roman"/>
          <w:sz w:val="22"/>
          <w:szCs w:val="22"/>
        </w:rPr>
        <w:t>’</w:t>
      </w:r>
      <w:r w:rsidRPr="004C08C8">
        <w:rPr>
          <w:rFonts w:ascii="Times New Roman" w:hAnsi="Times New Roman" w:cs="Times New Roman"/>
          <w:sz w:val="22"/>
          <w:szCs w:val="22"/>
        </w:rPr>
        <w:t>échec et finit par se trouver dans la condition de l</w:t>
      </w:r>
      <w:r w:rsidR="00F81A8D">
        <w:rPr>
          <w:rFonts w:ascii="Times New Roman" w:hAnsi="Times New Roman" w:cs="Times New Roman"/>
          <w:sz w:val="22"/>
          <w:szCs w:val="22"/>
        </w:rPr>
        <w:t>’</w:t>
      </w:r>
      <w:r w:rsidRPr="004C08C8">
        <w:rPr>
          <w:rFonts w:ascii="Times New Roman" w:hAnsi="Times New Roman" w:cs="Times New Roman"/>
          <w:sz w:val="22"/>
          <w:szCs w:val="22"/>
        </w:rPr>
        <w:t>" insensé ". Dans la Bible, cette stupidité comporte une menace pour la vie; l</w:t>
      </w:r>
      <w:r w:rsidR="00F81A8D">
        <w:rPr>
          <w:rFonts w:ascii="Times New Roman" w:hAnsi="Times New Roman" w:cs="Times New Roman"/>
          <w:sz w:val="22"/>
          <w:szCs w:val="22"/>
        </w:rPr>
        <w:t>’</w:t>
      </w:r>
      <w:r w:rsidRPr="004C08C8">
        <w:rPr>
          <w:rFonts w:ascii="Times New Roman" w:hAnsi="Times New Roman" w:cs="Times New Roman"/>
          <w:sz w:val="22"/>
          <w:szCs w:val="22"/>
        </w:rPr>
        <w:t>insensé en effet s</w:t>
      </w:r>
      <w:r w:rsidR="00F81A8D">
        <w:rPr>
          <w:rFonts w:ascii="Times New Roman" w:hAnsi="Times New Roman" w:cs="Times New Roman"/>
          <w:sz w:val="22"/>
          <w:szCs w:val="22"/>
        </w:rPr>
        <w:t>’</w:t>
      </w:r>
      <w:r w:rsidRPr="004C08C8">
        <w:rPr>
          <w:rFonts w:ascii="Times New Roman" w:hAnsi="Times New Roman" w:cs="Times New Roman"/>
          <w:sz w:val="22"/>
          <w:szCs w:val="22"/>
        </w:rPr>
        <w:t>imagine connaître beaucoup de choses, mais en réalité il n</w:t>
      </w:r>
      <w:r w:rsidR="00F81A8D">
        <w:rPr>
          <w:rFonts w:ascii="Times New Roman" w:hAnsi="Times New Roman" w:cs="Times New Roman"/>
          <w:sz w:val="22"/>
          <w:szCs w:val="22"/>
        </w:rPr>
        <w:t>’</w:t>
      </w:r>
      <w:r w:rsidRPr="004C08C8">
        <w:rPr>
          <w:rFonts w:ascii="Times New Roman" w:hAnsi="Times New Roman" w:cs="Times New Roman"/>
          <w:sz w:val="22"/>
          <w:szCs w:val="22"/>
        </w:rPr>
        <w:t>est pas capable de fixer son regard sur ce qui est essentiel. Cela l</w:t>
      </w:r>
      <w:r w:rsidR="00F81A8D">
        <w:rPr>
          <w:rFonts w:ascii="Times New Roman" w:hAnsi="Times New Roman" w:cs="Times New Roman"/>
          <w:sz w:val="22"/>
          <w:szCs w:val="22"/>
        </w:rPr>
        <w:t>’</w:t>
      </w:r>
      <w:r w:rsidRPr="004C08C8">
        <w:rPr>
          <w:rFonts w:ascii="Times New Roman" w:hAnsi="Times New Roman" w:cs="Times New Roman"/>
          <w:sz w:val="22"/>
          <w:szCs w:val="22"/>
        </w:rPr>
        <w:t>empêche de mettre de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ordre dans son esprit (cf. </w:t>
      </w:r>
      <w:r w:rsidRPr="004C08C8">
        <w:rPr>
          <w:rFonts w:ascii="Times New Roman" w:hAnsi="Times New Roman" w:cs="Times New Roman"/>
          <w:i/>
          <w:iCs/>
          <w:sz w:val="22"/>
          <w:szCs w:val="22"/>
        </w:rPr>
        <w:t xml:space="preserve">Pr </w:t>
      </w:r>
      <w:r w:rsidRPr="004C08C8">
        <w:rPr>
          <w:rFonts w:ascii="Times New Roman" w:hAnsi="Times New Roman" w:cs="Times New Roman"/>
          <w:sz w:val="22"/>
          <w:szCs w:val="22"/>
        </w:rPr>
        <w:t>1, 7) et de prendre l</w:t>
      </w:r>
      <w:r w:rsidR="00F81A8D">
        <w:rPr>
          <w:rFonts w:ascii="Times New Roman" w:hAnsi="Times New Roman" w:cs="Times New Roman"/>
          <w:sz w:val="22"/>
          <w:szCs w:val="22"/>
        </w:rPr>
        <w:t>’</w:t>
      </w:r>
      <w:r w:rsidRPr="004C08C8">
        <w:rPr>
          <w:rFonts w:ascii="Times New Roman" w:hAnsi="Times New Roman" w:cs="Times New Roman"/>
          <w:sz w:val="22"/>
          <w:szCs w:val="22"/>
        </w:rPr>
        <w:t>attitude qui convient face à lui-même et à son environnement. Et quand il en arrive à affirmer " Dieu n</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existe pas " (cf. </w:t>
      </w:r>
      <w:r w:rsidRPr="004C08C8">
        <w:rPr>
          <w:rFonts w:ascii="Times New Roman" w:hAnsi="Times New Roman" w:cs="Times New Roman"/>
          <w:i/>
          <w:iCs/>
          <w:sz w:val="22"/>
          <w:szCs w:val="22"/>
        </w:rPr>
        <w:t xml:space="preserve">Ps </w:t>
      </w:r>
      <w:r w:rsidRPr="004C08C8">
        <w:rPr>
          <w:rFonts w:ascii="Times New Roman" w:hAnsi="Times New Roman" w:cs="Times New Roman"/>
          <w:sz w:val="22"/>
          <w:szCs w:val="22"/>
        </w:rPr>
        <w:t>14 [13], 1), il montre en toute clarté que sa connaissance est déficiente et combien elle est loin de la pleine vérité sur les choses, sur leur origine et sur leur destinée.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19. Le Livre de la Sagesse comporte des textes importants qui projettent une autre lumière sur ce sujet. L</w:t>
      </w:r>
      <w:r w:rsidR="00F81A8D">
        <w:rPr>
          <w:rFonts w:ascii="Times New Roman" w:hAnsi="Times New Roman" w:cs="Times New Roman"/>
          <w:sz w:val="22"/>
          <w:szCs w:val="22"/>
        </w:rPr>
        <w:t>’</w:t>
      </w:r>
      <w:r w:rsidRPr="004C08C8">
        <w:rPr>
          <w:rFonts w:ascii="Times New Roman" w:hAnsi="Times New Roman" w:cs="Times New Roman"/>
          <w:sz w:val="22"/>
          <w:szCs w:val="22"/>
        </w:rPr>
        <w:t>auteur sacré y parle de Dieu qui se fait connaître aussi à travers la nature. Pour les anciens, l</w:t>
      </w:r>
      <w:r w:rsidR="00F81A8D">
        <w:rPr>
          <w:rFonts w:ascii="Times New Roman" w:hAnsi="Times New Roman" w:cs="Times New Roman"/>
          <w:sz w:val="22"/>
          <w:szCs w:val="22"/>
        </w:rPr>
        <w:t>’</w:t>
      </w:r>
      <w:r w:rsidRPr="004C08C8">
        <w:rPr>
          <w:rFonts w:ascii="Times New Roman" w:hAnsi="Times New Roman" w:cs="Times New Roman"/>
          <w:sz w:val="22"/>
          <w:szCs w:val="22"/>
        </w:rPr>
        <w:t>étude des sciences naturelles correspondait en grande partie au savoir philosophique. Après avoir affirmé que par son intelligence l</w:t>
      </w:r>
      <w:r w:rsidR="00F81A8D">
        <w:rPr>
          <w:rFonts w:ascii="Times New Roman" w:hAnsi="Times New Roman" w:cs="Times New Roman"/>
          <w:sz w:val="22"/>
          <w:szCs w:val="22"/>
        </w:rPr>
        <w:t>’</w:t>
      </w:r>
      <w:r w:rsidRPr="004C08C8">
        <w:rPr>
          <w:rFonts w:ascii="Times New Roman" w:hAnsi="Times New Roman" w:cs="Times New Roman"/>
          <w:sz w:val="22"/>
          <w:szCs w:val="22"/>
        </w:rPr>
        <w:t>homme est en mesure de " connaître la structure du monde et l</w:t>
      </w:r>
      <w:r w:rsidR="00F81A8D">
        <w:rPr>
          <w:rFonts w:ascii="Times New Roman" w:hAnsi="Times New Roman" w:cs="Times New Roman"/>
          <w:sz w:val="22"/>
          <w:szCs w:val="22"/>
        </w:rPr>
        <w:t>’</w:t>
      </w:r>
      <w:r w:rsidRPr="004C08C8">
        <w:rPr>
          <w:rFonts w:ascii="Times New Roman" w:hAnsi="Times New Roman" w:cs="Times New Roman"/>
          <w:sz w:val="22"/>
          <w:szCs w:val="22"/>
        </w:rPr>
        <w:t>activité des éléments [...], les cycles de l</w:t>
      </w:r>
      <w:r w:rsidR="00F81A8D">
        <w:rPr>
          <w:rFonts w:ascii="Times New Roman" w:hAnsi="Times New Roman" w:cs="Times New Roman"/>
          <w:sz w:val="22"/>
          <w:szCs w:val="22"/>
        </w:rPr>
        <w:t>’</w:t>
      </w:r>
      <w:r w:rsidRPr="004C08C8">
        <w:rPr>
          <w:rFonts w:ascii="Times New Roman" w:hAnsi="Times New Roman" w:cs="Times New Roman"/>
          <w:sz w:val="22"/>
          <w:szCs w:val="22"/>
        </w:rPr>
        <w:t>année et les positions des astres, la nature des animaux et les instincts des bêtes sauvages " (</w:t>
      </w:r>
      <w:r w:rsidRPr="004C08C8">
        <w:rPr>
          <w:rFonts w:ascii="Times New Roman" w:hAnsi="Times New Roman" w:cs="Times New Roman"/>
          <w:i/>
          <w:iCs/>
          <w:sz w:val="22"/>
          <w:szCs w:val="22"/>
        </w:rPr>
        <w:t xml:space="preserve">Sg </w:t>
      </w:r>
      <w:r w:rsidRPr="004C08C8">
        <w:rPr>
          <w:rFonts w:ascii="Times New Roman" w:hAnsi="Times New Roman" w:cs="Times New Roman"/>
          <w:sz w:val="22"/>
          <w:szCs w:val="22"/>
        </w:rPr>
        <w:t>7, 17.19-20), en un mot, qu</w:t>
      </w:r>
      <w:r w:rsidR="00F81A8D">
        <w:rPr>
          <w:rFonts w:ascii="Times New Roman" w:hAnsi="Times New Roman" w:cs="Times New Roman"/>
          <w:sz w:val="22"/>
          <w:szCs w:val="22"/>
        </w:rPr>
        <w:t>’</w:t>
      </w:r>
      <w:r w:rsidRPr="004C08C8">
        <w:rPr>
          <w:rFonts w:ascii="Times New Roman" w:hAnsi="Times New Roman" w:cs="Times New Roman"/>
          <w:sz w:val="22"/>
          <w:szCs w:val="22"/>
        </w:rPr>
        <w:t>il est capable de philosopher, le texte sacré accomplit un pas en avant de grande importance. Retrouvant la pensée de la philosophie grecque, à laquelle il semble se référer dans ce contexte, l</w:t>
      </w:r>
      <w:r w:rsidR="00F81A8D">
        <w:rPr>
          <w:rFonts w:ascii="Times New Roman" w:hAnsi="Times New Roman" w:cs="Times New Roman"/>
          <w:sz w:val="22"/>
          <w:szCs w:val="22"/>
        </w:rPr>
        <w:t>’</w:t>
      </w:r>
      <w:r w:rsidRPr="004C08C8">
        <w:rPr>
          <w:rFonts w:ascii="Times New Roman" w:hAnsi="Times New Roman" w:cs="Times New Roman"/>
          <w:sz w:val="22"/>
          <w:szCs w:val="22"/>
        </w:rPr>
        <w:t>auteur affirme qu</w:t>
      </w:r>
      <w:r w:rsidR="00F81A8D">
        <w:rPr>
          <w:rFonts w:ascii="Times New Roman" w:hAnsi="Times New Roman" w:cs="Times New Roman"/>
          <w:sz w:val="22"/>
          <w:szCs w:val="22"/>
        </w:rPr>
        <w:t>’</w:t>
      </w:r>
      <w:r w:rsidRPr="004C08C8">
        <w:rPr>
          <w:rFonts w:ascii="Times New Roman" w:hAnsi="Times New Roman" w:cs="Times New Roman"/>
          <w:sz w:val="22"/>
          <w:szCs w:val="22"/>
        </w:rPr>
        <w:t>en raisonnant sur la nature, on peut remonter au Créateur: " La grandeur et la beauté des créatures font, par analogie, contempler leur Auteur " (</w:t>
      </w:r>
      <w:r w:rsidRPr="004C08C8">
        <w:rPr>
          <w:rFonts w:ascii="Times New Roman" w:hAnsi="Times New Roman" w:cs="Times New Roman"/>
          <w:i/>
          <w:iCs/>
          <w:sz w:val="22"/>
          <w:szCs w:val="22"/>
        </w:rPr>
        <w:t xml:space="preserve">Sg </w:t>
      </w:r>
      <w:r w:rsidRPr="004C08C8">
        <w:rPr>
          <w:rFonts w:ascii="Times New Roman" w:hAnsi="Times New Roman" w:cs="Times New Roman"/>
          <w:sz w:val="22"/>
          <w:szCs w:val="22"/>
        </w:rPr>
        <w:t>13, 5). Un premier stade de la Révélation divine, constitué du merveilleux " livre de la nature ", est donc reconnu; en le lisant avec les instruments de la raison humaine, on peut arriver à la connaissance du Créateur. Si l</w:t>
      </w:r>
      <w:r w:rsidR="00F81A8D">
        <w:rPr>
          <w:rFonts w:ascii="Times New Roman" w:hAnsi="Times New Roman" w:cs="Times New Roman"/>
          <w:sz w:val="22"/>
          <w:szCs w:val="22"/>
        </w:rPr>
        <w:t>’</w:t>
      </w:r>
      <w:r w:rsidRPr="004C08C8">
        <w:rPr>
          <w:rFonts w:ascii="Times New Roman" w:hAnsi="Times New Roman" w:cs="Times New Roman"/>
          <w:sz w:val="22"/>
          <w:szCs w:val="22"/>
        </w:rPr>
        <w:t>homme ne parvient pas, par son intelligence, à reconnaître Dieu créateur de toute chose, cela est dû non pas tant au manque de moyen adéquat, qu</w:t>
      </w:r>
      <w:r w:rsidR="00F81A8D">
        <w:rPr>
          <w:rFonts w:ascii="Times New Roman" w:hAnsi="Times New Roman" w:cs="Times New Roman"/>
          <w:sz w:val="22"/>
          <w:szCs w:val="22"/>
        </w:rPr>
        <w:t>’</w:t>
      </w:r>
      <w:r w:rsidRPr="004C08C8">
        <w:rPr>
          <w:rFonts w:ascii="Times New Roman" w:hAnsi="Times New Roman" w:cs="Times New Roman"/>
          <w:sz w:val="22"/>
          <w:szCs w:val="22"/>
        </w:rPr>
        <w:t>aux obstacles mis par sa libre volonté et par son péché.</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20. De ce point de vue, la raison est valorisée, mais non surestimée. Tout ce qu</w:t>
      </w:r>
      <w:r w:rsidR="00F81A8D">
        <w:rPr>
          <w:rFonts w:ascii="Times New Roman" w:hAnsi="Times New Roman" w:cs="Times New Roman"/>
          <w:sz w:val="22"/>
          <w:szCs w:val="22"/>
        </w:rPr>
        <w:t>’</w:t>
      </w:r>
      <w:r w:rsidRPr="004C08C8">
        <w:rPr>
          <w:rFonts w:ascii="Times New Roman" w:hAnsi="Times New Roman" w:cs="Times New Roman"/>
          <w:sz w:val="22"/>
          <w:szCs w:val="22"/>
        </w:rPr>
        <w:t>elle atteint, en effet, peut être vrai, mais elle n</w:t>
      </w:r>
      <w:r w:rsidR="00F81A8D">
        <w:rPr>
          <w:rFonts w:ascii="Times New Roman" w:hAnsi="Times New Roman" w:cs="Times New Roman"/>
          <w:sz w:val="22"/>
          <w:szCs w:val="22"/>
        </w:rPr>
        <w:t>’</w:t>
      </w:r>
      <w:r w:rsidRPr="004C08C8">
        <w:rPr>
          <w:rFonts w:ascii="Times New Roman" w:hAnsi="Times New Roman" w:cs="Times New Roman"/>
          <w:sz w:val="22"/>
          <w:szCs w:val="22"/>
        </w:rPr>
        <w:t>acquiert une pleine signification que si son contenu est placé dans une perspective plus vaste, celle de la foi: " Le Seigneur dirige les pas de l</w:t>
      </w:r>
      <w:r w:rsidR="00F81A8D">
        <w:rPr>
          <w:rFonts w:ascii="Times New Roman" w:hAnsi="Times New Roman" w:cs="Times New Roman"/>
          <w:sz w:val="22"/>
          <w:szCs w:val="22"/>
        </w:rPr>
        <w:t>’</w:t>
      </w:r>
      <w:r w:rsidRPr="004C08C8">
        <w:rPr>
          <w:rFonts w:ascii="Times New Roman" w:hAnsi="Times New Roman" w:cs="Times New Roman"/>
          <w:sz w:val="22"/>
          <w:szCs w:val="22"/>
        </w:rPr>
        <w:t>homme: comment l</w:t>
      </w:r>
      <w:r w:rsidR="00F81A8D">
        <w:rPr>
          <w:rFonts w:ascii="Times New Roman" w:hAnsi="Times New Roman" w:cs="Times New Roman"/>
          <w:sz w:val="22"/>
          <w:szCs w:val="22"/>
        </w:rPr>
        <w:t>’</w:t>
      </w:r>
      <w:r w:rsidRPr="004C08C8">
        <w:rPr>
          <w:rFonts w:ascii="Times New Roman" w:hAnsi="Times New Roman" w:cs="Times New Roman"/>
          <w:sz w:val="22"/>
          <w:szCs w:val="22"/>
        </w:rPr>
        <w:t>homme comprendrait-il son chemin? " (</w:t>
      </w:r>
      <w:r w:rsidRPr="004C08C8">
        <w:rPr>
          <w:rFonts w:ascii="Times New Roman" w:hAnsi="Times New Roman" w:cs="Times New Roman"/>
          <w:i/>
          <w:iCs/>
          <w:sz w:val="22"/>
          <w:szCs w:val="22"/>
        </w:rPr>
        <w:t xml:space="preserve">Pr </w:t>
      </w:r>
      <w:r w:rsidRPr="004C08C8">
        <w:rPr>
          <w:rFonts w:ascii="Times New Roman" w:hAnsi="Times New Roman" w:cs="Times New Roman"/>
          <w:sz w:val="22"/>
          <w:szCs w:val="22"/>
        </w:rPr>
        <w:t>20, 24). Pour l</w:t>
      </w:r>
      <w:r w:rsidR="00F81A8D">
        <w:rPr>
          <w:rFonts w:ascii="Times New Roman" w:hAnsi="Times New Roman" w:cs="Times New Roman"/>
          <w:sz w:val="22"/>
          <w:szCs w:val="22"/>
        </w:rPr>
        <w:t>’</w:t>
      </w:r>
      <w:r w:rsidRPr="004C08C8">
        <w:rPr>
          <w:rFonts w:ascii="Times New Roman" w:hAnsi="Times New Roman" w:cs="Times New Roman"/>
          <w:sz w:val="22"/>
          <w:szCs w:val="22"/>
        </w:rPr>
        <w:t>Ancien Testament la foi libère donc la raison en ce qu</w:t>
      </w:r>
      <w:r w:rsidR="00F81A8D">
        <w:rPr>
          <w:rFonts w:ascii="Times New Roman" w:hAnsi="Times New Roman" w:cs="Times New Roman"/>
          <w:sz w:val="22"/>
          <w:szCs w:val="22"/>
        </w:rPr>
        <w:t>’</w:t>
      </w:r>
      <w:r w:rsidRPr="004C08C8">
        <w:rPr>
          <w:rFonts w:ascii="Times New Roman" w:hAnsi="Times New Roman" w:cs="Times New Roman"/>
          <w:sz w:val="22"/>
          <w:szCs w:val="22"/>
        </w:rPr>
        <w:t>elle lui permet d</w:t>
      </w:r>
      <w:r w:rsidR="00F81A8D">
        <w:rPr>
          <w:rFonts w:ascii="Times New Roman" w:hAnsi="Times New Roman" w:cs="Times New Roman"/>
          <w:sz w:val="22"/>
          <w:szCs w:val="22"/>
        </w:rPr>
        <w:t>’</w:t>
      </w:r>
      <w:r w:rsidRPr="004C08C8">
        <w:rPr>
          <w:rFonts w:ascii="Times New Roman" w:hAnsi="Times New Roman" w:cs="Times New Roman"/>
          <w:sz w:val="22"/>
          <w:szCs w:val="22"/>
        </w:rPr>
        <w:t>atteindre d</w:t>
      </w:r>
      <w:r w:rsidR="00F81A8D">
        <w:rPr>
          <w:rFonts w:ascii="Times New Roman" w:hAnsi="Times New Roman" w:cs="Times New Roman"/>
          <w:sz w:val="22"/>
          <w:szCs w:val="22"/>
        </w:rPr>
        <w:t>’</w:t>
      </w:r>
      <w:r w:rsidRPr="004C08C8">
        <w:rPr>
          <w:rFonts w:ascii="Times New Roman" w:hAnsi="Times New Roman" w:cs="Times New Roman"/>
          <w:sz w:val="22"/>
          <w:szCs w:val="22"/>
        </w:rPr>
        <w:t>une manière cohérente son objet de connaissance et de le situer dans l</w:t>
      </w:r>
      <w:r w:rsidR="00F81A8D">
        <w:rPr>
          <w:rFonts w:ascii="Times New Roman" w:hAnsi="Times New Roman" w:cs="Times New Roman"/>
          <w:sz w:val="22"/>
          <w:szCs w:val="22"/>
        </w:rPr>
        <w:t>’</w:t>
      </w:r>
      <w:r w:rsidRPr="004C08C8">
        <w:rPr>
          <w:rFonts w:ascii="Times New Roman" w:hAnsi="Times New Roman" w:cs="Times New Roman"/>
          <w:sz w:val="22"/>
          <w:szCs w:val="22"/>
        </w:rPr>
        <w:t>ordre suprême où tout prend son sens. En un mot, l</w:t>
      </w:r>
      <w:r w:rsidR="00F81A8D">
        <w:rPr>
          <w:rFonts w:ascii="Times New Roman" w:hAnsi="Times New Roman" w:cs="Times New Roman"/>
          <w:sz w:val="22"/>
          <w:szCs w:val="22"/>
        </w:rPr>
        <w:t>’</w:t>
      </w:r>
      <w:r w:rsidRPr="004C08C8">
        <w:rPr>
          <w:rFonts w:ascii="Times New Roman" w:hAnsi="Times New Roman" w:cs="Times New Roman"/>
          <w:sz w:val="22"/>
          <w:szCs w:val="22"/>
        </w:rPr>
        <w:t>homme atteint la vérité par la raison, parce que, éclairé par la foi, il découvre le sens profond de toute chose, en particulier de sa propre existence. L</w:t>
      </w:r>
      <w:r w:rsidR="00F81A8D">
        <w:rPr>
          <w:rFonts w:ascii="Times New Roman" w:hAnsi="Times New Roman" w:cs="Times New Roman"/>
          <w:sz w:val="22"/>
          <w:szCs w:val="22"/>
        </w:rPr>
        <w:t>’</w:t>
      </w:r>
      <w:r w:rsidRPr="004C08C8">
        <w:rPr>
          <w:rFonts w:ascii="Times New Roman" w:hAnsi="Times New Roman" w:cs="Times New Roman"/>
          <w:sz w:val="22"/>
          <w:szCs w:val="22"/>
        </w:rPr>
        <w:t>auteur sacré met donc très justement le commencement de la vraie connaissance dans la crainte de Dieu: " La crainte du Seigneur est le principe du savoir " (</w:t>
      </w:r>
      <w:r w:rsidRPr="004C08C8">
        <w:rPr>
          <w:rFonts w:ascii="Times New Roman" w:hAnsi="Times New Roman" w:cs="Times New Roman"/>
          <w:i/>
          <w:iCs/>
          <w:sz w:val="22"/>
          <w:szCs w:val="22"/>
        </w:rPr>
        <w:t xml:space="preserve">Pr </w:t>
      </w:r>
      <w:r w:rsidRPr="004C08C8">
        <w:rPr>
          <w:rFonts w:ascii="Times New Roman" w:hAnsi="Times New Roman" w:cs="Times New Roman"/>
          <w:sz w:val="22"/>
          <w:szCs w:val="22"/>
        </w:rPr>
        <w:t xml:space="preserve">1, 7; cf. </w:t>
      </w:r>
      <w:r w:rsidRPr="004C08C8">
        <w:rPr>
          <w:rFonts w:ascii="Times New Roman" w:hAnsi="Times New Roman" w:cs="Times New Roman"/>
          <w:i/>
          <w:iCs/>
          <w:sz w:val="22"/>
          <w:szCs w:val="22"/>
        </w:rPr>
        <w:t xml:space="preserve">Si </w:t>
      </w:r>
      <w:r w:rsidRPr="004C08C8">
        <w:rPr>
          <w:rFonts w:ascii="Times New Roman" w:hAnsi="Times New Roman" w:cs="Times New Roman"/>
          <w:sz w:val="22"/>
          <w:szCs w:val="22"/>
        </w:rPr>
        <w:t>1, 14).</w:t>
      </w:r>
    </w:p>
    <w:p w:rsidR="00F81A8D" w:rsidRDefault="00F81A8D" w:rsidP="004C08C8">
      <w:pPr>
        <w:jc w:val="both"/>
        <w:rPr>
          <w:rFonts w:ascii="Times New Roman" w:hAnsi="Times New Roman" w:cs="Times New Roman"/>
          <w:b/>
          <w:bCs/>
          <w:i/>
          <w:iCs/>
          <w:sz w:val="22"/>
          <w:szCs w:val="22"/>
        </w:rPr>
      </w:pPr>
    </w:p>
    <w:p w:rsidR="004C08C8" w:rsidRPr="004C08C8" w:rsidRDefault="004C08C8" w:rsidP="004C08C8">
      <w:pPr>
        <w:jc w:val="both"/>
        <w:rPr>
          <w:rFonts w:ascii="Times New Roman" w:hAnsi="Times New Roman" w:cs="Times New Roman"/>
          <w:b/>
          <w:bCs/>
          <w:i/>
          <w:iCs/>
          <w:sz w:val="22"/>
          <w:szCs w:val="22"/>
        </w:rPr>
      </w:pPr>
      <w:r w:rsidRPr="004C08C8">
        <w:rPr>
          <w:rFonts w:ascii="Times New Roman" w:hAnsi="Times New Roman" w:cs="Times New Roman"/>
          <w:b/>
          <w:bCs/>
          <w:i/>
          <w:iCs/>
          <w:sz w:val="22"/>
          <w:szCs w:val="22"/>
        </w:rPr>
        <w:t>" Acquiers la sagesse, acquiers l</w:t>
      </w:r>
      <w:r w:rsidR="00F81A8D">
        <w:rPr>
          <w:rFonts w:ascii="Times New Roman" w:hAnsi="Times New Roman" w:cs="Times New Roman"/>
          <w:b/>
          <w:bCs/>
          <w:i/>
          <w:iCs/>
          <w:sz w:val="22"/>
          <w:szCs w:val="22"/>
        </w:rPr>
        <w:t>’</w:t>
      </w:r>
      <w:r w:rsidRPr="004C08C8">
        <w:rPr>
          <w:rFonts w:ascii="Times New Roman" w:hAnsi="Times New Roman" w:cs="Times New Roman"/>
          <w:b/>
          <w:bCs/>
          <w:i/>
          <w:iCs/>
          <w:sz w:val="22"/>
          <w:szCs w:val="22"/>
        </w:rPr>
        <w:t>intelligence " (Pr 4,5)</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21. La connaissance, pour l</w:t>
      </w:r>
      <w:r w:rsidR="00F81A8D">
        <w:rPr>
          <w:rFonts w:ascii="Times New Roman" w:hAnsi="Times New Roman" w:cs="Times New Roman"/>
          <w:sz w:val="22"/>
          <w:szCs w:val="22"/>
        </w:rPr>
        <w:t>’</w:t>
      </w:r>
      <w:r w:rsidRPr="004C08C8">
        <w:rPr>
          <w:rFonts w:ascii="Times New Roman" w:hAnsi="Times New Roman" w:cs="Times New Roman"/>
          <w:sz w:val="22"/>
          <w:szCs w:val="22"/>
        </w:rPr>
        <w:t>Ancien Testament, ne se fonde pas seulement sur une observation attentive de l</w:t>
      </w:r>
      <w:r w:rsidR="00F81A8D">
        <w:rPr>
          <w:rFonts w:ascii="Times New Roman" w:hAnsi="Times New Roman" w:cs="Times New Roman"/>
          <w:sz w:val="22"/>
          <w:szCs w:val="22"/>
        </w:rPr>
        <w:t>’</w:t>
      </w:r>
      <w:r w:rsidRPr="004C08C8">
        <w:rPr>
          <w:rFonts w:ascii="Times New Roman" w:hAnsi="Times New Roman" w:cs="Times New Roman"/>
          <w:sz w:val="22"/>
          <w:szCs w:val="22"/>
        </w:rPr>
        <w:t>homme, du monde et de l</w:t>
      </w:r>
      <w:r w:rsidR="00F81A8D">
        <w:rPr>
          <w:rFonts w:ascii="Times New Roman" w:hAnsi="Times New Roman" w:cs="Times New Roman"/>
          <w:sz w:val="22"/>
          <w:szCs w:val="22"/>
        </w:rPr>
        <w:t>’</w:t>
      </w:r>
      <w:r w:rsidRPr="004C08C8">
        <w:rPr>
          <w:rFonts w:ascii="Times New Roman" w:hAnsi="Times New Roman" w:cs="Times New Roman"/>
          <w:sz w:val="22"/>
          <w:szCs w:val="22"/>
        </w:rPr>
        <w:t>histoire. Elle suppose nécessairement un rapport avec la foi et avec le contenu de la Révélation. On trouve ici les défis que le peuple élu a dû affronter et auxquels il a répondu. En réfléchissant sur sa condition, l</w:t>
      </w:r>
      <w:r w:rsidR="00F81A8D">
        <w:rPr>
          <w:rFonts w:ascii="Times New Roman" w:hAnsi="Times New Roman" w:cs="Times New Roman"/>
          <w:sz w:val="22"/>
          <w:szCs w:val="22"/>
        </w:rPr>
        <w:t>’</w:t>
      </w:r>
      <w:r w:rsidRPr="004C08C8">
        <w:rPr>
          <w:rFonts w:ascii="Times New Roman" w:hAnsi="Times New Roman" w:cs="Times New Roman"/>
          <w:sz w:val="22"/>
          <w:szCs w:val="22"/>
        </w:rPr>
        <w:t>homme biblique a découvert qu</w:t>
      </w:r>
      <w:r w:rsidR="00F81A8D">
        <w:rPr>
          <w:rFonts w:ascii="Times New Roman" w:hAnsi="Times New Roman" w:cs="Times New Roman"/>
          <w:sz w:val="22"/>
          <w:szCs w:val="22"/>
        </w:rPr>
        <w:t>’</w:t>
      </w:r>
      <w:r w:rsidRPr="004C08C8">
        <w:rPr>
          <w:rFonts w:ascii="Times New Roman" w:hAnsi="Times New Roman" w:cs="Times New Roman"/>
          <w:sz w:val="22"/>
          <w:szCs w:val="22"/>
        </w:rPr>
        <w:t>il ne pouvait pas se comprendre sinon comme un " être en relation ": avec lui-même, avec le peuple, avec le monde et avec Dieu. Cette ouverture au mystère, qui lui venait de la Révélation, a finalement été pour lui la source d</w:t>
      </w:r>
      <w:r w:rsidR="00F81A8D">
        <w:rPr>
          <w:rFonts w:ascii="Times New Roman" w:hAnsi="Times New Roman" w:cs="Times New Roman"/>
          <w:sz w:val="22"/>
          <w:szCs w:val="22"/>
        </w:rPr>
        <w:t>’</w:t>
      </w:r>
      <w:r w:rsidRPr="004C08C8">
        <w:rPr>
          <w:rFonts w:ascii="Times New Roman" w:hAnsi="Times New Roman" w:cs="Times New Roman"/>
          <w:sz w:val="22"/>
          <w:szCs w:val="22"/>
        </w:rPr>
        <w:t>une vraie connaissance, qui a permis à sa raison de s</w:t>
      </w:r>
      <w:r w:rsidR="00F81A8D">
        <w:rPr>
          <w:rFonts w:ascii="Times New Roman" w:hAnsi="Times New Roman" w:cs="Times New Roman"/>
          <w:sz w:val="22"/>
          <w:szCs w:val="22"/>
        </w:rPr>
        <w:t>’</w:t>
      </w:r>
      <w:r w:rsidRPr="004C08C8">
        <w:rPr>
          <w:rFonts w:ascii="Times New Roman" w:hAnsi="Times New Roman" w:cs="Times New Roman"/>
          <w:sz w:val="22"/>
          <w:szCs w:val="22"/>
        </w:rPr>
        <w:t>engager dans des domaines infinis, ce qui lui donnait une possibilité de compréhension jusqu</w:t>
      </w:r>
      <w:r w:rsidR="00F81A8D">
        <w:rPr>
          <w:rFonts w:ascii="Times New Roman" w:hAnsi="Times New Roman" w:cs="Times New Roman"/>
          <w:sz w:val="22"/>
          <w:szCs w:val="22"/>
        </w:rPr>
        <w:t>’</w:t>
      </w:r>
      <w:r w:rsidRPr="004C08C8">
        <w:rPr>
          <w:rFonts w:ascii="Times New Roman" w:hAnsi="Times New Roman" w:cs="Times New Roman"/>
          <w:sz w:val="22"/>
          <w:szCs w:val="22"/>
        </w:rPr>
        <w:t>alors inespérée.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Pour l</w:t>
      </w:r>
      <w:r w:rsidR="00F81A8D">
        <w:rPr>
          <w:rFonts w:ascii="Times New Roman" w:hAnsi="Times New Roman" w:cs="Times New Roman"/>
          <w:sz w:val="22"/>
          <w:szCs w:val="22"/>
        </w:rPr>
        <w:t>’</w:t>
      </w:r>
      <w:r w:rsidRPr="004C08C8">
        <w:rPr>
          <w:rFonts w:ascii="Times New Roman" w:hAnsi="Times New Roman" w:cs="Times New Roman"/>
          <w:sz w:val="22"/>
          <w:szCs w:val="22"/>
        </w:rPr>
        <w:t>auteur sacré, l</w:t>
      </w:r>
      <w:r w:rsidR="00F81A8D">
        <w:rPr>
          <w:rFonts w:ascii="Times New Roman" w:hAnsi="Times New Roman" w:cs="Times New Roman"/>
          <w:sz w:val="22"/>
          <w:szCs w:val="22"/>
        </w:rPr>
        <w:t>’</w:t>
      </w:r>
      <w:r w:rsidRPr="004C08C8">
        <w:rPr>
          <w:rFonts w:ascii="Times New Roman" w:hAnsi="Times New Roman" w:cs="Times New Roman"/>
          <w:sz w:val="22"/>
          <w:szCs w:val="22"/>
        </w:rPr>
        <w:t>effort de la recherche n</w:t>
      </w:r>
      <w:r w:rsidR="00F81A8D">
        <w:rPr>
          <w:rFonts w:ascii="Times New Roman" w:hAnsi="Times New Roman" w:cs="Times New Roman"/>
          <w:sz w:val="22"/>
          <w:szCs w:val="22"/>
        </w:rPr>
        <w:t>’</w:t>
      </w:r>
      <w:r w:rsidRPr="004C08C8">
        <w:rPr>
          <w:rFonts w:ascii="Times New Roman" w:hAnsi="Times New Roman" w:cs="Times New Roman"/>
          <w:sz w:val="22"/>
          <w:szCs w:val="22"/>
        </w:rPr>
        <w:t>était pas exempt de la peine due à l</w:t>
      </w:r>
      <w:r w:rsidR="00F81A8D">
        <w:rPr>
          <w:rFonts w:ascii="Times New Roman" w:hAnsi="Times New Roman" w:cs="Times New Roman"/>
          <w:sz w:val="22"/>
          <w:szCs w:val="22"/>
        </w:rPr>
        <w:t>’</w:t>
      </w:r>
      <w:r w:rsidRPr="004C08C8">
        <w:rPr>
          <w:rFonts w:ascii="Times New Roman" w:hAnsi="Times New Roman" w:cs="Times New Roman"/>
          <w:sz w:val="22"/>
          <w:szCs w:val="22"/>
        </w:rPr>
        <w:t>affrontement aux limites de la raison. On le saisit, par exemple, dans les paroles par lesquelles le Livre des Proverbes révèle la fatigue que l</w:t>
      </w:r>
      <w:r w:rsidR="00F81A8D">
        <w:rPr>
          <w:rFonts w:ascii="Times New Roman" w:hAnsi="Times New Roman" w:cs="Times New Roman"/>
          <w:sz w:val="22"/>
          <w:szCs w:val="22"/>
        </w:rPr>
        <w:t>’</w:t>
      </w:r>
      <w:r w:rsidRPr="004C08C8">
        <w:rPr>
          <w:rFonts w:ascii="Times New Roman" w:hAnsi="Times New Roman" w:cs="Times New Roman"/>
          <w:sz w:val="22"/>
          <w:szCs w:val="22"/>
        </w:rPr>
        <w:t>on éprouve lorsqu</w:t>
      </w:r>
      <w:r w:rsidR="00F81A8D">
        <w:rPr>
          <w:rFonts w:ascii="Times New Roman" w:hAnsi="Times New Roman" w:cs="Times New Roman"/>
          <w:sz w:val="22"/>
          <w:szCs w:val="22"/>
        </w:rPr>
        <w:t>’</w:t>
      </w:r>
      <w:r w:rsidRPr="004C08C8">
        <w:rPr>
          <w:rFonts w:ascii="Times New Roman" w:hAnsi="Times New Roman" w:cs="Times New Roman"/>
          <w:sz w:val="22"/>
          <w:szCs w:val="22"/>
        </w:rPr>
        <w:t>on cherche à comprendre les desseins mystérieux de Dieu (cf. 30, 1-6). Cependant, malgré la peine, le croyant ne cède pas. La force pour continuer son chemin vers la vérité lui vient de la certitude que Dieu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a créé comme un " explorateur " (cf. </w:t>
      </w:r>
      <w:r w:rsidRPr="004C08C8">
        <w:rPr>
          <w:rFonts w:ascii="Times New Roman" w:hAnsi="Times New Roman" w:cs="Times New Roman"/>
          <w:i/>
          <w:iCs/>
          <w:sz w:val="22"/>
          <w:szCs w:val="22"/>
        </w:rPr>
        <w:t xml:space="preserve">Qo </w:t>
      </w:r>
      <w:r w:rsidRPr="004C08C8">
        <w:rPr>
          <w:rFonts w:ascii="Times New Roman" w:hAnsi="Times New Roman" w:cs="Times New Roman"/>
          <w:sz w:val="22"/>
          <w:szCs w:val="22"/>
        </w:rPr>
        <w:t>1, 13), dont la mission est de ne renoncer à aucune recherche, malgré la tentation continuelle du doute. En s</w:t>
      </w:r>
      <w:r w:rsidR="00F81A8D">
        <w:rPr>
          <w:rFonts w:ascii="Times New Roman" w:hAnsi="Times New Roman" w:cs="Times New Roman"/>
          <w:sz w:val="22"/>
          <w:szCs w:val="22"/>
        </w:rPr>
        <w:t>’</w:t>
      </w:r>
      <w:r w:rsidRPr="004C08C8">
        <w:rPr>
          <w:rFonts w:ascii="Times New Roman" w:hAnsi="Times New Roman" w:cs="Times New Roman"/>
          <w:sz w:val="22"/>
          <w:szCs w:val="22"/>
        </w:rPr>
        <w:t>appuyant sur Dieu, il reste tourné, toujours et partout, vers ce qui est beau, bon et vrai.</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22. Saint Paul, dans le premier chapitre de sa Lettre aux Romains, nous aide à mieux apprécier à quel point la réflexion des Livres sapientiaux est pénétrante. Développant une argumentation philosophique dans un langage populaire, l</w:t>
      </w:r>
      <w:r w:rsidR="00F81A8D">
        <w:rPr>
          <w:rFonts w:ascii="Times New Roman" w:hAnsi="Times New Roman" w:cs="Times New Roman"/>
          <w:sz w:val="22"/>
          <w:szCs w:val="22"/>
        </w:rPr>
        <w:t>’</w:t>
      </w:r>
      <w:r w:rsidRPr="004C08C8">
        <w:rPr>
          <w:rFonts w:ascii="Times New Roman" w:hAnsi="Times New Roman" w:cs="Times New Roman"/>
          <w:sz w:val="22"/>
          <w:szCs w:val="22"/>
        </w:rPr>
        <w:t>Apôtre exprime une vérité profonde: à travers le créé, les " yeux de l</w:t>
      </w:r>
      <w:r w:rsidR="00F81A8D">
        <w:rPr>
          <w:rFonts w:ascii="Times New Roman" w:hAnsi="Times New Roman" w:cs="Times New Roman"/>
          <w:sz w:val="22"/>
          <w:szCs w:val="22"/>
        </w:rPr>
        <w:t>’</w:t>
      </w:r>
      <w:r w:rsidRPr="004C08C8">
        <w:rPr>
          <w:rFonts w:ascii="Times New Roman" w:hAnsi="Times New Roman" w:cs="Times New Roman"/>
          <w:sz w:val="22"/>
          <w:szCs w:val="22"/>
        </w:rPr>
        <w:t>esprit " peuvent arriver à connaître Dieu. Celui-ci en effet, par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intermédiaire des créatures, laisse pressentir sa " puissance " et sa " divinité " à la raison (cf. </w:t>
      </w:r>
      <w:r w:rsidRPr="004C08C8">
        <w:rPr>
          <w:rFonts w:ascii="Times New Roman" w:hAnsi="Times New Roman" w:cs="Times New Roman"/>
          <w:i/>
          <w:iCs/>
          <w:sz w:val="22"/>
          <w:szCs w:val="22"/>
        </w:rPr>
        <w:t xml:space="preserve">Rm </w:t>
      </w:r>
      <w:r w:rsidRPr="004C08C8">
        <w:rPr>
          <w:rFonts w:ascii="Times New Roman" w:hAnsi="Times New Roman" w:cs="Times New Roman"/>
          <w:sz w:val="22"/>
          <w:szCs w:val="22"/>
        </w:rPr>
        <w:t>1, 20). On reconnaît donc à la raison de l</w:t>
      </w:r>
      <w:r w:rsidR="00F81A8D">
        <w:rPr>
          <w:rFonts w:ascii="Times New Roman" w:hAnsi="Times New Roman" w:cs="Times New Roman"/>
          <w:sz w:val="22"/>
          <w:szCs w:val="22"/>
        </w:rPr>
        <w:t>’</w:t>
      </w:r>
      <w:r w:rsidRPr="004C08C8">
        <w:rPr>
          <w:rFonts w:ascii="Times New Roman" w:hAnsi="Times New Roman" w:cs="Times New Roman"/>
          <w:sz w:val="22"/>
          <w:szCs w:val="22"/>
        </w:rPr>
        <w:t>homme une capacité qui semble presque dépasser ses propres limites naturelles: non seulement elle n</w:t>
      </w:r>
      <w:r w:rsidR="00F81A8D">
        <w:rPr>
          <w:rFonts w:ascii="Times New Roman" w:hAnsi="Times New Roman" w:cs="Times New Roman"/>
          <w:sz w:val="22"/>
          <w:szCs w:val="22"/>
        </w:rPr>
        <w:t>’</w:t>
      </w:r>
      <w:r w:rsidRPr="004C08C8">
        <w:rPr>
          <w:rFonts w:ascii="Times New Roman" w:hAnsi="Times New Roman" w:cs="Times New Roman"/>
          <w:sz w:val="22"/>
          <w:szCs w:val="22"/>
        </w:rPr>
        <w:t>est pas confinée dans la connaissance sensorielle, puisqu</w:t>
      </w:r>
      <w:r w:rsidR="00F81A8D">
        <w:rPr>
          <w:rFonts w:ascii="Times New Roman" w:hAnsi="Times New Roman" w:cs="Times New Roman"/>
          <w:sz w:val="22"/>
          <w:szCs w:val="22"/>
        </w:rPr>
        <w:t>’</w:t>
      </w:r>
      <w:r w:rsidRPr="004C08C8">
        <w:rPr>
          <w:rFonts w:ascii="Times New Roman" w:hAnsi="Times New Roman" w:cs="Times New Roman"/>
          <w:sz w:val="22"/>
          <w:szCs w:val="22"/>
        </w:rPr>
        <w:t>elle peut y réfléchir de manière critique, mais, en argumentant sur les donnés des sens, elle peut aussi atteindre la cause qui est à l</w:t>
      </w:r>
      <w:r w:rsidR="00F81A8D">
        <w:rPr>
          <w:rFonts w:ascii="Times New Roman" w:hAnsi="Times New Roman" w:cs="Times New Roman"/>
          <w:sz w:val="22"/>
          <w:szCs w:val="22"/>
        </w:rPr>
        <w:t>’</w:t>
      </w:r>
      <w:r w:rsidRPr="004C08C8">
        <w:rPr>
          <w:rFonts w:ascii="Times New Roman" w:hAnsi="Times New Roman" w:cs="Times New Roman"/>
          <w:sz w:val="22"/>
          <w:szCs w:val="22"/>
        </w:rPr>
        <w:t>origine de toute réalité sensible. Dans une terminologie philosophique, on pourrait dire que cet important texte paulinien affirme la capacité métaphysique de l</w:t>
      </w:r>
      <w:r w:rsidR="00F81A8D">
        <w:rPr>
          <w:rFonts w:ascii="Times New Roman" w:hAnsi="Times New Roman" w:cs="Times New Roman"/>
          <w:sz w:val="22"/>
          <w:szCs w:val="22"/>
        </w:rPr>
        <w:t>’</w:t>
      </w:r>
      <w:r w:rsidRPr="004C08C8">
        <w:rPr>
          <w:rFonts w:ascii="Times New Roman" w:hAnsi="Times New Roman" w:cs="Times New Roman"/>
          <w:sz w:val="22"/>
          <w:szCs w:val="22"/>
        </w:rPr>
        <w:t>homme.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Selon l</w:t>
      </w:r>
      <w:r w:rsidR="00F81A8D">
        <w:rPr>
          <w:rFonts w:ascii="Times New Roman" w:hAnsi="Times New Roman" w:cs="Times New Roman"/>
          <w:sz w:val="22"/>
          <w:szCs w:val="22"/>
        </w:rPr>
        <w:t>’</w:t>
      </w:r>
      <w:r w:rsidRPr="004C08C8">
        <w:rPr>
          <w:rFonts w:ascii="Times New Roman" w:hAnsi="Times New Roman" w:cs="Times New Roman"/>
          <w:sz w:val="22"/>
          <w:szCs w:val="22"/>
        </w:rPr>
        <w:t>Apôtre, dans le projet originel de la création était prévue la capacité de la raison de dépasser facilement le donné sensible, de façon à atteindre l</w:t>
      </w:r>
      <w:r w:rsidR="00F81A8D">
        <w:rPr>
          <w:rFonts w:ascii="Times New Roman" w:hAnsi="Times New Roman" w:cs="Times New Roman"/>
          <w:sz w:val="22"/>
          <w:szCs w:val="22"/>
        </w:rPr>
        <w:t>’</w:t>
      </w:r>
      <w:r w:rsidRPr="004C08C8">
        <w:rPr>
          <w:rFonts w:ascii="Times New Roman" w:hAnsi="Times New Roman" w:cs="Times New Roman"/>
          <w:sz w:val="22"/>
          <w:szCs w:val="22"/>
        </w:rPr>
        <w:t>origine même de toute chose, le Créateur. À la suite de la désobéissance par laquelle l</w:t>
      </w:r>
      <w:r w:rsidR="00F81A8D">
        <w:rPr>
          <w:rFonts w:ascii="Times New Roman" w:hAnsi="Times New Roman" w:cs="Times New Roman"/>
          <w:sz w:val="22"/>
          <w:szCs w:val="22"/>
        </w:rPr>
        <w:t>’</w:t>
      </w:r>
      <w:r w:rsidRPr="004C08C8">
        <w:rPr>
          <w:rFonts w:ascii="Times New Roman" w:hAnsi="Times New Roman" w:cs="Times New Roman"/>
          <w:sz w:val="22"/>
          <w:szCs w:val="22"/>
        </w:rPr>
        <w:t>homme a choisi de se placer lui-même en pleine et absolue autonomie par rapport à Celui qui l</w:t>
      </w:r>
      <w:r w:rsidR="00F81A8D">
        <w:rPr>
          <w:rFonts w:ascii="Times New Roman" w:hAnsi="Times New Roman" w:cs="Times New Roman"/>
          <w:sz w:val="22"/>
          <w:szCs w:val="22"/>
        </w:rPr>
        <w:t>’</w:t>
      </w:r>
      <w:r w:rsidRPr="004C08C8">
        <w:rPr>
          <w:rFonts w:ascii="Times New Roman" w:hAnsi="Times New Roman" w:cs="Times New Roman"/>
          <w:sz w:val="22"/>
          <w:szCs w:val="22"/>
        </w:rPr>
        <w:t>avait créé, la possibilité de remonter facilement à Dieu créateur a disparu.</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Le Livre de la Genèse décrit de manière très expressive cette condition de l</w:t>
      </w:r>
      <w:r w:rsidR="00F81A8D">
        <w:rPr>
          <w:rFonts w:ascii="Times New Roman" w:hAnsi="Times New Roman" w:cs="Times New Roman"/>
          <w:sz w:val="22"/>
          <w:szCs w:val="22"/>
        </w:rPr>
        <w:t>’</w:t>
      </w:r>
      <w:r w:rsidRPr="004C08C8">
        <w:rPr>
          <w:rFonts w:ascii="Times New Roman" w:hAnsi="Times New Roman" w:cs="Times New Roman"/>
          <w:sz w:val="22"/>
          <w:szCs w:val="22"/>
        </w:rPr>
        <w:t>homme, quand il relate que Dieu le plaça dans le jardin d</w:t>
      </w:r>
      <w:r w:rsidR="00F81A8D">
        <w:rPr>
          <w:rFonts w:ascii="Times New Roman" w:hAnsi="Times New Roman" w:cs="Times New Roman"/>
          <w:sz w:val="22"/>
          <w:szCs w:val="22"/>
        </w:rPr>
        <w:t>’</w:t>
      </w:r>
      <w:r w:rsidRPr="004C08C8">
        <w:rPr>
          <w:rFonts w:ascii="Times New Roman" w:hAnsi="Times New Roman" w:cs="Times New Roman"/>
          <w:sz w:val="22"/>
          <w:szCs w:val="22"/>
        </w:rPr>
        <w:t>Eden, au centre duquel était situé " l</w:t>
      </w:r>
      <w:r w:rsidR="00F81A8D">
        <w:rPr>
          <w:rFonts w:ascii="Times New Roman" w:hAnsi="Times New Roman" w:cs="Times New Roman"/>
          <w:sz w:val="22"/>
          <w:szCs w:val="22"/>
        </w:rPr>
        <w:t>’</w:t>
      </w:r>
      <w:r w:rsidRPr="004C08C8">
        <w:rPr>
          <w:rFonts w:ascii="Times New Roman" w:hAnsi="Times New Roman" w:cs="Times New Roman"/>
          <w:sz w:val="22"/>
          <w:szCs w:val="22"/>
        </w:rPr>
        <w:t>arbre de la connaissance du bien et du mal " (2, 17). Le symbole est clair: l</w:t>
      </w:r>
      <w:r w:rsidR="00F81A8D">
        <w:rPr>
          <w:rFonts w:ascii="Times New Roman" w:hAnsi="Times New Roman" w:cs="Times New Roman"/>
          <w:sz w:val="22"/>
          <w:szCs w:val="22"/>
        </w:rPr>
        <w:t>’</w:t>
      </w:r>
      <w:r w:rsidRPr="004C08C8">
        <w:rPr>
          <w:rFonts w:ascii="Times New Roman" w:hAnsi="Times New Roman" w:cs="Times New Roman"/>
          <w:sz w:val="22"/>
          <w:szCs w:val="22"/>
        </w:rPr>
        <w:t>homme n</w:t>
      </w:r>
      <w:r w:rsidR="00F81A8D">
        <w:rPr>
          <w:rFonts w:ascii="Times New Roman" w:hAnsi="Times New Roman" w:cs="Times New Roman"/>
          <w:sz w:val="22"/>
          <w:szCs w:val="22"/>
        </w:rPr>
        <w:t>’</w:t>
      </w:r>
      <w:r w:rsidRPr="004C08C8">
        <w:rPr>
          <w:rFonts w:ascii="Times New Roman" w:hAnsi="Times New Roman" w:cs="Times New Roman"/>
          <w:sz w:val="22"/>
          <w:szCs w:val="22"/>
        </w:rPr>
        <w:t>était pas en mesure de discerner et de décider par lui-même ce qui était bien et ce qui était mal, mais il devait se référer à un principe supérieur. L</w:t>
      </w:r>
      <w:r w:rsidR="00F81A8D">
        <w:rPr>
          <w:rFonts w:ascii="Times New Roman" w:hAnsi="Times New Roman" w:cs="Times New Roman"/>
          <w:sz w:val="22"/>
          <w:szCs w:val="22"/>
        </w:rPr>
        <w:t>’</w:t>
      </w:r>
      <w:r w:rsidRPr="004C08C8">
        <w:rPr>
          <w:rFonts w:ascii="Times New Roman" w:hAnsi="Times New Roman" w:cs="Times New Roman"/>
          <w:sz w:val="22"/>
          <w:szCs w:val="22"/>
        </w:rPr>
        <w:t>aveuglement de l</w:t>
      </w:r>
      <w:r w:rsidR="00F81A8D">
        <w:rPr>
          <w:rFonts w:ascii="Times New Roman" w:hAnsi="Times New Roman" w:cs="Times New Roman"/>
          <w:sz w:val="22"/>
          <w:szCs w:val="22"/>
        </w:rPr>
        <w:t>’</w:t>
      </w:r>
      <w:r w:rsidRPr="004C08C8">
        <w:rPr>
          <w:rFonts w:ascii="Times New Roman" w:hAnsi="Times New Roman" w:cs="Times New Roman"/>
          <w:sz w:val="22"/>
          <w:szCs w:val="22"/>
        </w:rPr>
        <w:t>orgueil donna à nos premiers parents l</w:t>
      </w:r>
      <w:r w:rsidR="00F81A8D">
        <w:rPr>
          <w:rFonts w:ascii="Times New Roman" w:hAnsi="Times New Roman" w:cs="Times New Roman"/>
          <w:sz w:val="22"/>
          <w:szCs w:val="22"/>
        </w:rPr>
        <w:t>’</w:t>
      </w:r>
      <w:r w:rsidRPr="004C08C8">
        <w:rPr>
          <w:rFonts w:ascii="Times New Roman" w:hAnsi="Times New Roman" w:cs="Times New Roman"/>
          <w:sz w:val="22"/>
          <w:szCs w:val="22"/>
        </w:rPr>
        <w:t>illusion d</w:t>
      </w:r>
      <w:r w:rsidR="00F81A8D">
        <w:rPr>
          <w:rFonts w:ascii="Times New Roman" w:hAnsi="Times New Roman" w:cs="Times New Roman"/>
          <w:sz w:val="22"/>
          <w:szCs w:val="22"/>
        </w:rPr>
        <w:t>’</w:t>
      </w:r>
      <w:r w:rsidRPr="004C08C8">
        <w:rPr>
          <w:rFonts w:ascii="Times New Roman" w:hAnsi="Times New Roman" w:cs="Times New Roman"/>
          <w:sz w:val="22"/>
          <w:szCs w:val="22"/>
        </w:rPr>
        <w:t>être souverains et autonomes, et de pouvoir faire abstraction de la connaissance qui vient de Dieu. Ils entraînèrent tout homme et toute femme dans leur désobéisssance originelle, infligeant à la raison des blessures qui allaient alors l</w:t>
      </w:r>
      <w:r w:rsidR="00F81A8D">
        <w:rPr>
          <w:rFonts w:ascii="Times New Roman" w:hAnsi="Times New Roman" w:cs="Times New Roman"/>
          <w:sz w:val="22"/>
          <w:szCs w:val="22"/>
        </w:rPr>
        <w:t>’</w:t>
      </w:r>
      <w:r w:rsidRPr="004C08C8">
        <w:rPr>
          <w:rFonts w:ascii="Times New Roman" w:hAnsi="Times New Roman" w:cs="Times New Roman"/>
          <w:sz w:val="22"/>
          <w:szCs w:val="22"/>
        </w:rPr>
        <w:t>entraver sur le chemin vers la pleine vérité. Désormais, la capacité humaine de connaître la vérité était obscurcie par l</w:t>
      </w:r>
      <w:r w:rsidR="00F81A8D">
        <w:rPr>
          <w:rFonts w:ascii="Times New Roman" w:hAnsi="Times New Roman" w:cs="Times New Roman"/>
          <w:sz w:val="22"/>
          <w:szCs w:val="22"/>
        </w:rPr>
        <w:t>’</w:t>
      </w:r>
      <w:r w:rsidRPr="004C08C8">
        <w:rPr>
          <w:rFonts w:ascii="Times New Roman" w:hAnsi="Times New Roman" w:cs="Times New Roman"/>
          <w:sz w:val="22"/>
          <w:szCs w:val="22"/>
        </w:rPr>
        <w:t>aversion envers Celui qui est la source et l</w:t>
      </w:r>
      <w:r w:rsidR="00F81A8D">
        <w:rPr>
          <w:rFonts w:ascii="Times New Roman" w:hAnsi="Times New Roman" w:cs="Times New Roman"/>
          <w:sz w:val="22"/>
          <w:szCs w:val="22"/>
        </w:rPr>
        <w:t>’</w:t>
      </w:r>
      <w:r w:rsidRPr="004C08C8">
        <w:rPr>
          <w:rFonts w:ascii="Times New Roman" w:hAnsi="Times New Roman" w:cs="Times New Roman"/>
          <w:sz w:val="22"/>
          <w:szCs w:val="22"/>
        </w:rPr>
        <w:t>origine de la vérité. C</w:t>
      </w:r>
      <w:r w:rsidR="00F81A8D">
        <w:rPr>
          <w:rFonts w:ascii="Times New Roman" w:hAnsi="Times New Roman" w:cs="Times New Roman"/>
          <w:sz w:val="22"/>
          <w:szCs w:val="22"/>
        </w:rPr>
        <w:t>’</w:t>
      </w:r>
      <w:r w:rsidRPr="004C08C8">
        <w:rPr>
          <w:rFonts w:ascii="Times New Roman" w:hAnsi="Times New Roman" w:cs="Times New Roman"/>
          <w:sz w:val="22"/>
          <w:szCs w:val="22"/>
        </w:rPr>
        <w:t>est encore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Apôtre qui révèle combien les pensées des hommes, à cause du péché, devaient devenir " vaines " et les raisonnements déformés et orientés vers ce qui est faux (cf. </w:t>
      </w:r>
      <w:r w:rsidRPr="004C08C8">
        <w:rPr>
          <w:rFonts w:ascii="Times New Roman" w:hAnsi="Times New Roman" w:cs="Times New Roman"/>
          <w:i/>
          <w:iCs/>
          <w:sz w:val="22"/>
          <w:szCs w:val="22"/>
        </w:rPr>
        <w:t xml:space="preserve">Rm </w:t>
      </w:r>
      <w:r w:rsidRPr="004C08C8">
        <w:rPr>
          <w:rFonts w:ascii="Times New Roman" w:hAnsi="Times New Roman" w:cs="Times New Roman"/>
          <w:sz w:val="22"/>
          <w:szCs w:val="22"/>
        </w:rPr>
        <w:t>1, 21-22). Les yeux de l</w:t>
      </w:r>
      <w:r w:rsidR="00F81A8D">
        <w:rPr>
          <w:rFonts w:ascii="Times New Roman" w:hAnsi="Times New Roman" w:cs="Times New Roman"/>
          <w:sz w:val="22"/>
          <w:szCs w:val="22"/>
        </w:rPr>
        <w:t>’</w:t>
      </w:r>
      <w:r w:rsidRPr="004C08C8">
        <w:rPr>
          <w:rFonts w:ascii="Times New Roman" w:hAnsi="Times New Roman" w:cs="Times New Roman"/>
          <w:sz w:val="22"/>
          <w:szCs w:val="22"/>
        </w:rPr>
        <w:t>esprit n</w:t>
      </w:r>
      <w:r w:rsidR="00F81A8D">
        <w:rPr>
          <w:rFonts w:ascii="Times New Roman" w:hAnsi="Times New Roman" w:cs="Times New Roman"/>
          <w:sz w:val="22"/>
          <w:szCs w:val="22"/>
        </w:rPr>
        <w:t>’</w:t>
      </w:r>
      <w:r w:rsidRPr="004C08C8">
        <w:rPr>
          <w:rFonts w:ascii="Times New Roman" w:hAnsi="Times New Roman" w:cs="Times New Roman"/>
          <w:sz w:val="22"/>
          <w:szCs w:val="22"/>
        </w:rPr>
        <w:t>étaient plus capables de voir avec clarté: progressivement la raison est demeurée prisonnière d</w:t>
      </w:r>
      <w:r w:rsidR="00F81A8D">
        <w:rPr>
          <w:rFonts w:ascii="Times New Roman" w:hAnsi="Times New Roman" w:cs="Times New Roman"/>
          <w:sz w:val="22"/>
          <w:szCs w:val="22"/>
        </w:rPr>
        <w:t>’</w:t>
      </w:r>
      <w:r w:rsidRPr="004C08C8">
        <w:rPr>
          <w:rFonts w:ascii="Times New Roman" w:hAnsi="Times New Roman" w:cs="Times New Roman"/>
          <w:sz w:val="22"/>
          <w:szCs w:val="22"/>
        </w:rPr>
        <w:t>elle-même. La venue du Christ a été l</w:t>
      </w:r>
      <w:r w:rsidR="00F81A8D">
        <w:rPr>
          <w:rFonts w:ascii="Times New Roman" w:hAnsi="Times New Roman" w:cs="Times New Roman"/>
          <w:sz w:val="22"/>
          <w:szCs w:val="22"/>
        </w:rPr>
        <w:t>’</w:t>
      </w:r>
      <w:r w:rsidRPr="004C08C8">
        <w:rPr>
          <w:rFonts w:ascii="Times New Roman" w:hAnsi="Times New Roman" w:cs="Times New Roman"/>
          <w:sz w:val="22"/>
          <w:szCs w:val="22"/>
        </w:rPr>
        <w:t>événement de salut qui a racheté la raison de sa faiblesse, la libérant des chaînes dans lesquelles elle s</w:t>
      </w:r>
      <w:r w:rsidR="00F81A8D">
        <w:rPr>
          <w:rFonts w:ascii="Times New Roman" w:hAnsi="Times New Roman" w:cs="Times New Roman"/>
          <w:sz w:val="22"/>
          <w:szCs w:val="22"/>
        </w:rPr>
        <w:t>’</w:t>
      </w:r>
      <w:r w:rsidRPr="004C08C8">
        <w:rPr>
          <w:rFonts w:ascii="Times New Roman" w:hAnsi="Times New Roman" w:cs="Times New Roman"/>
          <w:sz w:val="22"/>
          <w:szCs w:val="22"/>
        </w:rPr>
        <w:t>était elle-même emprisonnée.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23. Par conséquent, le rapport du chrétien avec la philosophie demande un discernement radical. Dans le Nouveau Testament, surtout dans les Lettres de saint Paul, un point ressort avec une grande clarté: l</w:t>
      </w:r>
      <w:r w:rsidR="00F81A8D">
        <w:rPr>
          <w:rFonts w:ascii="Times New Roman" w:hAnsi="Times New Roman" w:cs="Times New Roman"/>
          <w:sz w:val="22"/>
          <w:szCs w:val="22"/>
        </w:rPr>
        <w:t>’</w:t>
      </w:r>
      <w:r w:rsidRPr="004C08C8">
        <w:rPr>
          <w:rFonts w:ascii="Times New Roman" w:hAnsi="Times New Roman" w:cs="Times New Roman"/>
          <w:sz w:val="22"/>
          <w:szCs w:val="22"/>
        </w:rPr>
        <w:t>opposition entre " la sagesse de ce monde " et la sagesse de Dieu révélée en Jésus Christ. La profondeur de la sagesse révélée rompt le cercle de nos schémas habituels de réflexion, qui ne sont pas du tout en mesure de l</w:t>
      </w:r>
      <w:r w:rsidR="00F81A8D">
        <w:rPr>
          <w:rFonts w:ascii="Times New Roman" w:hAnsi="Times New Roman" w:cs="Times New Roman"/>
          <w:sz w:val="22"/>
          <w:szCs w:val="22"/>
        </w:rPr>
        <w:t>’</w:t>
      </w:r>
      <w:r w:rsidRPr="004C08C8">
        <w:rPr>
          <w:rFonts w:ascii="Times New Roman" w:hAnsi="Times New Roman" w:cs="Times New Roman"/>
          <w:sz w:val="22"/>
          <w:szCs w:val="22"/>
        </w:rPr>
        <w:t>exprimer de façon appropriée.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Le commencement de la première Lettre aux Corinthiens pose radicalement ce dilemme. Le Fils de Dieu crucifié est l</w:t>
      </w:r>
      <w:r w:rsidR="00F81A8D">
        <w:rPr>
          <w:rFonts w:ascii="Times New Roman" w:hAnsi="Times New Roman" w:cs="Times New Roman"/>
          <w:sz w:val="22"/>
          <w:szCs w:val="22"/>
        </w:rPr>
        <w:t>’</w:t>
      </w:r>
      <w:r w:rsidRPr="004C08C8">
        <w:rPr>
          <w:rFonts w:ascii="Times New Roman" w:hAnsi="Times New Roman" w:cs="Times New Roman"/>
          <w:sz w:val="22"/>
          <w:szCs w:val="22"/>
        </w:rPr>
        <w:t>événement historique contre lequel se brise toute tentative de l</w:t>
      </w:r>
      <w:r w:rsidR="00F81A8D">
        <w:rPr>
          <w:rFonts w:ascii="Times New Roman" w:hAnsi="Times New Roman" w:cs="Times New Roman"/>
          <w:sz w:val="22"/>
          <w:szCs w:val="22"/>
        </w:rPr>
        <w:t>’</w:t>
      </w:r>
      <w:r w:rsidRPr="004C08C8">
        <w:rPr>
          <w:rFonts w:ascii="Times New Roman" w:hAnsi="Times New Roman" w:cs="Times New Roman"/>
          <w:sz w:val="22"/>
          <w:szCs w:val="22"/>
        </w:rPr>
        <w:t>esprit pour construire sur des argumentations seulement humaines une justification suffisante du sens de l</w:t>
      </w:r>
      <w:r w:rsidR="00F81A8D">
        <w:rPr>
          <w:rFonts w:ascii="Times New Roman" w:hAnsi="Times New Roman" w:cs="Times New Roman"/>
          <w:sz w:val="22"/>
          <w:szCs w:val="22"/>
        </w:rPr>
        <w:t>’</w:t>
      </w:r>
      <w:r w:rsidRPr="004C08C8">
        <w:rPr>
          <w:rFonts w:ascii="Times New Roman" w:hAnsi="Times New Roman" w:cs="Times New Roman"/>
          <w:sz w:val="22"/>
          <w:szCs w:val="22"/>
        </w:rPr>
        <w:t>existence. Le vrai point central, qui défie toute philosophie, est la mort en croix de Jésus Christ. Ici, en effet, toute tentative de réduire le plan salvifique du Père à une pure logique humaine est vouée à l</w:t>
      </w:r>
      <w:r w:rsidR="00F81A8D">
        <w:rPr>
          <w:rFonts w:ascii="Times New Roman" w:hAnsi="Times New Roman" w:cs="Times New Roman"/>
          <w:sz w:val="22"/>
          <w:szCs w:val="22"/>
        </w:rPr>
        <w:t>’</w:t>
      </w:r>
      <w:r w:rsidRPr="004C08C8">
        <w:rPr>
          <w:rFonts w:ascii="Times New Roman" w:hAnsi="Times New Roman" w:cs="Times New Roman"/>
          <w:sz w:val="22"/>
          <w:szCs w:val="22"/>
        </w:rPr>
        <w:t>échec. " Où est-il, le sage? Où est-il, l</w:t>
      </w:r>
      <w:r w:rsidR="00F81A8D">
        <w:rPr>
          <w:rFonts w:ascii="Times New Roman" w:hAnsi="Times New Roman" w:cs="Times New Roman"/>
          <w:sz w:val="22"/>
          <w:szCs w:val="22"/>
        </w:rPr>
        <w:t>’</w:t>
      </w:r>
      <w:r w:rsidRPr="004C08C8">
        <w:rPr>
          <w:rFonts w:ascii="Times New Roman" w:hAnsi="Times New Roman" w:cs="Times New Roman"/>
          <w:sz w:val="22"/>
          <w:szCs w:val="22"/>
        </w:rPr>
        <w:t>homme cultivé? Où est-il, le raisonneur de ce siècle? Dieu n</w:t>
      </w:r>
      <w:r w:rsidR="00F81A8D">
        <w:rPr>
          <w:rFonts w:ascii="Times New Roman" w:hAnsi="Times New Roman" w:cs="Times New Roman"/>
          <w:sz w:val="22"/>
          <w:szCs w:val="22"/>
        </w:rPr>
        <w:t>’</w:t>
      </w:r>
      <w:r w:rsidRPr="004C08C8">
        <w:rPr>
          <w:rFonts w:ascii="Times New Roman" w:hAnsi="Times New Roman" w:cs="Times New Roman"/>
          <w:sz w:val="22"/>
          <w:szCs w:val="22"/>
        </w:rPr>
        <w:t>a-t-il pas frappé de folie la sagesse du monde? " (</w:t>
      </w:r>
      <w:r w:rsidRPr="004C08C8">
        <w:rPr>
          <w:rFonts w:ascii="Times New Roman" w:hAnsi="Times New Roman" w:cs="Times New Roman"/>
          <w:i/>
          <w:iCs/>
          <w:sz w:val="22"/>
          <w:szCs w:val="22"/>
        </w:rPr>
        <w:t xml:space="preserve">1 Co </w:t>
      </w:r>
      <w:r w:rsidRPr="004C08C8">
        <w:rPr>
          <w:rFonts w:ascii="Times New Roman" w:hAnsi="Times New Roman" w:cs="Times New Roman"/>
          <w:sz w:val="22"/>
          <w:szCs w:val="22"/>
        </w:rPr>
        <w:t>1, 20), se demande l</w:t>
      </w:r>
      <w:r w:rsidR="00F81A8D">
        <w:rPr>
          <w:rFonts w:ascii="Times New Roman" w:hAnsi="Times New Roman" w:cs="Times New Roman"/>
          <w:sz w:val="22"/>
          <w:szCs w:val="22"/>
        </w:rPr>
        <w:t>’</w:t>
      </w:r>
      <w:r w:rsidRPr="004C08C8">
        <w:rPr>
          <w:rFonts w:ascii="Times New Roman" w:hAnsi="Times New Roman" w:cs="Times New Roman"/>
          <w:sz w:val="22"/>
          <w:szCs w:val="22"/>
        </w:rPr>
        <w:t>Apôtre avec emphase. Pour ce que Dieu veut réaliser, la seule sagesse de l</w:t>
      </w:r>
      <w:r w:rsidR="00F81A8D">
        <w:rPr>
          <w:rFonts w:ascii="Times New Roman" w:hAnsi="Times New Roman" w:cs="Times New Roman"/>
          <w:sz w:val="22"/>
          <w:szCs w:val="22"/>
        </w:rPr>
        <w:t>’</w:t>
      </w:r>
      <w:r w:rsidRPr="004C08C8">
        <w:rPr>
          <w:rFonts w:ascii="Times New Roman" w:hAnsi="Times New Roman" w:cs="Times New Roman"/>
          <w:sz w:val="22"/>
          <w:szCs w:val="22"/>
        </w:rPr>
        <w:t>homme sage n</w:t>
      </w:r>
      <w:r w:rsidR="00F81A8D">
        <w:rPr>
          <w:rFonts w:ascii="Times New Roman" w:hAnsi="Times New Roman" w:cs="Times New Roman"/>
          <w:sz w:val="22"/>
          <w:szCs w:val="22"/>
        </w:rPr>
        <w:t>’</w:t>
      </w:r>
      <w:r w:rsidRPr="004C08C8">
        <w:rPr>
          <w:rFonts w:ascii="Times New Roman" w:hAnsi="Times New Roman" w:cs="Times New Roman"/>
          <w:sz w:val="22"/>
          <w:szCs w:val="22"/>
        </w:rPr>
        <w:t>est plus suffisante; c</w:t>
      </w:r>
      <w:r w:rsidR="00F81A8D">
        <w:rPr>
          <w:rFonts w:ascii="Times New Roman" w:hAnsi="Times New Roman" w:cs="Times New Roman"/>
          <w:sz w:val="22"/>
          <w:szCs w:val="22"/>
        </w:rPr>
        <w:t>’</w:t>
      </w:r>
      <w:r w:rsidRPr="004C08C8">
        <w:rPr>
          <w:rFonts w:ascii="Times New Roman" w:hAnsi="Times New Roman" w:cs="Times New Roman"/>
          <w:sz w:val="22"/>
          <w:szCs w:val="22"/>
        </w:rPr>
        <w:t>est un passage décisif vers l</w:t>
      </w:r>
      <w:r w:rsidR="00F81A8D">
        <w:rPr>
          <w:rFonts w:ascii="Times New Roman" w:hAnsi="Times New Roman" w:cs="Times New Roman"/>
          <w:sz w:val="22"/>
          <w:szCs w:val="22"/>
        </w:rPr>
        <w:t>’</w:t>
      </w:r>
      <w:r w:rsidRPr="004C08C8">
        <w:rPr>
          <w:rFonts w:ascii="Times New Roman" w:hAnsi="Times New Roman" w:cs="Times New Roman"/>
          <w:sz w:val="22"/>
          <w:szCs w:val="22"/>
        </w:rPr>
        <w:t>accueil d</w:t>
      </w:r>
      <w:r w:rsidR="00F81A8D">
        <w:rPr>
          <w:rFonts w:ascii="Times New Roman" w:hAnsi="Times New Roman" w:cs="Times New Roman"/>
          <w:sz w:val="22"/>
          <w:szCs w:val="22"/>
        </w:rPr>
        <w:t>’</w:t>
      </w:r>
      <w:r w:rsidRPr="004C08C8">
        <w:rPr>
          <w:rFonts w:ascii="Times New Roman" w:hAnsi="Times New Roman" w:cs="Times New Roman"/>
          <w:sz w:val="22"/>
          <w:szCs w:val="22"/>
        </w:rPr>
        <w:t>une nouveauté radicale qui est demandé: " Ce qu</w:t>
      </w:r>
      <w:r w:rsidR="00F81A8D">
        <w:rPr>
          <w:rFonts w:ascii="Times New Roman" w:hAnsi="Times New Roman" w:cs="Times New Roman"/>
          <w:sz w:val="22"/>
          <w:szCs w:val="22"/>
        </w:rPr>
        <w:t>’</w:t>
      </w:r>
      <w:r w:rsidRPr="004C08C8">
        <w:rPr>
          <w:rFonts w:ascii="Times New Roman" w:hAnsi="Times New Roman" w:cs="Times New Roman"/>
          <w:sz w:val="22"/>
          <w:szCs w:val="22"/>
        </w:rPr>
        <w:t>il y a de fou dans le monde, voilà ce que Dieu a choisi pour confondre les sages; [...] ce qui dans le monde est sans naissance et ce que l</w:t>
      </w:r>
      <w:r w:rsidR="00F81A8D">
        <w:rPr>
          <w:rFonts w:ascii="Times New Roman" w:hAnsi="Times New Roman" w:cs="Times New Roman"/>
          <w:sz w:val="22"/>
          <w:szCs w:val="22"/>
        </w:rPr>
        <w:t>’</w:t>
      </w:r>
      <w:r w:rsidRPr="004C08C8">
        <w:rPr>
          <w:rFonts w:ascii="Times New Roman" w:hAnsi="Times New Roman" w:cs="Times New Roman"/>
          <w:sz w:val="22"/>
          <w:szCs w:val="22"/>
        </w:rPr>
        <w:t>on méprise, voilà ce que Dieu a choisi; ce qui n</w:t>
      </w:r>
      <w:r w:rsidR="00F81A8D">
        <w:rPr>
          <w:rFonts w:ascii="Times New Roman" w:hAnsi="Times New Roman" w:cs="Times New Roman"/>
          <w:sz w:val="22"/>
          <w:szCs w:val="22"/>
        </w:rPr>
        <w:t>’</w:t>
      </w:r>
      <w:r w:rsidRPr="004C08C8">
        <w:rPr>
          <w:rFonts w:ascii="Times New Roman" w:hAnsi="Times New Roman" w:cs="Times New Roman"/>
          <w:sz w:val="22"/>
          <w:szCs w:val="22"/>
        </w:rPr>
        <w:t>est pas, pour réduire à rien ce qui est " (</w:t>
      </w:r>
      <w:r w:rsidRPr="004C08C8">
        <w:rPr>
          <w:rFonts w:ascii="Times New Roman" w:hAnsi="Times New Roman" w:cs="Times New Roman"/>
          <w:i/>
          <w:iCs/>
          <w:sz w:val="22"/>
          <w:szCs w:val="22"/>
        </w:rPr>
        <w:t xml:space="preserve">1 Co </w:t>
      </w:r>
      <w:r w:rsidRPr="004C08C8">
        <w:rPr>
          <w:rFonts w:ascii="Times New Roman" w:hAnsi="Times New Roman" w:cs="Times New Roman"/>
          <w:sz w:val="22"/>
          <w:szCs w:val="22"/>
        </w:rPr>
        <w:t>1, 27-28). La sagesse de l</w:t>
      </w:r>
      <w:r w:rsidR="00F81A8D">
        <w:rPr>
          <w:rFonts w:ascii="Times New Roman" w:hAnsi="Times New Roman" w:cs="Times New Roman"/>
          <w:sz w:val="22"/>
          <w:szCs w:val="22"/>
        </w:rPr>
        <w:t>’</w:t>
      </w:r>
      <w:r w:rsidRPr="004C08C8">
        <w:rPr>
          <w:rFonts w:ascii="Times New Roman" w:hAnsi="Times New Roman" w:cs="Times New Roman"/>
          <w:sz w:val="22"/>
          <w:szCs w:val="22"/>
        </w:rPr>
        <w:t>homme refuse de voir dans sa faiblesse la condition de sa force; mais saint Paul n</w:t>
      </w:r>
      <w:r w:rsidR="00F81A8D">
        <w:rPr>
          <w:rFonts w:ascii="Times New Roman" w:hAnsi="Times New Roman" w:cs="Times New Roman"/>
          <w:sz w:val="22"/>
          <w:szCs w:val="22"/>
        </w:rPr>
        <w:t>’</w:t>
      </w:r>
      <w:r w:rsidRPr="004C08C8">
        <w:rPr>
          <w:rFonts w:ascii="Times New Roman" w:hAnsi="Times New Roman" w:cs="Times New Roman"/>
          <w:sz w:val="22"/>
          <w:szCs w:val="22"/>
        </w:rPr>
        <w:t>hésite pas à affirmer: " Lorsque je suis faible, c</w:t>
      </w:r>
      <w:r w:rsidR="00F81A8D">
        <w:rPr>
          <w:rFonts w:ascii="Times New Roman" w:hAnsi="Times New Roman" w:cs="Times New Roman"/>
          <w:sz w:val="22"/>
          <w:szCs w:val="22"/>
        </w:rPr>
        <w:t>’</w:t>
      </w:r>
      <w:r w:rsidRPr="004C08C8">
        <w:rPr>
          <w:rFonts w:ascii="Times New Roman" w:hAnsi="Times New Roman" w:cs="Times New Roman"/>
          <w:sz w:val="22"/>
          <w:szCs w:val="22"/>
        </w:rPr>
        <w:t>est alors que je suis fort " (</w:t>
      </w:r>
      <w:r w:rsidRPr="004C08C8">
        <w:rPr>
          <w:rFonts w:ascii="Times New Roman" w:hAnsi="Times New Roman" w:cs="Times New Roman"/>
          <w:i/>
          <w:iCs/>
          <w:sz w:val="22"/>
          <w:szCs w:val="22"/>
        </w:rPr>
        <w:t xml:space="preserve">2 Co </w:t>
      </w:r>
      <w:r w:rsidRPr="004C08C8">
        <w:rPr>
          <w:rFonts w:ascii="Times New Roman" w:hAnsi="Times New Roman" w:cs="Times New Roman"/>
          <w:sz w:val="22"/>
          <w:szCs w:val="22"/>
        </w:rPr>
        <w:t>12, 10). L</w:t>
      </w:r>
      <w:r w:rsidR="00F81A8D">
        <w:rPr>
          <w:rFonts w:ascii="Times New Roman" w:hAnsi="Times New Roman" w:cs="Times New Roman"/>
          <w:sz w:val="22"/>
          <w:szCs w:val="22"/>
        </w:rPr>
        <w:t>’</w:t>
      </w:r>
      <w:r w:rsidRPr="004C08C8">
        <w:rPr>
          <w:rFonts w:ascii="Times New Roman" w:hAnsi="Times New Roman" w:cs="Times New Roman"/>
          <w:sz w:val="22"/>
          <w:szCs w:val="22"/>
        </w:rPr>
        <w:t>homme ne réussit pas à comprendre comment la mort peut être source de vie et d</w:t>
      </w:r>
      <w:r w:rsidR="00F81A8D">
        <w:rPr>
          <w:rFonts w:ascii="Times New Roman" w:hAnsi="Times New Roman" w:cs="Times New Roman"/>
          <w:sz w:val="22"/>
          <w:szCs w:val="22"/>
        </w:rPr>
        <w:t>’</w:t>
      </w:r>
      <w:r w:rsidRPr="004C08C8">
        <w:rPr>
          <w:rFonts w:ascii="Times New Roman" w:hAnsi="Times New Roman" w:cs="Times New Roman"/>
          <w:sz w:val="22"/>
          <w:szCs w:val="22"/>
        </w:rPr>
        <w:t>amour, mais, pour révéler le mystère de son dessein de salut, Dieu a choisi justement ce que la raison considère comme " folie " et " scandale ". Paul, parlant le langage des philosophes ses contemporains, atteint le sommet de son enseignement ainsi que du paradoxe qu</w:t>
      </w:r>
      <w:r w:rsidR="00F81A8D">
        <w:rPr>
          <w:rFonts w:ascii="Times New Roman" w:hAnsi="Times New Roman" w:cs="Times New Roman"/>
          <w:sz w:val="22"/>
          <w:szCs w:val="22"/>
        </w:rPr>
        <w:t>’</w:t>
      </w:r>
      <w:r w:rsidRPr="004C08C8">
        <w:rPr>
          <w:rFonts w:ascii="Times New Roman" w:hAnsi="Times New Roman" w:cs="Times New Roman"/>
          <w:sz w:val="22"/>
          <w:szCs w:val="22"/>
        </w:rPr>
        <w:t>il veut exprimer: Dieu a choisi dans le monde ce qui n</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est pas, pour réduire à rien ce qui est (cf. </w:t>
      </w:r>
      <w:r w:rsidRPr="004C08C8">
        <w:rPr>
          <w:rFonts w:ascii="Times New Roman" w:hAnsi="Times New Roman" w:cs="Times New Roman"/>
          <w:i/>
          <w:iCs/>
          <w:sz w:val="22"/>
          <w:szCs w:val="22"/>
        </w:rPr>
        <w:t xml:space="preserve">1 Co </w:t>
      </w:r>
      <w:r w:rsidRPr="004C08C8">
        <w:rPr>
          <w:rFonts w:ascii="Times New Roman" w:hAnsi="Times New Roman" w:cs="Times New Roman"/>
          <w:sz w:val="22"/>
          <w:szCs w:val="22"/>
        </w:rPr>
        <w:t>1, 28). Pour exprimer la nature de la gratuité de l</w:t>
      </w:r>
      <w:r w:rsidR="00F81A8D">
        <w:rPr>
          <w:rFonts w:ascii="Times New Roman" w:hAnsi="Times New Roman" w:cs="Times New Roman"/>
          <w:sz w:val="22"/>
          <w:szCs w:val="22"/>
        </w:rPr>
        <w:t>’</w:t>
      </w:r>
      <w:r w:rsidRPr="004C08C8">
        <w:rPr>
          <w:rFonts w:ascii="Times New Roman" w:hAnsi="Times New Roman" w:cs="Times New Roman"/>
          <w:sz w:val="22"/>
          <w:szCs w:val="22"/>
        </w:rPr>
        <w:t>amour révélé dans la Croix du Christ, l</w:t>
      </w:r>
      <w:r w:rsidR="00F81A8D">
        <w:rPr>
          <w:rFonts w:ascii="Times New Roman" w:hAnsi="Times New Roman" w:cs="Times New Roman"/>
          <w:sz w:val="22"/>
          <w:szCs w:val="22"/>
        </w:rPr>
        <w:t>’</w:t>
      </w:r>
      <w:r w:rsidRPr="004C08C8">
        <w:rPr>
          <w:rFonts w:ascii="Times New Roman" w:hAnsi="Times New Roman" w:cs="Times New Roman"/>
          <w:sz w:val="22"/>
          <w:szCs w:val="22"/>
        </w:rPr>
        <w:t>Apôtre n</w:t>
      </w:r>
      <w:r w:rsidR="00F81A8D">
        <w:rPr>
          <w:rFonts w:ascii="Times New Roman" w:hAnsi="Times New Roman" w:cs="Times New Roman"/>
          <w:sz w:val="22"/>
          <w:szCs w:val="22"/>
        </w:rPr>
        <w:t>’</w:t>
      </w:r>
      <w:r w:rsidRPr="004C08C8">
        <w:rPr>
          <w:rFonts w:ascii="Times New Roman" w:hAnsi="Times New Roman" w:cs="Times New Roman"/>
          <w:sz w:val="22"/>
          <w:szCs w:val="22"/>
        </w:rPr>
        <w:t>a pas peur d</w:t>
      </w:r>
      <w:r w:rsidR="00F81A8D">
        <w:rPr>
          <w:rFonts w:ascii="Times New Roman" w:hAnsi="Times New Roman" w:cs="Times New Roman"/>
          <w:sz w:val="22"/>
          <w:szCs w:val="22"/>
        </w:rPr>
        <w:t>’</w:t>
      </w:r>
      <w:r w:rsidRPr="004C08C8">
        <w:rPr>
          <w:rFonts w:ascii="Times New Roman" w:hAnsi="Times New Roman" w:cs="Times New Roman"/>
          <w:sz w:val="22"/>
          <w:szCs w:val="22"/>
        </w:rPr>
        <w:t>utiliser le langage plus radical que les philosophes employaient dans leurs réflexions sur Dieu. La raison ne peut pas vider le mystère d</w:t>
      </w:r>
      <w:r w:rsidR="00F81A8D">
        <w:rPr>
          <w:rFonts w:ascii="Times New Roman" w:hAnsi="Times New Roman" w:cs="Times New Roman"/>
          <w:sz w:val="22"/>
          <w:szCs w:val="22"/>
        </w:rPr>
        <w:t>’</w:t>
      </w:r>
      <w:r w:rsidRPr="004C08C8">
        <w:rPr>
          <w:rFonts w:ascii="Times New Roman" w:hAnsi="Times New Roman" w:cs="Times New Roman"/>
          <w:sz w:val="22"/>
          <w:szCs w:val="22"/>
        </w:rPr>
        <w:t>amour que la Croix représente, tandis que la Croix peut donner à la raison la réponse ultime qu</w:t>
      </w:r>
      <w:r w:rsidR="00F81A8D">
        <w:rPr>
          <w:rFonts w:ascii="Times New Roman" w:hAnsi="Times New Roman" w:cs="Times New Roman"/>
          <w:sz w:val="22"/>
          <w:szCs w:val="22"/>
        </w:rPr>
        <w:t>’</w:t>
      </w:r>
      <w:r w:rsidRPr="004C08C8">
        <w:rPr>
          <w:rFonts w:ascii="Times New Roman" w:hAnsi="Times New Roman" w:cs="Times New Roman"/>
          <w:sz w:val="22"/>
          <w:szCs w:val="22"/>
        </w:rPr>
        <w:t>elle cherche. Ce n</w:t>
      </w:r>
      <w:r w:rsidR="00F81A8D">
        <w:rPr>
          <w:rFonts w:ascii="Times New Roman" w:hAnsi="Times New Roman" w:cs="Times New Roman"/>
          <w:sz w:val="22"/>
          <w:szCs w:val="22"/>
        </w:rPr>
        <w:t>’</w:t>
      </w:r>
      <w:r w:rsidRPr="004C08C8">
        <w:rPr>
          <w:rFonts w:ascii="Times New Roman" w:hAnsi="Times New Roman" w:cs="Times New Roman"/>
          <w:sz w:val="22"/>
          <w:szCs w:val="22"/>
        </w:rPr>
        <w:t>est pas la sagesse des paroles, mais la Parole de la Sagesse que saint Paul donne comme critère de Vérité et, en même temps, de salut.</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La sagesse de la Croix dépasse donc toutes les limites culturelles que l</w:t>
      </w:r>
      <w:r w:rsidR="00F81A8D">
        <w:rPr>
          <w:rFonts w:ascii="Times New Roman" w:hAnsi="Times New Roman" w:cs="Times New Roman"/>
          <w:sz w:val="22"/>
          <w:szCs w:val="22"/>
        </w:rPr>
        <w:t>’</w:t>
      </w:r>
      <w:r w:rsidRPr="004C08C8">
        <w:rPr>
          <w:rFonts w:ascii="Times New Roman" w:hAnsi="Times New Roman" w:cs="Times New Roman"/>
          <w:sz w:val="22"/>
          <w:szCs w:val="22"/>
        </w:rPr>
        <w:t>on veut lui imposer et nous oblige à nous ouvrir à l</w:t>
      </w:r>
      <w:r w:rsidR="00F81A8D">
        <w:rPr>
          <w:rFonts w:ascii="Times New Roman" w:hAnsi="Times New Roman" w:cs="Times New Roman"/>
          <w:sz w:val="22"/>
          <w:szCs w:val="22"/>
        </w:rPr>
        <w:t>’</w:t>
      </w:r>
      <w:r w:rsidRPr="004C08C8">
        <w:rPr>
          <w:rFonts w:ascii="Times New Roman" w:hAnsi="Times New Roman" w:cs="Times New Roman"/>
          <w:sz w:val="22"/>
          <w:szCs w:val="22"/>
        </w:rPr>
        <w:t>universalité de la vérité dont elle est porteuse. Quel défi est ainsi posé à notre raison et quel profit elle en retire si elle l</w:t>
      </w:r>
      <w:r w:rsidR="00F81A8D">
        <w:rPr>
          <w:rFonts w:ascii="Times New Roman" w:hAnsi="Times New Roman" w:cs="Times New Roman"/>
          <w:sz w:val="22"/>
          <w:szCs w:val="22"/>
        </w:rPr>
        <w:t>’</w:t>
      </w:r>
      <w:r w:rsidRPr="004C08C8">
        <w:rPr>
          <w:rFonts w:ascii="Times New Roman" w:hAnsi="Times New Roman" w:cs="Times New Roman"/>
          <w:sz w:val="22"/>
          <w:szCs w:val="22"/>
        </w:rPr>
        <w:t>accepte! La philosophie, qui déjà par elle-même est en mesure de reconnaître le continuel dépassement de l</w:t>
      </w:r>
      <w:r w:rsidR="00F81A8D">
        <w:rPr>
          <w:rFonts w:ascii="Times New Roman" w:hAnsi="Times New Roman" w:cs="Times New Roman"/>
          <w:sz w:val="22"/>
          <w:szCs w:val="22"/>
        </w:rPr>
        <w:t>’</w:t>
      </w:r>
      <w:r w:rsidRPr="004C08C8">
        <w:rPr>
          <w:rFonts w:ascii="Times New Roman" w:hAnsi="Times New Roman" w:cs="Times New Roman"/>
          <w:sz w:val="22"/>
          <w:szCs w:val="22"/>
        </w:rPr>
        <w:t>homme vers la vérité, peut, avec l</w:t>
      </w:r>
      <w:r w:rsidR="00F81A8D">
        <w:rPr>
          <w:rFonts w:ascii="Times New Roman" w:hAnsi="Times New Roman" w:cs="Times New Roman"/>
          <w:sz w:val="22"/>
          <w:szCs w:val="22"/>
        </w:rPr>
        <w:t>’</w:t>
      </w:r>
      <w:r w:rsidRPr="004C08C8">
        <w:rPr>
          <w:rFonts w:ascii="Times New Roman" w:hAnsi="Times New Roman" w:cs="Times New Roman"/>
          <w:sz w:val="22"/>
          <w:szCs w:val="22"/>
        </w:rPr>
        <w:t>aide de la foi, s</w:t>
      </w:r>
      <w:r w:rsidR="00F81A8D">
        <w:rPr>
          <w:rFonts w:ascii="Times New Roman" w:hAnsi="Times New Roman" w:cs="Times New Roman"/>
          <w:sz w:val="22"/>
          <w:szCs w:val="22"/>
        </w:rPr>
        <w:t>’</w:t>
      </w:r>
      <w:r w:rsidRPr="004C08C8">
        <w:rPr>
          <w:rFonts w:ascii="Times New Roman" w:hAnsi="Times New Roman" w:cs="Times New Roman"/>
          <w:sz w:val="22"/>
          <w:szCs w:val="22"/>
        </w:rPr>
        <w:t>ouvrir pour accueillir dans la " folie " de la Croix la critique authentique faite à tous ceux qui croient posséder la vérité, alors qu</w:t>
      </w:r>
      <w:r w:rsidR="00F81A8D">
        <w:rPr>
          <w:rFonts w:ascii="Times New Roman" w:hAnsi="Times New Roman" w:cs="Times New Roman"/>
          <w:sz w:val="22"/>
          <w:szCs w:val="22"/>
        </w:rPr>
        <w:t>’</w:t>
      </w:r>
      <w:r w:rsidRPr="004C08C8">
        <w:rPr>
          <w:rFonts w:ascii="Times New Roman" w:hAnsi="Times New Roman" w:cs="Times New Roman"/>
          <w:sz w:val="22"/>
          <w:szCs w:val="22"/>
        </w:rPr>
        <w:t>ils l</w:t>
      </w:r>
      <w:r w:rsidR="00F81A8D">
        <w:rPr>
          <w:rFonts w:ascii="Times New Roman" w:hAnsi="Times New Roman" w:cs="Times New Roman"/>
          <w:sz w:val="22"/>
          <w:szCs w:val="22"/>
        </w:rPr>
        <w:t>’</w:t>
      </w:r>
      <w:r w:rsidRPr="004C08C8">
        <w:rPr>
          <w:rFonts w:ascii="Times New Roman" w:hAnsi="Times New Roman" w:cs="Times New Roman"/>
          <w:sz w:val="22"/>
          <w:szCs w:val="22"/>
        </w:rPr>
        <w:t>étouffent dans l</w:t>
      </w:r>
      <w:r w:rsidR="00F81A8D">
        <w:rPr>
          <w:rFonts w:ascii="Times New Roman" w:hAnsi="Times New Roman" w:cs="Times New Roman"/>
          <w:sz w:val="22"/>
          <w:szCs w:val="22"/>
        </w:rPr>
        <w:t>’</w:t>
      </w:r>
      <w:r w:rsidRPr="004C08C8">
        <w:rPr>
          <w:rFonts w:ascii="Times New Roman" w:hAnsi="Times New Roman" w:cs="Times New Roman"/>
          <w:sz w:val="22"/>
          <w:szCs w:val="22"/>
        </w:rPr>
        <w:t>impasse de leur système. Le rapport entre la foi et la philosophie trouve dans la prédication du Christ crucifié et ressuscité l</w:t>
      </w:r>
      <w:r w:rsidR="00F81A8D">
        <w:rPr>
          <w:rFonts w:ascii="Times New Roman" w:hAnsi="Times New Roman" w:cs="Times New Roman"/>
          <w:sz w:val="22"/>
          <w:szCs w:val="22"/>
        </w:rPr>
        <w:t>’</w:t>
      </w:r>
      <w:r w:rsidRPr="004C08C8">
        <w:rPr>
          <w:rFonts w:ascii="Times New Roman" w:hAnsi="Times New Roman" w:cs="Times New Roman"/>
          <w:sz w:val="22"/>
          <w:szCs w:val="22"/>
        </w:rPr>
        <w:t>écueil contre lequel il peut faire naufrage, mais au-delà duquel il peut se jeter dans l</w:t>
      </w:r>
      <w:r w:rsidR="00F81A8D">
        <w:rPr>
          <w:rFonts w:ascii="Times New Roman" w:hAnsi="Times New Roman" w:cs="Times New Roman"/>
          <w:sz w:val="22"/>
          <w:szCs w:val="22"/>
        </w:rPr>
        <w:t>’</w:t>
      </w:r>
      <w:r w:rsidRPr="004C08C8">
        <w:rPr>
          <w:rFonts w:ascii="Times New Roman" w:hAnsi="Times New Roman" w:cs="Times New Roman"/>
          <w:sz w:val="22"/>
          <w:szCs w:val="22"/>
        </w:rPr>
        <w:t>océan infini de la vérité. Ici se manifeste avec évidence la frontière entre la raison et la foi, mais on voit bien aussi l</w:t>
      </w:r>
      <w:r w:rsidR="00F81A8D">
        <w:rPr>
          <w:rFonts w:ascii="Times New Roman" w:hAnsi="Times New Roman" w:cs="Times New Roman"/>
          <w:sz w:val="22"/>
          <w:szCs w:val="22"/>
        </w:rPr>
        <w:t>’</w:t>
      </w:r>
      <w:r w:rsidRPr="004C08C8">
        <w:rPr>
          <w:rFonts w:ascii="Times New Roman" w:hAnsi="Times New Roman" w:cs="Times New Roman"/>
          <w:sz w:val="22"/>
          <w:szCs w:val="22"/>
        </w:rPr>
        <w:t>espace dans lequel les deux peuvent se rencontrer.</w:t>
      </w:r>
    </w:p>
    <w:p w:rsidR="00F81A8D" w:rsidRDefault="00F81A8D" w:rsidP="004C08C8">
      <w:pPr>
        <w:jc w:val="both"/>
        <w:rPr>
          <w:rFonts w:ascii="Times New Roman" w:hAnsi="Times New Roman" w:cs="Times New Roman"/>
          <w:b/>
          <w:bCs/>
          <w:sz w:val="22"/>
          <w:szCs w:val="22"/>
        </w:rPr>
      </w:pPr>
    </w:p>
    <w:p w:rsidR="004C08C8" w:rsidRPr="004C08C8" w:rsidRDefault="004C08C8" w:rsidP="004C08C8">
      <w:pPr>
        <w:jc w:val="both"/>
        <w:rPr>
          <w:rFonts w:ascii="Times New Roman" w:hAnsi="Times New Roman" w:cs="Times New Roman"/>
          <w:b/>
          <w:bCs/>
          <w:sz w:val="22"/>
          <w:szCs w:val="22"/>
        </w:rPr>
      </w:pPr>
      <w:r w:rsidRPr="004C08C8">
        <w:rPr>
          <w:rFonts w:ascii="Times New Roman" w:hAnsi="Times New Roman" w:cs="Times New Roman"/>
          <w:b/>
          <w:bCs/>
          <w:sz w:val="22"/>
          <w:szCs w:val="22"/>
        </w:rPr>
        <w:t>CHAPITRE III</w:t>
      </w:r>
    </w:p>
    <w:p w:rsidR="004C08C8" w:rsidRPr="004C08C8" w:rsidRDefault="004C08C8" w:rsidP="004C08C8">
      <w:pPr>
        <w:jc w:val="both"/>
        <w:rPr>
          <w:rFonts w:ascii="Times New Roman" w:hAnsi="Times New Roman" w:cs="Times New Roman"/>
          <w:b/>
          <w:bCs/>
          <w:sz w:val="22"/>
          <w:szCs w:val="22"/>
        </w:rPr>
      </w:pPr>
      <w:r w:rsidRPr="004C08C8">
        <w:rPr>
          <w:rFonts w:ascii="Times New Roman" w:hAnsi="Times New Roman" w:cs="Times New Roman"/>
          <w:b/>
          <w:bCs/>
          <w:sz w:val="22"/>
          <w:szCs w:val="22"/>
        </w:rPr>
        <w:t>INTELLEGO UT CREDAM</w:t>
      </w:r>
    </w:p>
    <w:p w:rsidR="004C08C8" w:rsidRPr="004C08C8" w:rsidRDefault="004C08C8" w:rsidP="004C08C8">
      <w:pPr>
        <w:jc w:val="both"/>
        <w:rPr>
          <w:rFonts w:ascii="Times New Roman" w:hAnsi="Times New Roman" w:cs="Times New Roman"/>
          <w:b/>
          <w:bCs/>
          <w:i/>
          <w:iCs/>
          <w:sz w:val="22"/>
          <w:szCs w:val="22"/>
        </w:rPr>
      </w:pPr>
      <w:r w:rsidRPr="004C08C8">
        <w:rPr>
          <w:rFonts w:ascii="Times New Roman" w:hAnsi="Times New Roman" w:cs="Times New Roman"/>
          <w:b/>
          <w:bCs/>
          <w:i/>
          <w:iCs/>
          <w:sz w:val="22"/>
          <w:szCs w:val="22"/>
        </w:rPr>
        <w:t>Avancer dans la recherche de la vérité</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24. L</w:t>
      </w:r>
      <w:r w:rsidR="00F81A8D">
        <w:rPr>
          <w:rFonts w:ascii="Times New Roman" w:hAnsi="Times New Roman" w:cs="Times New Roman"/>
          <w:sz w:val="22"/>
          <w:szCs w:val="22"/>
        </w:rPr>
        <w:t>’</w:t>
      </w:r>
      <w:r w:rsidRPr="004C08C8">
        <w:rPr>
          <w:rFonts w:ascii="Times New Roman" w:hAnsi="Times New Roman" w:cs="Times New Roman"/>
          <w:sz w:val="22"/>
          <w:szCs w:val="22"/>
        </w:rPr>
        <w:t>évangéliste Luc rapporte dans les Actes des Apôtres que, durant ses voyages missionnaires, Paul arriva à Athènes. La cité des philosophes était remplie de statues représentant différentes idoles. Un autel frappa son attention et, saisissant aussitôt cette occasion, il définit un point de départ commun pour lancer l</w:t>
      </w:r>
      <w:r w:rsidR="00F81A8D">
        <w:rPr>
          <w:rFonts w:ascii="Times New Roman" w:hAnsi="Times New Roman" w:cs="Times New Roman"/>
          <w:sz w:val="22"/>
          <w:szCs w:val="22"/>
        </w:rPr>
        <w:t>’</w:t>
      </w:r>
      <w:r w:rsidRPr="004C08C8">
        <w:rPr>
          <w:rFonts w:ascii="Times New Roman" w:hAnsi="Times New Roman" w:cs="Times New Roman"/>
          <w:sz w:val="22"/>
          <w:szCs w:val="22"/>
        </w:rPr>
        <w:t>annonce du kérygme: " Athéniens — dit-il —, à tous égards vous êtes, je le vois, les plus religieux des hommes. Parcourant en effet votre ville et considérant vos monuments sacrés, j</w:t>
      </w:r>
      <w:r w:rsidR="00F81A8D">
        <w:rPr>
          <w:rFonts w:ascii="Times New Roman" w:hAnsi="Times New Roman" w:cs="Times New Roman"/>
          <w:sz w:val="22"/>
          <w:szCs w:val="22"/>
        </w:rPr>
        <w:t>’</w:t>
      </w:r>
      <w:r w:rsidRPr="004C08C8">
        <w:rPr>
          <w:rFonts w:ascii="Times New Roman" w:hAnsi="Times New Roman" w:cs="Times New Roman"/>
          <w:sz w:val="22"/>
          <w:szCs w:val="22"/>
        </w:rPr>
        <w:t>ai trouvé jusqu</w:t>
      </w:r>
      <w:r w:rsidR="00F81A8D">
        <w:rPr>
          <w:rFonts w:ascii="Times New Roman" w:hAnsi="Times New Roman" w:cs="Times New Roman"/>
          <w:sz w:val="22"/>
          <w:szCs w:val="22"/>
        </w:rPr>
        <w:t>’</w:t>
      </w:r>
      <w:r w:rsidRPr="004C08C8">
        <w:rPr>
          <w:rFonts w:ascii="Times New Roman" w:hAnsi="Times New Roman" w:cs="Times New Roman"/>
          <w:sz w:val="22"/>
          <w:szCs w:val="22"/>
        </w:rPr>
        <w:t>à un autel avec l</w:t>
      </w:r>
      <w:r w:rsidR="00F81A8D">
        <w:rPr>
          <w:rFonts w:ascii="Times New Roman" w:hAnsi="Times New Roman" w:cs="Times New Roman"/>
          <w:sz w:val="22"/>
          <w:szCs w:val="22"/>
        </w:rPr>
        <w:t>’</w:t>
      </w:r>
      <w:r w:rsidRPr="004C08C8">
        <w:rPr>
          <w:rFonts w:ascii="Times New Roman" w:hAnsi="Times New Roman" w:cs="Times New Roman"/>
          <w:sz w:val="22"/>
          <w:szCs w:val="22"/>
        </w:rPr>
        <w:t>inscription: "Au dieu inconnu". Eh bien! ce que vous adorez sans le connaître, je viens, moi, vous l</w:t>
      </w:r>
      <w:r w:rsidR="00F81A8D">
        <w:rPr>
          <w:rFonts w:ascii="Times New Roman" w:hAnsi="Times New Roman" w:cs="Times New Roman"/>
          <w:sz w:val="22"/>
          <w:szCs w:val="22"/>
        </w:rPr>
        <w:t>’</w:t>
      </w:r>
      <w:r w:rsidRPr="004C08C8">
        <w:rPr>
          <w:rFonts w:ascii="Times New Roman" w:hAnsi="Times New Roman" w:cs="Times New Roman"/>
          <w:sz w:val="22"/>
          <w:szCs w:val="22"/>
        </w:rPr>
        <w:t>annoncer " (</w:t>
      </w:r>
      <w:r w:rsidRPr="004C08C8">
        <w:rPr>
          <w:rFonts w:ascii="Times New Roman" w:hAnsi="Times New Roman" w:cs="Times New Roman"/>
          <w:i/>
          <w:iCs/>
          <w:sz w:val="22"/>
          <w:szCs w:val="22"/>
        </w:rPr>
        <w:t>Ac</w:t>
      </w:r>
      <w:r w:rsidRPr="004C08C8">
        <w:rPr>
          <w:rFonts w:ascii="Times New Roman" w:hAnsi="Times New Roman" w:cs="Times New Roman"/>
          <w:sz w:val="22"/>
          <w:szCs w:val="22"/>
        </w:rPr>
        <w:t xml:space="preserve"> 17, 22-23). À partir de là, saint Paul parle de Dieu comme créateur, comme de Celui qui transcende toute chose et qui donne la vie à tout. Il continue ensuite son discours ainsi: " Si d</w:t>
      </w:r>
      <w:r w:rsidR="00F81A8D">
        <w:rPr>
          <w:rFonts w:ascii="Times New Roman" w:hAnsi="Times New Roman" w:cs="Times New Roman"/>
          <w:sz w:val="22"/>
          <w:szCs w:val="22"/>
        </w:rPr>
        <w:t>’</w:t>
      </w:r>
      <w:r w:rsidRPr="004C08C8">
        <w:rPr>
          <w:rFonts w:ascii="Times New Roman" w:hAnsi="Times New Roman" w:cs="Times New Roman"/>
          <w:sz w:val="22"/>
          <w:szCs w:val="22"/>
        </w:rPr>
        <w:t>un principe unique il a fait tout le genre humain pour qu</w:t>
      </w:r>
      <w:r w:rsidR="00F81A8D">
        <w:rPr>
          <w:rFonts w:ascii="Times New Roman" w:hAnsi="Times New Roman" w:cs="Times New Roman"/>
          <w:sz w:val="22"/>
          <w:szCs w:val="22"/>
        </w:rPr>
        <w:t>’</w:t>
      </w:r>
      <w:r w:rsidRPr="004C08C8">
        <w:rPr>
          <w:rFonts w:ascii="Times New Roman" w:hAnsi="Times New Roman" w:cs="Times New Roman"/>
          <w:sz w:val="22"/>
          <w:szCs w:val="22"/>
        </w:rPr>
        <w:t>il habite sur toute la face de la terre, s</w:t>
      </w:r>
      <w:r w:rsidR="00F81A8D">
        <w:rPr>
          <w:rFonts w:ascii="Times New Roman" w:hAnsi="Times New Roman" w:cs="Times New Roman"/>
          <w:sz w:val="22"/>
          <w:szCs w:val="22"/>
        </w:rPr>
        <w:t>’</w:t>
      </w:r>
      <w:r w:rsidRPr="004C08C8">
        <w:rPr>
          <w:rFonts w:ascii="Times New Roman" w:hAnsi="Times New Roman" w:cs="Times New Roman"/>
          <w:sz w:val="22"/>
          <w:szCs w:val="22"/>
        </w:rPr>
        <w:t>il a fixé des temps déterminés et les limites de l</w:t>
      </w:r>
      <w:r w:rsidR="00F81A8D">
        <w:rPr>
          <w:rFonts w:ascii="Times New Roman" w:hAnsi="Times New Roman" w:cs="Times New Roman"/>
          <w:sz w:val="22"/>
          <w:szCs w:val="22"/>
        </w:rPr>
        <w:t>’</w:t>
      </w:r>
      <w:r w:rsidRPr="004C08C8">
        <w:rPr>
          <w:rFonts w:ascii="Times New Roman" w:hAnsi="Times New Roman" w:cs="Times New Roman"/>
          <w:sz w:val="22"/>
          <w:szCs w:val="22"/>
        </w:rPr>
        <w:t>habitat des hommes, c</w:t>
      </w:r>
      <w:r w:rsidR="00F81A8D">
        <w:rPr>
          <w:rFonts w:ascii="Times New Roman" w:hAnsi="Times New Roman" w:cs="Times New Roman"/>
          <w:sz w:val="22"/>
          <w:szCs w:val="22"/>
        </w:rPr>
        <w:t>’</w:t>
      </w:r>
      <w:r w:rsidRPr="004C08C8">
        <w:rPr>
          <w:rFonts w:ascii="Times New Roman" w:hAnsi="Times New Roman" w:cs="Times New Roman"/>
          <w:sz w:val="22"/>
          <w:szCs w:val="22"/>
        </w:rPr>
        <w:t>était afin qu</w:t>
      </w:r>
      <w:r w:rsidR="00F81A8D">
        <w:rPr>
          <w:rFonts w:ascii="Times New Roman" w:hAnsi="Times New Roman" w:cs="Times New Roman"/>
          <w:sz w:val="22"/>
          <w:szCs w:val="22"/>
        </w:rPr>
        <w:t>’</w:t>
      </w:r>
      <w:r w:rsidRPr="004C08C8">
        <w:rPr>
          <w:rFonts w:ascii="Times New Roman" w:hAnsi="Times New Roman" w:cs="Times New Roman"/>
          <w:sz w:val="22"/>
          <w:szCs w:val="22"/>
        </w:rPr>
        <w:t>ils cherchent la divinité pour l</w:t>
      </w:r>
      <w:r w:rsidR="00F81A8D">
        <w:rPr>
          <w:rFonts w:ascii="Times New Roman" w:hAnsi="Times New Roman" w:cs="Times New Roman"/>
          <w:sz w:val="22"/>
          <w:szCs w:val="22"/>
        </w:rPr>
        <w:t>’</w:t>
      </w:r>
      <w:r w:rsidRPr="004C08C8">
        <w:rPr>
          <w:rFonts w:ascii="Times New Roman" w:hAnsi="Times New Roman" w:cs="Times New Roman"/>
          <w:sz w:val="22"/>
          <w:szCs w:val="22"/>
        </w:rPr>
        <w:t>atteindre, si possible, comme à tâtons et la trouver; aussi bien n</w:t>
      </w:r>
      <w:r w:rsidR="00F81A8D">
        <w:rPr>
          <w:rFonts w:ascii="Times New Roman" w:hAnsi="Times New Roman" w:cs="Times New Roman"/>
          <w:sz w:val="22"/>
          <w:szCs w:val="22"/>
        </w:rPr>
        <w:t>’</w:t>
      </w:r>
      <w:r w:rsidRPr="004C08C8">
        <w:rPr>
          <w:rFonts w:ascii="Times New Roman" w:hAnsi="Times New Roman" w:cs="Times New Roman"/>
          <w:sz w:val="22"/>
          <w:szCs w:val="22"/>
        </w:rPr>
        <w:t>est-elle pas loin de chacun de nous " (</w:t>
      </w:r>
      <w:r w:rsidRPr="004C08C8">
        <w:rPr>
          <w:rFonts w:ascii="Times New Roman" w:hAnsi="Times New Roman" w:cs="Times New Roman"/>
          <w:i/>
          <w:iCs/>
          <w:sz w:val="22"/>
          <w:szCs w:val="22"/>
        </w:rPr>
        <w:t xml:space="preserve">Ac </w:t>
      </w:r>
      <w:r w:rsidRPr="004C08C8">
        <w:rPr>
          <w:rFonts w:ascii="Times New Roman" w:hAnsi="Times New Roman" w:cs="Times New Roman"/>
          <w:sz w:val="22"/>
          <w:szCs w:val="22"/>
        </w:rPr>
        <w:t>17, 26-27).</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L</w:t>
      </w:r>
      <w:r w:rsidR="00F81A8D">
        <w:rPr>
          <w:rFonts w:ascii="Times New Roman" w:hAnsi="Times New Roman" w:cs="Times New Roman"/>
          <w:sz w:val="22"/>
          <w:szCs w:val="22"/>
        </w:rPr>
        <w:t>’</w:t>
      </w:r>
      <w:r w:rsidRPr="004C08C8">
        <w:rPr>
          <w:rFonts w:ascii="Times New Roman" w:hAnsi="Times New Roman" w:cs="Times New Roman"/>
          <w:sz w:val="22"/>
          <w:szCs w:val="22"/>
        </w:rPr>
        <w:t>Apôtre met en lumière une vérité dont l</w:t>
      </w:r>
      <w:r w:rsidR="00F81A8D">
        <w:rPr>
          <w:rFonts w:ascii="Times New Roman" w:hAnsi="Times New Roman" w:cs="Times New Roman"/>
          <w:sz w:val="22"/>
          <w:szCs w:val="22"/>
        </w:rPr>
        <w:t>’</w:t>
      </w:r>
      <w:r w:rsidRPr="004C08C8">
        <w:rPr>
          <w:rFonts w:ascii="Times New Roman" w:hAnsi="Times New Roman" w:cs="Times New Roman"/>
          <w:sz w:val="22"/>
          <w:szCs w:val="22"/>
        </w:rPr>
        <w:t>Église a toujours fait son profit: au plus profond du cœur de l</w:t>
      </w:r>
      <w:r w:rsidR="00F81A8D">
        <w:rPr>
          <w:rFonts w:ascii="Times New Roman" w:hAnsi="Times New Roman" w:cs="Times New Roman"/>
          <w:sz w:val="22"/>
          <w:szCs w:val="22"/>
        </w:rPr>
        <w:t>’</w:t>
      </w:r>
      <w:r w:rsidRPr="004C08C8">
        <w:rPr>
          <w:rFonts w:ascii="Times New Roman" w:hAnsi="Times New Roman" w:cs="Times New Roman"/>
          <w:sz w:val="22"/>
          <w:szCs w:val="22"/>
        </w:rPr>
        <w:t>homme sont semés le désir et la nostalgie de Dieu. La liturgie du Vendredi saint le rappelle aussi avec force quand, invitant à prier pour ceux qui ne croient pas, elle nous fait dire: " Dieu éternel et tout-puissant, toi qui as créé les hommes pour qu</w:t>
      </w:r>
      <w:r w:rsidR="00F81A8D">
        <w:rPr>
          <w:rFonts w:ascii="Times New Roman" w:hAnsi="Times New Roman" w:cs="Times New Roman"/>
          <w:sz w:val="22"/>
          <w:szCs w:val="22"/>
        </w:rPr>
        <w:t>’</w:t>
      </w:r>
      <w:r w:rsidRPr="004C08C8">
        <w:rPr>
          <w:rFonts w:ascii="Times New Roman" w:hAnsi="Times New Roman" w:cs="Times New Roman"/>
          <w:sz w:val="22"/>
          <w:szCs w:val="22"/>
        </w:rPr>
        <w:t>ils te cherchent de tout leur cœur et que leur cœur s</w:t>
      </w:r>
      <w:r w:rsidR="00F81A8D">
        <w:rPr>
          <w:rFonts w:ascii="Times New Roman" w:hAnsi="Times New Roman" w:cs="Times New Roman"/>
          <w:sz w:val="22"/>
          <w:szCs w:val="22"/>
        </w:rPr>
        <w:t>’</w:t>
      </w:r>
      <w:r w:rsidRPr="004C08C8">
        <w:rPr>
          <w:rFonts w:ascii="Times New Roman" w:hAnsi="Times New Roman" w:cs="Times New Roman"/>
          <w:sz w:val="22"/>
          <w:szCs w:val="22"/>
        </w:rPr>
        <w:t>apaise en te trouvant ".(22) Il y a donc un chemin que l</w:t>
      </w:r>
      <w:r w:rsidR="00F81A8D">
        <w:rPr>
          <w:rFonts w:ascii="Times New Roman" w:hAnsi="Times New Roman" w:cs="Times New Roman"/>
          <w:sz w:val="22"/>
          <w:szCs w:val="22"/>
        </w:rPr>
        <w:t>’</w:t>
      </w:r>
      <w:r w:rsidRPr="004C08C8">
        <w:rPr>
          <w:rFonts w:ascii="Times New Roman" w:hAnsi="Times New Roman" w:cs="Times New Roman"/>
          <w:sz w:val="22"/>
          <w:szCs w:val="22"/>
        </w:rPr>
        <w:t>homme peut parcourir s</w:t>
      </w:r>
      <w:r w:rsidR="00F81A8D">
        <w:rPr>
          <w:rFonts w:ascii="Times New Roman" w:hAnsi="Times New Roman" w:cs="Times New Roman"/>
          <w:sz w:val="22"/>
          <w:szCs w:val="22"/>
        </w:rPr>
        <w:t>’</w:t>
      </w:r>
      <w:r w:rsidRPr="004C08C8">
        <w:rPr>
          <w:rFonts w:ascii="Times New Roman" w:hAnsi="Times New Roman" w:cs="Times New Roman"/>
          <w:sz w:val="22"/>
          <w:szCs w:val="22"/>
        </w:rPr>
        <w:t>il le veut; il part de la capacité de la raison de s</w:t>
      </w:r>
      <w:r w:rsidR="00F81A8D">
        <w:rPr>
          <w:rFonts w:ascii="Times New Roman" w:hAnsi="Times New Roman" w:cs="Times New Roman"/>
          <w:sz w:val="22"/>
          <w:szCs w:val="22"/>
        </w:rPr>
        <w:t>’</w:t>
      </w:r>
      <w:r w:rsidRPr="004C08C8">
        <w:rPr>
          <w:rFonts w:ascii="Times New Roman" w:hAnsi="Times New Roman" w:cs="Times New Roman"/>
          <w:sz w:val="22"/>
          <w:szCs w:val="22"/>
        </w:rPr>
        <w:t>élever au-dessus de ce qui est contingent pour s</w:t>
      </w:r>
      <w:r w:rsidR="00F81A8D">
        <w:rPr>
          <w:rFonts w:ascii="Times New Roman" w:hAnsi="Times New Roman" w:cs="Times New Roman"/>
          <w:sz w:val="22"/>
          <w:szCs w:val="22"/>
        </w:rPr>
        <w:t>’</w:t>
      </w:r>
      <w:r w:rsidRPr="004C08C8">
        <w:rPr>
          <w:rFonts w:ascii="Times New Roman" w:hAnsi="Times New Roman" w:cs="Times New Roman"/>
          <w:sz w:val="22"/>
          <w:szCs w:val="22"/>
        </w:rPr>
        <w:t>élancer vers l</w:t>
      </w:r>
      <w:r w:rsidR="00F81A8D">
        <w:rPr>
          <w:rFonts w:ascii="Times New Roman" w:hAnsi="Times New Roman" w:cs="Times New Roman"/>
          <w:sz w:val="22"/>
          <w:szCs w:val="22"/>
        </w:rPr>
        <w:t>’</w:t>
      </w:r>
      <w:r w:rsidRPr="004C08C8">
        <w:rPr>
          <w:rFonts w:ascii="Times New Roman" w:hAnsi="Times New Roman" w:cs="Times New Roman"/>
          <w:sz w:val="22"/>
          <w:szCs w:val="22"/>
        </w:rPr>
        <w:t>infini.</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De plusieurs façons et en des temps différents, l</w:t>
      </w:r>
      <w:r w:rsidR="00F81A8D">
        <w:rPr>
          <w:rFonts w:ascii="Times New Roman" w:hAnsi="Times New Roman" w:cs="Times New Roman"/>
          <w:sz w:val="22"/>
          <w:szCs w:val="22"/>
        </w:rPr>
        <w:t>’</w:t>
      </w:r>
      <w:r w:rsidRPr="004C08C8">
        <w:rPr>
          <w:rFonts w:ascii="Times New Roman" w:hAnsi="Times New Roman" w:cs="Times New Roman"/>
          <w:sz w:val="22"/>
          <w:szCs w:val="22"/>
        </w:rPr>
        <w:t>homme a montré qu</w:t>
      </w:r>
      <w:r w:rsidR="00F81A8D">
        <w:rPr>
          <w:rFonts w:ascii="Times New Roman" w:hAnsi="Times New Roman" w:cs="Times New Roman"/>
          <w:sz w:val="22"/>
          <w:szCs w:val="22"/>
        </w:rPr>
        <w:t>’</w:t>
      </w:r>
      <w:r w:rsidRPr="004C08C8">
        <w:rPr>
          <w:rFonts w:ascii="Times New Roman" w:hAnsi="Times New Roman" w:cs="Times New Roman"/>
          <w:sz w:val="22"/>
          <w:szCs w:val="22"/>
        </w:rPr>
        <w:t>il sait exprimer cet intime désir. La littérature, la musique, la peinture, la sculpture, l</w:t>
      </w:r>
      <w:r w:rsidR="00F81A8D">
        <w:rPr>
          <w:rFonts w:ascii="Times New Roman" w:hAnsi="Times New Roman" w:cs="Times New Roman"/>
          <w:sz w:val="22"/>
          <w:szCs w:val="22"/>
        </w:rPr>
        <w:t>’</w:t>
      </w:r>
      <w:r w:rsidRPr="004C08C8">
        <w:rPr>
          <w:rFonts w:ascii="Times New Roman" w:hAnsi="Times New Roman" w:cs="Times New Roman"/>
          <w:sz w:val="22"/>
          <w:szCs w:val="22"/>
        </w:rPr>
        <w:t>architecture et tous les autres produits de son intelligence créatrice sont devenus des canaux par lesquels il exprime les aspirations de sa recherche. La philosophie, de façon particulière, a épousé ce mouvement et a exprimé, avec ses moyens et selon les modalités scientifiques qui lui sont propres, ce désir universel de l</w:t>
      </w:r>
      <w:r w:rsidR="00F81A8D">
        <w:rPr>
          <w:rFonts w:ascii="Times New Roman" w:hAnsi="Times New Roman" w:cs="Times New Roman"/>
          <w:sz w:val="22"/>
          <w:szCs w:val="22"/>
        </w:rPr>
        <w:t>’</w:t>
      </w:r>
      <w:r w:rsidRPr="004C08C8">
        <w:rPr>
          <w:rFonts w:ascii="Times New Roman" w:hAnsi="Times New Roman" w:cs="Times New Roman"/>
          <w:sz w:val="22"/>
          <w:szCs w:val="22"/>
        </w:rPr>
        <w:t>homme.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25. " Tous les hommes aspirent à la connaissance ",(23) et l</w:t>
      </w:r>
      <w:r w:rsidR="00F81A8D">
        <w:rPr>
          <w:rFonts w:ascii="Times New Roman" w:hAnsi="Times New Roman" w:cs="Times New Roman"/>
          <w:sz w:val="22"/>
          <w:szCs w:val="22"/>
        </w:rPr>
        <w:t>’</w:t>
      </w:r>
      <w:r w:rsidRPr="004C08C8">
        <w:rPr>
          <w:rFonts w:ascii="Times New Roman" w:hAnsi="Times New Roman" w:cs="Times New Roman"/>
          <w:sz w:val="22"/>
          <w:szCs w:val="22"/>
        </w:rPr>
        <w:t>objet de cette aspiration est la vérité. La vie quotidienne elle-même montre que chacun éprouve de l</w:t>
      </w:r>
      <w:r w:rsidR="00F81A8D">
        <w:rPr>
          <w:rFonts w:ascii="Times New Roman" w:hAnsi="Times New Roman" w:cs="Times New Roman"/>
          <w:sz w:val="22"/>
          <w:szCs w:val="22"/>
        </w:rPr>
        <w:t>’</w:t>
      </w:r>
      <w:r w:rsidRPr="004C08C8">
        <w:rPr>
          <w:rFonts w:ascii="Times New Roman" w:hAnsi="Times New Roman" w:cs="Times New Roman"/>
          <w:sz w:val="22"/>
          <w:szCs w:val="22"/>
        </w:rPr>
        <w:t>intérêt pour découvrir, au-delà du simple ouï-dire, comment sont vraiment les choses. L</w:t>
      </w:r>
      <w:r w:rsidR="00F81A8D">
        <w:rPr>
          <w:rFonts w:ascii="Times New Roman" w:hAnsi="Times New Roman" w:cs="Times New Roman"/>
          <w:sz w:val="22"/>
          <w:szCs w:val="22"/>
        </w:rPr>
        <w:t>’</w:t>
      </w:r>
      <w:r w:rsidRPr="004C08C8">
        <w:rPr>
          <w:rFonts w:ascii="Times New Roman" w:hAnsi="Times New Roman" w:cs="Times New Roman"/>
          <w:sz w:val="22"/>
          <w:szCs w:val="22"/>
        </w:rPr>
        <w:t>homme est l</w:t>
      </w:r>
      <w:r w:rsidR="00F81A8D">
        <w:rPr>
          <w:rFonts w:ascii="Times New Roman" w:hAnsi="Times New Roman" w:cs="Times New Roman"/>
          <w:sz w:val="22"/>
          <w:szCs w:val="22"/>
        </w:rPr>
        <w:t>’</w:t>
      </w:r>
      <w:r w:rsidRPr="004C08C8">
        <w:rPr>
          <w:rFonts w:ascii="Times New Roman" w:hAnsi="Times New Roman" w:cs="Times New Roman"/>
          <w:sz w:val="22"/>
          <w:szCs w:val="22"/>
        </w:rPr>
        <w:t>unique être dans toute la création visible qui, non seulement est capable de savoir, mais qui sait aussi connaître et, pour cela, il s</w:t>
      </w:r>
      <w:r w:rsidR="00F81A8D">
        <w:rPr>
          <w:rFonts w:ascii="Times New Roman" w:hAnsi="Times New Roman" w:cs="Times New Roman"/>
          <w:sz w:val="22"/>
          <w:szCs w:val="22"/>
        </w:rPr>
        <w:t>’</w:t>
      </w:r>
      <w:r w:rsidRPr="004C08C8">
        <w:rPr>
          <w:rFonts w:ascii="Times New Roman" w:hAnsi="Times New Roman" w:cs="Times New Roman"/>
          <w:sz w:val="22"/>
          <w:szCs w:val="22"/>
        </w:rPr>
        <w:t>intéresse à la vérité réelle de ce qui lui apparaît. Personne ne peut être sincèrement indifférent à la vérité de son savoir. S</w:t>
      </w:r>
      <w:r w:rsidR="00F81A8D">
        <w:rPr>
          <w:rFonts w:ascii="Times New Roman" w:hAnsi="Times New Roman" w:cs="Times New Roman"/>
          <w:sz w:val="22"/>
          <w:szCs w:val="22"/>
        </w:rPr>
        <w:t>’</w:t>
      </w:r>
      <w:r w:rsidRPr="004C08C8">
        <w:rPr>
          <w:rFonts w:ascii="Times New Roman" w:hAnsi="Times New Roman" w:cs="Times New Roman"/>
          <w:sz w:val="22"/>
          <w:szCs w:val="22"/>
        </w:rPr>
        <w:t>il découvre qu</w:t>
      </w:r>
      <w:r w:rsidR="00F81A8D">
        <w:rPr>
          <w:rFonts w:ascii="Times New Roman" w:hAnsi="Times New Roman" w:cs="Times New Roman"/>
          <w:sz w:val="22"/>
          <w:szCs w:val="22"/>
        </w:rPr>
        <w:t>’</w:t>
      </w:r>
      <w:r w:rsidRPr="004C08C8">
        <w:rPr>
          <w:rFonts w:ascii="Times New Roman" w:hAnsi="Times New Roman" w:cs="Times New Roman"/>
          <w:sz w:val="22"/>
          <w:szCs w:val="22"/>
        </w:rPr>
        <w:t>il est faux, il le rejette; s</w:t>
      </w:r>
      <w:r w:rsidR="00F81A8D">
        <w:rPr>
          <w:rFonts w:ascii="Times New Roman" w:hAnsi="Times New Roman" w:cs="Times New Roman"/>
          <w:sz w:val="22"/>
          <w:szCs w:val="22"/>
        </w:rPr>
        <w:t>’</w:t>
      </w:r>
      <w:r w:rsidRPr="004C08C8">
        <w:rPr>
          <w:rFonts w:ascii="Times New Roman" w:hAnsi="Times New Roman" w:cs="Times New Roman"/>
          <w:sz w:val="22"/>
          <w:szCs w:val="22"/>
        </w:rPr>
        <w:t>il peut, au contraire, en vérifier la vérité, il se sent satisfait. C</w:t>
      </w:r>
      <w:r w:rsidR="00F81A8D">
        <w:rPr>
          <w:rFonts w:ascii="Times New Roman" w:hAnsi="Times New Roman" w:cs="Times New Roman"/>
          <w:sz w:val="22"/>
          <w:szCs w:val="22"/>
        </w:rPr>
        <w:t>’</w:t>
      </w:r>
      <w:r w:rsidRPr="004C08C8">
        <w:rPr>
          <w:rFonts w:ascii="Times New Roman" w:hAnsi="Times New Roman" w:cs="Times New Roman"/>
          <w:sz w:val="22"/>
          <w:szCs w:val="22"/>
        </w:rPr>
        <w:t>est la leçon de saint Augustin quand il écrit: " J</w:t>
      </w:r>
      <w:r w:rsidR="00F81A8D">
        <w:rPr>
          <w:rFonts w:ascii="Times New Roman" w:hAnsi="Times New Roman" w:cs="Times New Roman"/>
          <w:sz w:val="22"/>
          <w:szCs w:val="22"/>
        </w:rPr>
        <w:t>’</w:t>
      </w:r>
      <w:r w:rsidRPr="004C08C8">
        <w:rPr>
          <w:rFonts w:ascii="Times New Roman" w:hAnsi="Times New Roman" w:cs="Times New Roman"/>
          <w:sz w:val="22"/>
          <w:szCs w:val="22"/>
        </w:rPr>
        <w:t>ai rencontré beaucoup de gens qui voulaient tromper, mais personne qui voulait se faire tromper ".(24) On pense à juste titre qu</w:t>
      </w:r>
      <w:r w:rsidR="00F81A8D">
        <w:rPr>
          <w:rFonts w:ascii="Times New Roman" w:hAnsi="Times New Roman" w:cs="Times New Roman"/>
          <w:sz w:val="22"/>
          <w:szCs w:val="22"/>
        </w:rPr>
        <w:t>’</w:t>
      </w:r>
      <w:r w:rsidRPr="004C08C8">
        <w:rPr>
          <w:rFonts w:ascii="Times New Roman" w:hAnsi="Times New Roman" w:cs="Times New Roman"/>
          <w:sz w:val="22"/>
          <w:szCs w:val="22"/>
        </w:rPr>
        <w:t>une personne a atteint l</w:t>
      </w:r>
      <w:r w:rsidR="00F81A8D">
        <w:rPr>
          <w:rFonts w:ascii="Times New Roman" w:hAnsi="Times New Roman" w:cs="Times New Roman"/>
          <w:sz w:val="22"/>
          <w:szCs w:val="22"/>
        </w:rPr>
        <w:t>’</w:t>
      </w:r>
      <w:r w:rsidRPr="004C08C8">
        <w:rPr>
          <w:rFonts w:ascii="Times New Roman" w:hAnsi="Times New Roman" w:cs="Times New Roman"/>
          <w:sz w:val="22"/>
          <w:szCs w:val="22"/>
        </w:rPr>
        <w:t>âge adulte quand elle peut discerner, par ses propres moyens, ce qui est vrai de ce qui est faux, en se formant un jugement sur la réalité objective des choses. C</w:t>
      </w:r>
      <w:r w:rsidR="00F81A8D">
        <w:rPr>
          <w:rFonts w:ascii="Times New Roman" w:hAnsi="Times New Roman" w:cs="Times New Roman"/>
          <w:sz w:val="22"/>
          <w:szCs w:val="22"/>
        </w:rPr>
        <w:t>’</w:t>
      </w:r>
      <w:r w:rsidRPr="004C08C8">
        <w:rPr>
          <w:rFonts w:ascii="Times New Roman" w:hAnsi="Times New Roman" w:cs="Times New Roman"/>
          <w:sz w:val="22"/>
          <w:szCs w:val="22"/>
        </w:rPr>
        <w:t>est là l</w:t>
      </w:r>
      <w:r w:rsidR="00F81A8D">
        <w:rPr>
          <w:rFonts w:ascii="Times New Roman" w:hAnsi="Times New Roman" w:cs="Times New Roman"/>
          <w:sz w:val="22"/>
          <w:szCs w:val="22"/>
        </w:rPr>
        <w:t>’</w:t>
      </w:r>
      <w:r w:rsidRPr="004C08C8">
        <w:rPr>
          <w:rFonts w:ascii="Times New Roman" w:hAnsi="Times New Roman" w:cs="Times New Roman"/>
          <w:sz w:val="22"/>
          <w:szCs w:val="22"/>
        </w:rPr>
        <w:t>objet de nombreuses recherches, en particulier dans le domaine des sciences, qui ont conduit au cours des derniers siècles à des résultats très significatifs, favorisant un authentique progrès de l</w:t>
      </w:r>
      <w:r w:rsidR="00F81A8D">
        <w:rPr>
          <w:rFonts w:ascii="Times New Roman" w:hAnsi="Times New Roman" w:cs="Times New Roman"/>
          <w:sz w:val="22"/>
          <w:szCs w:val="22"/>
        </w:rPr>
        <w:t>’</w:t>
      </w:r>
      <w:r w:rsidRPr="004C08C8">
        <w:rPr>
          <w:rFonts w:ascii="Times New Roman" w:hAnsi="Times New Roman" w:cs="Times New Roman"/>
          <w:sz w:val="22"/>
          <w:szCs w:val="22"/>
        </w:rPr>
        <w:t>humanité tout entière.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La recherche réalisée dans le domaine pratique est aussi importante que celle qui est faite dans le domaine théorique : je veux parler de la recherche de la vérité sur le bien à accomplir. Par son agir éthique, en effet, la personne qui suit son libre et juste vouloir s</w:t>
      </w:r>
      <w:r w:rsidR="00F81A8D">
        <w:rPr>
          <w:rFonts w:ascii="Times New Roman" w:hAnsi="Times New Roman" w:cs="Times New Roman"/>
          <w:sz w:val="22"/>
          <w:szCs w:val="22"/>
        </w:rPr>
        <w:t>’</w:t>
      </w:r>
      <w:r w:rsidRPr="004C08C8">
        <w:rPr>
          <w:rFonts w:ascii="Times New Roman" w:hAnsi="Times New Roman" w:cs="Times New Roman"/>
          <w:sz w:val="22"/>
          <w:szCs w:val="22"/>
        </w:rPr>
        <w:t>engage sur le chemin du bonheur et tend vers la perfection. Dans ce cas, il s</w:t>
      </w:r>
      <w:r w:rsidR="00F81A8D">
        <w:rPr>
          <w:rFonts w:ascii="Times New Roman" w:hAnsi="Times New Roman" w:cs="Times New Roman"/>
          <w:sz w:val="22"/>
          <w:szCs w:val="22"/>
        </w:rPr>
        <w:t>’</w:t>
      </w:r>
      <w:r w:rsidRPr="004C08C8">
        <w:rPr>
          <w:rFonts w:ascii="Times New Roman" w:hAnsi="Times New Roman" w:cs="Times New Roman"/>
          <w:sz w:val="22"/>
          <w:szCs w:val="22"/>
        </w:rPr>
        <w:t>agit aussi de vérité. J</w:t>
      </w:r>
      <w:r w:rsidR="00F81A8D">
        <w:rPr>
          <w:rFonts w:ascii="Times New Roman" w:hAnsi="Times New Roman" w:cs="Times New Roman"/>
          <w:sz w:val="22"/>
          <w:szCs w:val="22"/>
        </w:rPr>
        <w:t>’</w:t>
      </w:r>
      <w:r w:rsidRPr="004C08C8">
        <w:rPr>
          <w:rFonts w:ascii="Times New Roman" w:hAnsi="Times New Roman" w:cs="Times New Roman"/>
          <w:sz w:val="22"/>
          <w:szCs w:val="22"/>
        </w:rPr>
        <w:t>ai déjà exprimé cette conviction dans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encyclique </w:t>
      </w:r>
      <w:r w:rsidRPr="004C08C8">
        <w:rPr>
          <w:rFonts w:ascii="Times New Roman" w:hAnsi="Times New Roman" w:cs="Times New Roman"/>
          <w:i/>
          <w:iCs/>
          <w:sz w:val="22"/>
          <w:szCs w:val="22"/>
        </w:rPr>
        <w:t>Veritatis splendor</w:t>
      </w:r>
      <w:r w:rsidRPr="004C08C8">
        <w:rPr>
          <w:rFonts w:ascii="Times New Roman" w:hAnsi="Times New Roman" w:cs="Times New Roman"/>
          <w:sz w:val="22"/>
          <w:szCs w:val="22"/>
        </w:rPr>
        <w:t>: " Il n</w:t>
      </w:r>
      <w:r w:rsidR="00F81A8D">
        <w:rPr>
          <w:rFonts w:ascii="Times New Roman" w:hAnsi="Times New Roman" w:cs="Times New Roman"/>
          <w:sz w:val="22"/>
          <w:szCs w:val="22"/>
        </w:rPr>
        <w:t>’</w:t>
      </w:r>
      <w:r w:rsidRPr="004C08C8">
        <w:rPr>
          <w:rFonts w:ascii="Times New Roman" w:hAnsi="Times New Roman" w:cs="Times New Roman"/>
          <w:sz w:val="22"/>
          <w:szCs w:val="22"/>
        </w:rPr>
        <w:t>y a pas de morale sans liberté. [...] S</w:t>
      </w:r>
      <w:r w:rsidR="00F81A8D">
        <w:rPr>
          <w:rFonts w:ascii="Times New Roman" w:hAnsi="Times New Roman" w:cs="Times New Roman"/>
          <w:sz w:val="22"/>
          <w:szCs w:val="22"/>
        </w:rPr>
        <w:t>’</w:t>
      </w:r>
      <w:r w:rsidRPr="004C08C8">
        <w:rPr>
          <w:rFonts w:ascii="Times New Roman" w:hAnsi="Times New Roman" w:cs="Times New Roman"/>
          <w:sz w:val="22"/>
          <w:szCs w:val="22"/>
        </w:rPr>
        <w:t>il existe un droit à être respecté dans son propre itinéraire de recherche de la vérité, il existe encore antérieurement l</w:t>
      </w:r>
      <w:r w:rsidR="00F81A8D">
        <w:rPr>
          <w:rFonts w:ascii="Times New Roman" w:hAnsi="Times New Roman" w:cs="Times New Roman"/>
          <w:sz w:val="22"/>
          <w:szCs w:val="22"/>
        </w:rPr>
        <w:t>’</w:t>
      </w:r>
      <w:r w:rsidRPr="004C08C8">
        <w:rPr>
          <w:rFonts w:ascii="Times New Roman" w:hAnsi="Times New Roman" w:cs="Times New Roman"/>
          <w:sz w:val="22"/>
          <w:szCs w:val="22"/>
        </w:rPr>
        <w:t>obligation morale grave pour tous de chercher la vérité et, une fois qu</w:t>
      </w:r>
      <w:r w:rsidR="00F81A8D">
        <w:rPr>
          <w:rFonts w:ascii="Times New Roman" w:hAnsi="Times New Roman" w:cs="Times New Roman"/>
          <w:sz w:val="22"/>
          <w:szCs w:val="22"/>
        </w:rPr>
        <w:t>’</w:t>
      </w:r>
      <w:r w:rsidRPr="004C08C8">
        <w:rPr>
          <w:rFonts w:ascii="Times New Roman" w:hAnsi="Times New Roman" w:cs="Times New Roman"/>
          <w:sz w:val="22"/>
          <w:szCs w:val="22"/>
        </w:rPr>
        <w:t>elle est connue, d</w:t>
      </w:r>
      <w:r w:rsidR="00F81A8D">
        <w:rPr>
          <w:rFonts w:ascii="Times New Roman" w:hAnsi="Times New Roman" w:cs="Times New Roman"/>
          <w:sz w:val="22"/>
          <w:szCs w:val="22"/>
        </w:rPr>
        <w:t>’</w:t>
      </w:r>
      <w:r w:rsidRPr="004C08C8">
        <w:rPr>
          <w:rFonts w:ascii="Times New Roman" w:hAnsi="Times New Roman" w:cs="Times New Roman"/>
          <w:sz w:val="22"/>
          <w:szCs w:val="22"/>
        </w:rPr>
        <w:t>y adhérer ".(25)</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Il est donc nécessaire que les valeurs choisies et poursuivies dans la vie soient vraies, parce que seules des valeurs vraies peuvent perfectionner la personne en accomplissant sa nature. Cette vérité des valeurs, l</w:t>
      </w:r>
      <w:r w:rsidR="00F81A8D">
        <w:rPr>
          <w:rFonts w:ascii="Times New Roman" w:hAnsi="Times New Roman" w:cs="Times New Roman"/>
          <w:sz w:val="22"/>
          <w:szCs w:val="22"/>
        </w:rPr>
        <w:t>’</w:t>
      </w:r>
      <w:r w:rsidRPr="004C08C8">
        <w:rPr>
          <w:rFonts w:ascii="Times New Roman" w:hAnsi="Times New Roman" w:cs="Times New Roman"/>
          <w:sz w:val="22"/>
          <w:szCs w:val="22"/>
        </w:rPr>
        <w:t>homme la trouve non pas en se renfermant sur lui-même mais en s</w:t>
      </w:r>
      <w:r w:rsidR="00F81A8D">
        <w:rPr>
          <w:rFonts w:ascii="Times New Roman" w:hAnsi="Times New Roman" w:cs="Times New Roman"/>
          <w:sz w:val="22"/>
          <w:szCs w:val="22"/>
        </w:rPr>
        <w:t>’</w:t>
      </w:r>
      <w:r w:rsidRPr="004C08C8">
        <w:rPr>
          <w:rFonts w:ascii="Times New Roman" w:hAnsi="Times New Roman" w:cs="Times New Roman"/>
          <w:sz w:val="22"/>
          <w:szCs w:val="22"/>
        </w:rPr>
        <w:t>ouvrant pour l</w:t>
      </w:r>
      <w:r w:rsidR="00F81A8D">
        <w:rPr>
          <w:rFonts w:ascii="Times New Roman" w:hAnsi="Times New Roman" w:cs="Times New Roman"/>
          <w:sz w:val="22"/>
          <w:szCs w:val="22"/>
        </w:rPr>
        <w:t>’</w:t>
      </w:r>
      <w:r w:rsidRPr="004C08C8">
        <w:rPr>
          <w:rFonts w:ascii="Times New Roman" w:hAnsi="Times New Roman" w:cs="Times New Roman"/>
          <w:sz w:val="22"/>
          <w:szCs w:val="22"/>
        </w:rPr>
        <w:t>accueillir également dans les dimensions qui le dépassent. C</w:t>
      </w:r>
      <w:r w:rsidR="00F81A8D">
        <w:rPr>
          <w:rFonts w:ascii="Times New Roman" w:hAnsi="Times New Roman" w:cs="Times New Roman"/>
          <w:sz w:val="22"/>
          <w:szCs w:val="22"/>
        </w:rPr>
        <w:t>’</w:t>
      </w:r>
      <w:r w:rsidRPr="004C08C8">
        <w:rPr>
          <w:rFonts w:ascii="Times New Roman" w:hAnsi="Times New Roman" w:cs="Times New Roman"/>
          <w:sz w:val="22"/>
          <w:szCs w:val="22"/>
        </w:rPr>
        <w:t>est là une condition nécessaire pour que chacun devienne lui-même et grandisse comme personne adulte et mûre.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26. La vérité se présente initialement à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homme sous une forme interrogative: </w:t>
      </w:r>
      <w:r w:rsidRPr="004C08C8">
        <w:rPr>
          <w:rFonts w:ascii="Times New Roman" w:hAnsi="Times New Roman" w:cs="Times New Roman"/>
          <w:i/>
          <w:iCs/>
          <w:sz w:val="22"/>
          <w:szCs w:val="22"/>
        </w:rPr>
        <w:t xml:space="preserve">la vie a-t-elle un sens? quel est son but? </w:t>
      </w:r>
      <w:r w:rsidRPr="004C08C8">
        <w:rPr>
          <w:rFonts w:ascii="Times New Roman" w:hAnsi="Times New Roman" w:cs="Times New Roman"/>
          <w:sz w:val="22"/>
          <w:szCs w:val="22"/>
        </w:rPr>
        <w:t>À première vue, l</w:t>
      </w:r>
      <w:r w:rsidR="00F81A8D">
        <w:rPr>
          <w:rFonts w:ascii="Times New Roman" w:hAnsi="Times New Roman" w:cs="Times New Roman"/>
          <w:sz w:val="22"/>
          <w:szCs w:val="22"/>
        </w:rPr>
        <w:t>’</w:t>
      </w:r>
      <w:r w:rsidRPr="004C08C8">
        <w:rPr>
          <w:rFonts w:ascii="Times New Roman" w:hAnsi="Times New Roman" w:cs="Times New Roman"/>
          <w:sz w:val="22"/>
          <w:szCs w:val="22"/>
        </w:rPr>
        <w:t>existence personnelle pourrait se présenter comme radicalement privée de sens. Il n</w:t>
      </w:r>
      <w:r w:rsidR="00F81A8D">
        <w:rPr>
          <w:rFonts w:ascii="Times New Roman" w:hAnsi="Times New Roman" w:cs="Times New Roman"/>
          <w:sz w:val="22"/>
          <w:szCs w:val="22"/>
        </w:rPr>
        <w:t>’</w:t>
      </w:r>
      <w:r w:rsidRPr="004C08C8">
        <w:rPr>
          <w:rFonts w:ascii="Times New Roman" w:hAnsi="Times New Roman" w:cs="Times New Roman"/>
          <w:sz w:val="22"/>
          <w:szCs w:val="22"/>
        </w:rPr>
        <w:t>est pas nécessaire d</w:t>
      </w:r>
      <w:r w:rsidR="00F81A8D">
        <w:rPr>
          <w:rFonts w:ascii="Times New Roman" w:hAnsi="Times New Roman" w:cs="Times New Roman"/>
          <w:sz w:val="22"/>
          <w:szCs w:val="22"/>
        </w:rPr>
        <w:t>’</w:t>
      </w:r>
      <w:r w:rsidRPr="004C08C8">
        <w:rPr>
          <w:rFonts w:ascii="Times New Roman" w:hAnsi="Times New Roman" w:cs="Times New Roman"/>
          <w:sz w:val="22"/>
          <w:szCs w:val="22"/>
        </w:rPr>
        <w:t>avoir recours aux philosophes de l</w:t>
      </w:r>
      <w:r w:rsidR="00F81A8D">
        <w:rPr>
          <w:rFonts w:ascii="Times New Roman" w:hAnsi="Times New Roman" w:cs="Times New Roman"/>
          <w:sz w:val="22"/>
          <w:szCs w:val="22"/>
        </w:rPr>
        <w:t>’</w:t>
      </w:r>
      <w:r w:rsidRPr="004C08C8">
        <w:rPr>
          <w:rFonts w:ascii="Times New Roman" w:hAnsi="Times New Roman" w:cs="Times New Roman"/>
          <w:sz w:val="22"/>
          <w:szCs w:val="22"/>
        </w:rPr>
        <w:t>absurde ni aux questions provocatrices qui se trouvent dans le livre de Job pour douter du sens de la vie. L</w:t>
      </w:r>
      <w:r w:rsidR="00F81A8D">
        <w:rPr>
          <w:rFonts w:ascii="Times New Roman" w:hAnsi="Times New Roman" w:cs="Times New Roman"/>
          <w:sz w:val="22"/>
          <w:szCs w:val="22"/>
        </w:rPr>
        <w:t>’</w:t>
      </w:r>
      <w:r w:rsidRPr="004C08C8">
        <w:rPr>
          <w:rFonts w:ascii="Times New Roman" w:hAnsi="Times New Roman" w:cs="Times New Roman"/>
          <w:sz w:val="22"/>
          <w:szCs w:val="22"/>
        </w:rPr>
        <w:t>expérience quotidienne de la souffrance, la sienne propre et celle d</w:t>
      </w:r>
      <w:r w:rsidR="00F81A8D">
        <w:rPr>
          <w:rFonts w:ascii="Times New Roman" w:hAnsi="Times New Roman" w:cs="Times New Roman"/>
          <w:sz w:val="22"/>
          <w:szCs w:val="22"/>
        </w:rPr>
        <w:t>’</w:t>
      </w:r>
      <w:r w:rsidRPr="004C08C8">
        <w:rPr>
          <w:rFonts w:ascii="Times New Roman" w:hAnsi="Times New Roman" w:cs="Times New Roman"/>
          <w:sz w:val="22"/>
          <w:szCs w:val="22"/>
        </w:rPr>
        <w:t>autrui, la vue de tant de faits qui à la lumière de la raison apparaissent inexplicables, suffisent à rendre inéluctable une question aussi dramatique que celle du sens.(26) Il faut ajouter à cela que la première vérité absolument certaine de notre existence, outre le fait que nous existons, est l</w:t>
      </w:r>
      <w:r w:rsidR="00F81A8D">
        <w:rPr>
          <w:rFonts w:ascii="Times New Roman" w:hAnsi="Times New Roman" w:cs="Times New Roman"/>
          <w:sz w:val="22"/>
          <w:szCs w:val="22"/>
        </w:rPr>
        <w:t>’</w:t>
      </w:r>
      <w:r w:rsidRPr="004C08C8">
        <w:rPr>
          <w:rFonts w:ascii="Times New Roman" w:hAnsi="Times New Roman" w:cs="Times New Roman"/>
          <w:sz w:val="22"/>
          <w:szCs w:val="22"/>
        </w:rPr>
        <w:t>inéluctabilité de notre mort. Face à cette donnée troublante s</w:t>
      </w:r>
      <w:r w:rsidR="00F81A8D">
        <w:rPr>
          <w:rFonts w:ascii="Times New Roman" w:hAnsi="Times New Roman" w:cs="Times New Roman"/>
          <w:sz w:val="22"/>
          <w:szCs w:val="22"/>
        </w:rPr>
        <w:t>’</w:t>
      </w:r>
      <w:r w:rsidRPr="004C08C8">
        <w:rPr>
          <w:rFonts w:ascii="Times New Roman" w:hAnsi="Times New Roman" w:cs="Times New Roman"/>
          <w:sz w:val="22"/>
          <w:szCs w:val="22"/>
        </w:rPr>
        <w:t>impose la recherche d</w:t>
      </w:r>
      <w:r w:rsidR="00F81A8D">
        <w:rPr>
          <w:rFonts w:ascii="Times New Roman" w:hAnsi="Times New Roman" w:cs="Times New Roman"/>
          <w:sz w:val="22"/>
          <w:szCs w:val="22"/>
        </w:rPr>
        <w:t>’</w:t>
      </w:r>
      <w:r w:rsidRPr="004C08C8">
        <w:rPr>
          <w:rFonts w:ascii="Times New Roman" w:hAnsi="Times New Roman" w:cs="Times New Roman"/>
          <w:sz w:val="22"/>
          <w:szCs w:val="22"/>
        </w:rPr>
        <w:t>une réponse complète. Chacun veut — et doit — connaître la vérité sur sa fin. Il veut savoir si la mort sera le terme définitif de son existence ou s</w:t>
      </w:r>
      <w:r w:rsidR="00F81A8D">
        <w:rPr>
          <w:rFonts w:ascii="Times New Roman" w:hAnsi="Times New Roman" w:cs="Times New Roman"/>
          <w:sz w:val="22"/>
          <w:szCs w:val="22"/>
        </w:rPr>
        <w:t>’</w:t>
      </w:r>
      <w:r w:rsidRPr="004C08C8">
        <w:rPr>
          <w:rFonts w:ascii="Times New Roman" w:hAnsi="Times New Roman" w:cs="Times New Roman"/>
          <w:sz w:val="22"/>
          <w:szCs w:val="22"/>
        </w:rPr>
        <w:t>il y a quelque chose qui dépasse la mort; s</w:t>
      </w:r>
      <w:r w:rsidR="00F81A8D">
        <w:rPr>
          <w:rFonts w:ascii="Times New Roman" w:hAnsi="Times New Roman" w:cs="Times New Roman"/>
          <w:sz w:val="22"/>
          <w:szCs w:val="22"/>
        </w:rPr>
        <w:t>’</w:t>
      </w:r>
      <w:r w:rsidRPr="004C08C8">
        <w:rPr>
          <w:rFonts w:ascii="Times New Roman" w:hAnsi="Times New Roman" w:cs="Times New Roman"/>
          <w:sz w:val="22"/>
          <w:szCs w:val="22"/>
        </w:rPr>
        <w:t>il lui est permis d</w:t>
      </w:r>
      <w:r w:rsidR="00F81A8D">
        <w:rPr>
          <w:rFonts w:ascii="Times New Roman" w:hAnsi="Times New Roman" w:cs="Times New Roman"/>
          <w:sz w:val="22"/>
          <w:szCs w:val="22"/>
        </w:rPr>
        <w:t>’</w:t>
      </w:r>
      <w:r w:rsidRPr="004C08C8">
        <w:rPr>
          <w:rFonts w:ascii="Times New Roman" w:hAnsi="Times New Roman" w:cs="Times New Roman"/>
          <w:sz w:val="22"/>
          <w:szCs w:val="22"/>
        </w:rPr>
        <w:t>espérer une vie ultérieure ou non. Il n</w:t>
      </w:r>
      <w:r w:rsidR="00F81A8D">
        <w:rPr>
          <w:rFonts w:ascii="Times New Roman" w:hAnsi="Times New Roman" w:cs="Times New Roman"/>
          <w:sz w:val="22"/>
          <w:szCs w:val="22"/>
        </w:rPr>
        <w:t>’</w:t>
      </w:r>
      <w:r w:rsidRPr="004C08C8">
        <w:rPr>
          <w:rFonts w:ascii="Times New Roman" w:hAnsi="Times New Roman" w:cs="Times New Roman"/>
          <w:sz w:val="22"/>
          <w:szCs w:val="22"/>
        </w:rPr>
        <w:t>est pas sans signification que la pensée philosophique ait reçu de la mort de Socrate une orientation décisive et qu</w:t>
      </w:r>
      <w:r w:rsidR="00F81A8D">
        <w:rPr>
          <w:rFonts w:ascii="Times New Roman" w:hAnsi="Times New Roman" w:cs="Times New Roman"/>
          <w:sz w:val="22"/>
          <w:szCs w:val="22"/>
        </w:rPr>
        <w:t>’</w:t>
      </w:r>
      <w:r w:rsidRPr="004C08C8">
        <w:rPr>
          <w:rFonts w:ascii="Times New Roman" w:hAnsi="Times New Roman" w:cs="Times New Roman"/>
          <w:sz w:val="22"/>
          <w:szCs w:val="22"/>
        </w:rPr>
        <w:t>elle en soit demeurée marquée depuis plus de deux millénaires. Il n</w:t>
      </w:r>
      <w:r w:rsidR="00F81A8D">
        <w:rPr>
          <w:rFonts w:ascii="Times New Roman" w:hAnsi="Times New Roman" w:cs="Times New Roman"/>
          <w:sz w:val="22"/>
          <w:szCs w:val="22"/>
        </w:rPr>
        <w:t>’</w:t>
      </w:r>
      <w:r w:rsidRPr="004C08C8">
        <w:rPr>
          <w:rFonts w:ascii="Times New Roman" w:hAnsi="Times New Roman" w:cs="Times New Roman"/>
          <w:sz w:val="22"/>
          <w:szCs w:val="22"/>
        </w:rPr>
        <w:t>est donc pas du tout fortuit que, devant le fait de la mort, les philosophes se soient sans cesse reposé ce problème en même temps que celui du sens de la vie et de l</w:t>
      </w:r>
      <w:r w:rsidR="00F81A8D">
        <w:rPr>
          <w:rFonts w:ascii="Times New Roman" w:hAnsi="Times New Roman" w:cs="Times New Roman"/>
          <w:sz w:val="22"/>
          <w:szCs w:val="22"/>
        </w:rPr>
        <w:t>’</w:t>
      </w:r>
      <w:r w:rsidRPr="004C08C8">
        <w:rPr>
          <w:rFonts w:ascii="Times New Roman" w:hAnsi="Times New Roman" w:cs="Times New Roman"/>
          <w:sz w:val="22"/>
          <w:szCs w:val="22"/>
        </w:rPr>
        <w:t>immortalité.</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27. Personne ne peut échapper à ces questions, ni le philosophe ni l</w:t>
      </w:r>
      <w:r w:rsidR="00F81A8D">
        <w:rPr>
          <w:rFonts w:ascii="Times New Roman" w:hAnsi="Times New Roman" w:cs="Times New Roman"/>
          <w:sz w:val="22"/>
          <w:szCs w:val="22"/>
        </w:rPr>
        <w:t>’</w:t>
      </w:r>
      <w:r w:rsidRPr="004C08C8">
        <w:rPr>
          <w:rFonts w:ascii="Times New Roman" w:hAnsi="Times New Roman" w:cs="Times New Roman"/>
          <w:sz w:val="22"/>
          <w:szCs w:val="22"/>
        </w:rPr>
        <w:t>homme ordinaire. De la réponse qui leur est donnée dépend une étape décisive de la recherche: est-il possible ou non d</w:t>
      </w:r>
      <w:r w:rsidR="00F81A8D">
        <w:rPr>
          <w:rFonts w:ascii="Times New Roman" w:hAnsi="Times New Roman" w:cs="Times New Roman"/>
          <w:sz w:val="22"/>
          <w:szCs w:val="22"/>
        </w:rPr>
        <w:t>’</w:t>
      </w:r>
      <w:r w:rsidRPr="004C08C8">
        <w:rPr>
          <w:rFonts w:ascii="Times New Roman" w:hAnsi="Times New Roman" w:cs="Times New Roman"/>
          <w:sz w:val="22"/>
          <w:szCs w:val="22"/>
        </w:rPr>
        <w:t>atteindre une vérité universelle et absolue? En soi, toute vérité, même partielle, si elle est réellement une vérité, se présente comme universelle. Ce qui est vrai doit être vrai pour tous et pour toujours. En plus de cette universalité, cependant, l</w:t>
      </w:r>
      <w:r w:rsidR="00F81A8D">
        <w:rPr>
          <w:rFonts w:ascii="Times New Roman" w:hAnsi="Times New Roman" w:cs="Times New Roman"/>
          <w:sz w:val="22"/>
          <w:szCs w:val="22"/>
        </w:rPr>
        <w:t>’</w:t>
      </w:r>
      <w:r w:rsidRPr="004C08C8">
        <w:rPr>
          <w:rFonts w:ascii="Times New Roman" w:hAnsi="Times New Roman" w:cs="Times New Roman"/>
          <w:sz w:val="22"/>
          <w:szCs w:val="22"/>
        </w:rPr>
        <w:t>homme cherche un absolu qui soit capable de donner réponse et sens à toute sa recherche: quelque chose d</w:t>
      </w:r>
      <w:r w:rsidR="00F81A8D">
        <w:rPr>
          <w:rFonts w:ascii="Times New Roman" w:hAnsi="Times New Roman" w:cs="Times New Roman"/>
          <w:sz w:val="22"/>
          <w:szCs w:val="22"/>
        </w:rPr>
        <w:t>’</w:t>
      </w:r>
      <w:r w:rsidRPr="004C08C8">
        <w:rPr>
          <w:rFonts w:ascii="Times New Roman" w:hAnsi="Times New Roman" w:cs="Times New Roman"/>
          <w:sz w:val="22"/>
          <w:szCs w:val="22"/>
        </w:rPr>
        <w:t>ultime, qui se place comme fondement de toute chose. En d</w:t>
      </w:r>
      <w:r w:rsidR="00F81A8D">
        <w:rPr>
          <w:rFonts w:ascii="Times New Roman" w:hAnsi="Times New Roman" w:cs="Times New Roman"/>
          <w:sz w:val="22"/>
          <w:szCs w:val="22"/>
        </w:rPr>
        <w:t>’</w:t>
      </w:r>
      <w:r w:rsidRPr="004C08C8">
        <w:rPr>
          <w:rFonts w:ascii="Times New Roman" w:hAnsi="Times New Roman" w:cs="Times New Roman"/>
          <w:sz w:val="22"/>
          <w:szCs w:val="22"/>
        </w:rPr>
        <w:t>autres termes, il cherche une explication définitive, une valeur suprême, au-delà de laquelle il n</w:t>
      </w:r>
      <w:r w:rsidR="00F81A8D">
        <w:rPr>
          <w:rFonts w:ascii="Times New Roman" w:hAnsi="Times New Roman" w:cs="Times New Roman"/>
          <w:sz w:val="22"/>
          <w:szCs w:val="22"/>
        </w:rPr>
        <w:t>’</w:t>
      </w:r>
      <w:r w:rsidRPr="004C08C8">
        <w:rPr>
          <w:rFonts w:ascii="Times New Roman" w:hAnsi="Times New Roman" w:cs="Times New Roman"/>
          <w:sz w:val="22"/>
          <w:szCs w:val="22"/>
        </w:rPr>
        <w:t>y a pas, et il ne peut y avoir, de questions ou de renvois ultérieurs. Les hypothèses peuvent fasciner, mais elles ne satisfont pas. Pour tous vient le moment où, qu</w:t>
      </w:r>
      <w:r w:rsidR="00F81A8D">
        <w:rPr>
          <w:rFonts w:ascii="Times New Roman" w:hAnsi="Times New Roman" w:cs="Times New Roman"/>
          <w:sz w:val="22"/>
          <w:szCs w:val="22"/>
        </w:rPr>
        <w:t>’</w:t>
      </w:r>
      <w:r w:rsidRPr="004C08C8">
        <w:rPr>
          <w:rFonts w:ascii="Times New Roman" w:hAnsi="Times New Roman" w:cs="Times New Roman"/>
          <w:sz w:val="22"/>
          <w:szCs w:val="22"/>
        </w:rPr>
        <w:t>on l</w:t>
      </w:r>
      <w:r w:rsidR="00F81A8D">
        <w:rPr>
          <w:rFonts w:ascii="Times New Roman" w:hAnsi="Times New Roman" w:cs="Times New Roman"/>
          <w:sz w:val="22"/>
          <w:szCs w:val="22"/>
        </w:rPr>
        <w:t>’</w:t>
      </w:r>
      <w:r w:rsidRPr="004C08C8">
        <w:rPr>
          <w:rFonts w:ascii="Times New Roman" w:hAnsi="Times New Roman" w:cs="Times New Roman"/>
          <w:sz w:val="22"/>
          <w:szCs w:val="22"/>
        </w:rPr>
        <w:t>admette ou non, il faut ancrer son existence à une vérité reconnue comme définitive, qui donne une certitude qui ne soit plus soumise au doute.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Au cours des siècles, les philosophes ont cherché à découvrir et à exprimer une vérité de cet ordre, en donnant naissance à un système ou à une école de pensée. Toutefois, au-delà des systèmes philosophiques, il y a d</w:t>
      </w:r>
      <w:r w:rsidR="00F81A8D">
        <w:rPr>
          <w:rFonts w:ascii="Times New Roman" w:hAnsi="Times New Roman" w:cs="Times New Roman"/>
          <w:sz w:val="22"/>
          <w:szCs w:val="22"/>
        </w:rPr>
        <w:t>’</w:t>
      </w:r>
      <w:r w:rsidRPr="004C08C8">
        <w:rPr>
          <w:rFonts w:ascii="Times New Roman" w:hAnsi="Times New Roman" w:cs="Times New Roman"/>
          <w:sz w:val="22"/>
          <w:szCs w:val="22"/>
        </w:rPr>
        <w:t>autres expressions dans lesquelles l</w:t>
      </w:r>
      <w:r w:rsidR="00F81A8D">
        <w:rPr>
          <w:rFonts w:ascii="Times New Roman" w:hAnsi="Times New Roman" w:cs="Times New Roman"/>
          <w:sz w:val="22"/>
          <w:szCs w:val="22"/>
        </w:rPr>
        <w:t>’</w:t>
      </w:r>
      <w:r w:rsidRPr="004C08C8">
        <w:rPr>
          <w:rFonts w:ascii="Times New Roman" w:hAnsi="Times New Roman" w:cs="Times New Roman"/>
          <w:sz w:val="22"/>
          <w:szCs w:val="22"/>
        </w:rPr>
        <w:t>homme cherche à donner forme à sa propre " philosophie ": il s</w:t>
      </w:r>
      <w:r w:rsidR="00F81A8D">
        <w:rPr>
          <w:rFonts w:ascii="Times New Roman" w:hAnsi="Times New Roman" w:cs="Times New Roman"/>
          <w:sz w:val="22"/>
          <w:szCs w:val="22"/>
        </w:rPr>
        <w:t>’</w:t>
      </w:r>
      <w:r w:rsidRPr="004C08C8">
        <w:rPr>
          <w:rFonts w:ascii="Times New Roman" w:hAnsi="Times New Roman" w:cs="Times New Roman"/>
          <w:sz w:val="22"/>
          <w:szCs w:val="22"/>
        </w:rPr>
        <w:t>agit de convictions ou d</w:t>
      </w:r>
      <w:r w:rsidR="00F81A8D">
        <w:rPr>
          <w:rFonts w:ascii="Times New Roman" w:hAnsi="Times New Roman" w:cs="Times New Roman"/>
          <w:sz w:val="22"/>
          <w:szCs w:val="22"/>
        </w:rPr>
        <w:t>’</w:t>
      </w:r>
      <w:r w:rsidRPr="004C08C8">
        <w:rPr>
          <w:rFonts w:ascii="Times New Roman" w:hAnsi="Times New Roman" w:cs="Times New Roman"/>
          <w:sz w:val="22"/>
          <w:szCs w:val="22"/>
        </w:rPr>
        <w:t>expériences personnelles, de traditions familiales et culturelles ou d</w:t>
      </w:r>
      <w:r w:rsidR="00F81A8D">
        <w:rPr>
          <w:rFonts w:ascii="Times New Roman" w:hAnsi="Times New Roman" w:cs="Times New Roman"/>
          <w:sz w:val="22"/>
          <w:szCs w:val="22"/>
        </w:rPr>
        <w:t>’</w:t>
      </w:r>
      <w:r w:rsidRPr="004C08C8">
        <w:rPr>
          <w:rFonts w:ascii="Times New Roman" w:hAnsi="Times New Roman" w:cs="Times New Roman"/>
          <w:sz w:val="22"/>
          <w:szCs w:val="22"/>
        </w:rPr>
        <w:t>itinéraires existentiels dans lesquels on s</w:t>
      </w:r>
      <w:r w:rsidR="00F81A8D">
        <w:rPr>
          <w:rFonts w:ascii="Times New Roman" w:hAnsi="Times New Roman" w:cs="Times New Roman"/>
          <w:sz w:val="22"/>
          <w:szCs w:val="22"/>
        </w:rPr>
        <w:t>’</w:t>
      </w:r>
      <w:r w:rsidRPr="004C08C8">
        <w:rPr>
          <w:rFonts w:ascii="Times New Roman" w:hAnsi="Times New Roman" w:cs="Times New Roman"/>
          <w:sz w:val="22"/>
          <w:szCs w:val="22"/>
        </w:rPr>
        <w:t>appuie sur l</w:t>
      </w:r>
      <w:r w:rsidR="00F81A8D">
        <w:rPr>
          <w:rFonts w:ascii="Times New Roman" w:hAnsi="Times New Roman" w:cs="Times New Roman"/>
          <w:sz w:val="22"/>
          <w:szCs w:val="22"/>
        </w:rPr>
        <w:t>’</w:t>
      </w:r>
      <w:r w:rsidRPr="004C08C8">
        <w:rPr>
          <w:rFonts w:ascii="Times New Roman" w:hAnsi="Times New Roman" w:cs="Times New Roman"/>
          <w:sz w:val="22"/>
          <w:szCs w:val="22"/>
        </w:rPr>
        <w:t>autorité d</w:t>
      </w:r>
      <w:r w:rsidR="00F81A8D">
        <w:rPr>
          <w:rFonts w:ascii="Times New Roman" w:hAnsi="Times New Roman" w:cs="Times New Roman"/>
          <w:sz w:val="22"/>
          <w:szCs w:val="22"/>
        </w:rPr>
        <w:t>’</w:t>
      </w:r>
      <w:r w:rsidRPr="004C08C8">
        <w:rPr>
          <w:rFonts w:ascii="Times New Roman" w:hAnsi="Times New Roman" w:cs="Times New Roman"/>
          <w:sz w:val="22"/>
          <w:szCs w:val="22"/>
        </w:rPr>
        <w:t>un maître. En chacune de ces manifestations, ce qui demeure toujours vif est le désir de rejoindre la certitude de la vérité et de sa valeur absolue.</w:t>
      </w:r>
    </w:p>
    <w:p w:rsidR="00F81A8D" w:rsidRDefault="00F81A8D" w:rsidP="004C08C8">
      <w:pPr>
        <w:jc w:val="both"/>
        <w:rPr>
          <w:rFonts w:ascii="Times New Roman" w:hAnsi="Times New Roman" w:cs="Times New Roman"/>
          <w:b/>
          <w:bCs/>
          <w:i/>
          <w:iCs/>
          <w:sz w:val="22"/>
          <w:szCs w:val="22"/>
        </w:rPr>
      </w:pPr>
    </w:p>
    <w:p w:rsidR="004C08C8" w:rsidRPr="004C08C8" w:rsidRDefault="004C08C8" w:rsidP="004C08C8">
      <w:pPr>
        <w:jc w:val="both"/>
        <w:rPr>
          <w:rFonts w:ascii="Times New Roman" w:hAnsi="Times New Roman" w:cs="Times New Roman"/>
          <w:b/>
          <w:bCs/>
          <w:i/>
          <w:iCs/>
          <w:sz w:val="22"/>
          <w:szCs w:val="22"/>
        </w:rPr>
      </w:pPr>
      <w:r w:rsidRPr="004C08C8">
        <w:rPr>
          <w:rFonts w:ascii="Times New Roman" w:hAnsi="Times New Roman" w:cs="Times New Roman"/>
          <w:b/>
          <w:bCs/>
          <w:i/>
          <w:iCs/>
          <w:sz w:val="22"/>
          <w:szCs w:val="22"/>
        </w:rPr>
        <w:t>Les différents visages de la vérité de l</w:t>
      </w:r>
      <w:r w:rsidR="00F81A8D">
        <w:rPr>
          <w:rFonts w:ascii="Times New Roman" w:hAnsi="Times New Roman" w:cs="Times New Roman"/>
          <w:b/>
          <w:bCs/>
          <w:i/>
          <w:iCs/>
          <w:sz w:val="22"/>
          <w:szCs w:val="22"/>
        </w:rPr>
        <w:t>’</w:t>
      </w:r>
      <w:r w:rsidRPr="004C08C8">
        <w:rPr>
          <w:rFonts w:ascii="Times New Roman" w:hAnsi="Times New Roman" w:cs="Times New Roman"/>
          <w:b/>
          <w:bCs/>
          <w:i/>
          <w:iCs/>
          <w:sz w:val="22"/>
          <w:szCs w:val="22"/>
        </w:rPr>
        <w:t>homme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28. Il faut reconnaître que la recherche de la vérité ne se présente pas toujours avec une telle transparence et une telle cohérence. La nature limitée de la raison et l</w:t>
      </w:r>
      <w:r w:rsidR="00F81A8D">
        <w:rPr>
          <w:rFonts w:ascii="Times New Roman" w:hAnsi="Times New Roman" w:cs="Times New Roman"/>
          <w:sz w:val="22"/>
          <w:szCs w:val="22"/>
        </w:rPr>
        <w:t>’</w:t>
      </w:r>
      <w:r w:rsidRPr="004C08C8">
        <w:rPr>
          <w:rFonts w:ascii="Times New Roman" w:hAnsi="Times New Roman" w:cs="Times New Roman"/>
          <w:sz w:val="22"/>
          <w:szCs w:val="22"/>
        </w:rPr>
        <w:t>inconstance du cœur obscurcissent et dévient souvent la recherche personnelle. D</w:t>
      </w:r>
      <w:r w:rsidR="00F81A8D">
        <w:rPr>
          <w:rFonts w:ascii="Times New Roman" w:hAnsi="Times New Roman" w:cs="Times New Roman"/>
          <w:sz w:val="22"/>
          <w:szCs w:val="22"/>
        </w:rPr>
        <w:t>’</w:t>
      </w:r>
      <w:r w:rsidRPr="004C08C8">
        <w:rPr>
          <w:rFonts w:ascii="Times New Roman" w:hAnsi="Times New Roman" w:cs="Times New Roman"/>
          <w:sz w:val="22"/>
          <w:szCs w:val="22"/>
        </w:rPr>
        <w:t>autres intérêts d</w:t>
      </w:r>
      <w:r w:rsidR="00F81A8D">
        <w:rPr>
          <w:rFonts w:ascii="Times New Roman" w:hAnsi="Times New Roman" w:cs="Times New Roman"/>
          <w:sz w:val="22"/>
          <w:szCs w:val="22"/>
        </w:rPr>
        <w:t>’</w:t>
      </w:r>
      <w:r w:rsidRPr="004C08C8">
        <w:rPr>
          <w:rFonts w:ascii="Times New Roman" w:hAnsi="Times New Roman" w:cs="Times New Roman"/>
          <w:sz w:val="22"/>
          <w:szCs w:val="22"/>
        </w:rPr>
        <w:t>ordres divers peuvent étouffer la vérité. Il arrive aussi que l</w:t>
      </w:r>
      <w:r w:rsidR="00F81A8D">
        <w:rPr>
          <w:rFonts w:ascii="Times New Roman" w:hAnsi="Times New Roman" w:cs="Times New Roman"/>
          <w:sz w:val="22"/>
          <w:szCs w:val="22"/>
        </w:rPr>
        <w:t>’</w:t>
      </w:r>
      <w:r w:rsidRPr="004C08C8">
        <w:rPr>
          <w:rFonts w:ascii="Times New Roman" w:hAnsi="Times New Roman" w:cs="Times New Roman"/>
          <w:sz w:val="22"/>
          <w:szCs w:val="22"/>
        </w:rPr>
        <w:t>homme l</w:t>
      </w:r>
      <w:r w:rsidR="00F81A8D">
        <w:rPr>
          <w:rFonts w:ascii="Times New Roman" w:hAnsi="Times New Roman" w:cs="Times New Roman"/>
          <w:sz w:val="22"/>
          <w:szCs w:val="22"/>
        </w:rPr>
        <w:t>’</w:t>
      </w:r>
      <w:r w:rsidRPr="004C08C8">
        <w:rPr>
          <w:rFonts w:ascii="Times New Roman" w:hAnsi="Times New Roman" w:cs="Times New Roman"/>
          <w:sz w:val="22"/>
          <w:szCs w:val="22"/>
        </w:rPr>
        <w:t>évite absolument, dès qu</w:t>
      </w:r>
      <w:r w:rsidR="00F81A8D">
        <w:rPr>
          <w:rFonts w:ascii="Times New Roman" w:hAnsi="Times New Roman" w:cs="Times New Roman"/>
          <w:sz w:val="22"/>
          <w:szCs w:val="22"/>
        </w:rPr>
        <w:t>’</w:t>
      </w:r>
      <w:r w:rsidRPr="004C08C8">
        <w:rPr>
          <w:rFonts w:ascii="Times New Roman" w:hAnsi="Times New Roman" w:cs="Times New Roman"/>
          <w:sz w:val="22"/>
          <w:szCs w:val="22"/>
        </w:rPr>
        <w:t>il commence à l</w:t>
      </w:r>
      <w:r w:rsidR="00F81A8D">
        <w:rPr>
          <w:rFonts w:ascii="Times New Roman" w:hAnsi="Times New Roman" w:cs="Times New Roman"/>
          <w:sz w:val="22"/>
          <w:szCs w:val="22"/>
        </w:rPr>
        <w:t>’</w:t>
      </w:r>
      <w:r w:rsidRPr="004C08C8">
        <w:rPr>
          <w:rFonts w:ascii="Times New Roman" w:hAnsi="Times New Roman" w:cs="Times New Roman"/>
          <w:sz w:val="22"/>
          <w:szCs w:val="22"/>
        </w:rPr>
        <w:t>entrevoir, parce qu</w:t>
      </w:r>
      <w:r w:rsidR="00F81A8D">
        <w:rPr>
          <w:rFonts w:ascii="Times New Roman" w:hAnsi="Times New Roman" w:cs="Times New Roman"/>
          <w:sz w:val="22"/>
          <w:szCs w:val="22"/>
        </w:rPr>
        <w:t>’</w:t>
      </w:r>
      <w:r w:rsidRPr="004C08C8">
        <w:rPr>
          <w:rFonts w:ascii="Times New Roman" w:hAnsi="Times New Roman" w:cs="Times New Roman"/>
          <w:sz w:val="22"/>
          <w:szCs w:val="22"/>
        </w:rPr>
        <w:t>il en craint les exigences. Malgré cela, même quand il l</w:t>
      </w:r>
      <w:r w:rsidR="00F81A8D">
        <w:rPr>
          <w:rFonts w:ascii="Times New Roman" w:hAnsi="Times New Roman" w:cs="Times New Roman"/>
          <w:sz w:val="22"/>
          <w:szCs w:val="22"/>
        </w:rPr>
        <w:t>’</w:t>
      </w:r>
      <w:r w:rsidRPr="004C08C8">
        <w:rPr>
          <w:rFonts w:ascii="Times New Roman" w:hAnsi="Times New Roman" w:cs="Times New Roman"/>
          <w:sz w:val="22"/>
          <w:szCs w:val="22"/>
        </w:rPr>
        <w:t>évite, c</w:t>
      </w:r>
      <w:r w:rsidR="00F81A8D">
        <w:rPr>
          <w:rFonts w:ascii="Times New Roman" w:hAnsi="Times New Roman" w:cs="Times New Roman"/>
          <w:sz w:val="22"/>
          <w:szCs w:val="22"/>
        </w:rPr>
        <w:t>’</w:t>
      </w:r>
      <w:r w:rsidRPr="004C08C8">
        <w:rPr>
          <w:rFonts w:ascii="Times New Roman" w:hAnsi="Times New Roman" w:cs="Times New Roman"/>
          <w:sz w:val="22"/>
          <w:szCs w:val="22"/>
        </w:rPr>
        <w:t>est toujours la vérité qui influence son existence. Jamais, en effet, il ne pourrait fonder sa vie sur le doute, sur l</w:t>
      </w:r>
      <w:r w:rsidR="00F81A8D">
        <w:rPr>
          <w:rFonts w:ascii="Times New Roman" w:hAnsi="Times New Roman" w:cs="Times New Roman"/>
          <w:sz w:val="22"/>
          <w:szCs w:val="22"/>
        </w:rPr>
        <w:t>’</w:t>
      </w:r>
      <w:r w:rsidRPr="004C08C8">
        <w:rPr>
          <w:rFonts w:ascii="Times New Roman" w:hAnsi="Times New Roman" w:cs="Times New Roman"/>
          <w:sz w:val="22"/>
          <w:szCs w:val="22"/>
        </w:rPr>
        <w:t>incertitude ou sur le mensonge; une telle existence serait constamment menacée par la peur et par l</w:t>
      </w:r>
      <w:r w:rsidR="00F81A8D">
        <w:rPr>
          <w:rFonts w:ascii="Times New Roman" w:hAnsi="Times New Roman" w:cs="Times New Roman"/>
          <w:sz w:val="22"/>
          <w:szCs w:val="22"/>
        </w:rPr>
        <w:t>’</w:t>
      </w:r>
      <w:r w:rsidRPr="004C08C8">
        <w:rPr>
          <w:rFonts w:ascii="Times New Roman" w:hAnsi="Times New Roman" w:cs="Times New Roman"/>
          <w:sz w:val="22"/>
          <w:szCs w:val="22"/>
        </w:rPr>
        <w:t>angoisse. On peut donc définir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homme comme </w:t>
      </w:r>
      <w:r w:rsidRPr="004C08C8">
        <w:rPr>
          <w:rFonts w:ascii="Times New Roman" w:hAnsi="Times New Roman" w:cs="Times New Roman"/>
          <w:i/>
          <w:iCs/>
          <w:sz w:val="22"/>
          <w:szCs w:val="22"/>
        </w:rPr>
        <w:t>celui qui cherche la vérité</w:t>
      </w:r>
      <w:r w:rsidRPr="004C08C8">
        <w:rPr>
          <w:rFonts w:ascii="Times New Roman" w:hAnsi="Times New Roman" w:cs="Times New Roman"/>
          <w:sz w:val="22"/>
          <w:szCs w:val="22"/>
        </w:rPr>
        <w:t>.</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29. Il n</w:t>
      </w:r>
      <w:r w:rsidR="00F81A8D">
        <w:rPr>
          <w:rFonts w:ascii="Times New Roman" w:hAnsi="Times New Roman" w:cs="Times New Roman"/>
          <w:sz w:val="22"/>
          <w:szCs w:val="22"/>
        </w:rPr>
        <w:t>’</w:t>
      </w:r>
      <w:r w:rsidRPr="004C08C8">
        <w:rPr>
          <w:rFonts w:ascii="Times New Roman" w:hAnsi="Times New Roman" w:cs="Times New Roman"/>
          <w:sz w:val="22"/>
          <w:szCs w:val="22"/>
        </w:rPr>
        <w:t>est pas pensable qu</w:t>
      </w:r>
      <w:r w:rsidR="00F81A8D">
        <w:rPr>
          <w:rFonts w:ascii="Times New Roman" w:hAnsi="Times New Roman" w:cs="Times New Roman"/>
          <w:sz w:val="22"/>
          <w:szCs w:val="22"/>
        </w:rPr>
        <w:t>’</w:t>
      </w:r>
      <w:r w:rsidRPr="004C08C8">
        <w:rPr>
          <w:rFonts w:ascii="Times New Roman" w:hAnsi="Times New Roman" w:cs="Times New Roman"/>
          <w:sz w:val="22"/>
          <w:szCs w:val="22"/>
        </w:rPr>
        <w:t>une recherche aussi profondément enracinée dans la nature humaine puisse être complètement inutile et vaine. La capacité même de chercher la vérité et de poser des questions implique déjà une première réponse. L</w:t>
      </w:r>
      <w:r w:rsidR="00F81A8D">
        <w:rPr>
          <w:rFonts w:ascii="Times New Roman" w:hAnsi="Times New Roman" w:cs="Times New Roman"/>
          <w:sz w:val="22"/>
          <w:szCs w:val="22"/>
        </w:rPr>
        <w:t>’</w:t>
      </w:r>
      <w:r w:rsidRPr="004C08C8">
        <w:rPr>
          <w:rFonts w:ascii="Times New Roman" w:hAnsi="Times New Roman" w:cs="Times New Roman"/>
          <w:sz w:val="22"/>
          <w:szCs w:val="22"/>
        </w:rPr>
        <w:t>homme ne commencerait pas à chercher ce qu</w:t>
      </w:r>
      <w:r w:rsidR="00F81A8D">
        <w:rPr>
          <w:rFonts w:ascii="Times New Roman" w:hAnsi="Times New Roman" w:cs="Times New Roman"/>
          <w:sz w:val="22"/>
          <w:szCs w:val="22"/>
        </w:rPr>
        <w:t>’</w:t>
      </w:r>
      <w:r w:rsidRPr="004C08C8">
        <w:rPr>
          <w:rFonts w:ascii="Times New Roman" w:hAnsi="Times New Roman" w:cs="Times New Roman"/>
          <w:sz w:val="22"/>
          <w:szCs w:val="22"/>
        </w:rPr>
        <w:t>il ignorerait complètement ou ce qu</w:t>
      </w:r>
      <w:r w:rsidR="00F81A8D">
        <w:rPr>
          <w:rFonts w:ascii="Times New Roman" w:hAnsi="Times New Roman" w:cs="Times New Roman"/>
          <w:sz w:val="22"/>
          <w:szCs w:val="22"/>
        </w:rPr>
        <w:t>’</w:t>
      </w:r>
      <w:r w:rsidRPr="004C08C8">
        <w:rPr>
          <w:rFonts w:ascii="Times New Roman" w:hAnsi="Times New Roman" w:cs="Times New Roman"/>
          <w:sz w:val="22"/>
          <w:szCs w:val="22"/>
        </w:rPr>
        <w:t>il estimerait impossible à atteindre. Seule la perspective de pouvoir arriver à une réponse peut le pousser à faire le premier pas. De fait, c</w:t>
      </w:r>
      <w:r w:rsidR="00F81A8D">
        <w:rPr>
          <w:rFonts w:ascii="Times New Roman" w:hAnsi="Times New Roman" w:cs="Times New Roman"/>
          <w:sz w:val="22"/>
          <w:szCs w:val="22"/>
        </w:rPr>
        <w:t>’</w:t>
      </w:r>
      <w:r w:rsidRPr="004C08C8">
        <w:rPr>
          <w:rFonts w:ascii="Times New Roman" w:hAnsi="Times New Roman" w:cs="Times New Roman"/>
          <w:sz w:val="22"/>
          <w:szCs w:val="22"/>
        </w:rPr>
        <w:t>est bien ce qui arrive normalement dans la recherche scientifique. Quand un savant, à la suite d</w:t>
      </w:r>
      <w:r w:rsidR="00F81A8D">
        <w:rPr>
          <w:rFonts w:ascii="Times New Roman" w:hAnsi="Times New Roman" w:cs="Times New Roman"/>
          <w:sz w:val="22"/>
          <w:szCs w:val="22"/>
        </w:rPr>
        <w:t>’</w:t>
      </w:r>
      <w:r w:rsidRPr="004C08C8">
        <w:rPr>
          <w:rFonts w:ascii="Times New Roman" w:hAnsi="Times New Roman" w:cs="Times New Roman"/>
          <w:sz w:val="22"/>
          <w:szCs w:val="22"/>
        </w:rPr>
        <w:t>une intuition, se met à la recherche de l</w:t>
      </w:r>
      <w:r w:rsidR="00F81A8D">
        <w:rPr>
          <w:rFonts w:ascii="Times New Roman" w:hAnsi="Times New Roman" w:cs="Times New Roman"/>
          <w:sz w:val="22"/>
          <w:szCs w:val="22"/>
        </w:rPr>
        <w:t>’</w:t>
      </w:r>
      <w:r w:rsidRPr="004C08C8">
        <w:rPr>
          <w:rFonts w:ascii="Times New Roman" w:hAnsi="Times New Roman" w:cs="Times New Roman"/>
          <w:sz w:val="22"/>
          <w:szCs w:val="22"/>
        </w:rPr>
        <w:t>explication logique et vérifiable d</w:t>
      </w:r>
      <w:r w:rsidR="00F81A8D">
        <w:rPr>
          <w:rFonts w:ascii="Times New Roman" w:hAnsi="Times New Roman" w:cs="Times New Roman"/>
          <w:sz w:val="22"/>
          <w:szCs w:val="22"/>
        </w:rPr>
        <w:t>’</w:t>
      </w:r>
      <w:r w:rsidRPr="004C08C8">
        <w:rPr>
          <w:rFonts w:ascii="Times New Roman" w:hAnsi="Times New Roman" w:cs="Times New Roman"/>
          <w:sz w:val="22"/>
          <w:szCs w:val="22"/>
        </w:rPr>
        <w:t>un phénomène déterminé, il est convaincu dès le commencement qu</w:t>
      </w:r>
      <w:r w:rsidR="00F81A8D">
        <w:rPr>
          <w:rFonts w:ascii="Times New Roman" w:hAnsi="Times New Roman" w:cs="Times New Roman"/>
          <w:sz w:val="22"/>
          <w:szCs w:val="22"/>
        </w:rPr>
        <w:t>’</w:t>
      </w:r>
      <w:r w:rsidRPr="004C08C8">
        <w:rPr>
          <w:rFonts w:ascii="Times New Roman" w:hAnsi="Times New Roman" w:cs="Times New Roman"/>
          <w:sz w:val="22"/>
          <w:szCs w:val="22"/>
        </w:rPr>
        <w:t>il trouvera une réponse et il ne cède pas devant les insuccès. Il ne juge pas inutile son intuition première seulement parce qu</w:t>
      </w:r>
      <w:r w:rsidR="00F81A8D">
        <w:rPr>
          <w:rFonts w:ascii="Times New Roman" w:hAnsi="Times New Roman" w:cs="Times New Roman"/>
          <w:sz w:val="22"/>
          <w:szCs w:val="22"/>
        </w:rPr>
        <w:t>’</w:t>
      </w:r>
      <w:r w:rsidRPr="004C08C8">
        <w:rPr>
          <w:rFonts w:ascii="Times New Roman" w:hAnsi="Times New Roman" w:cs="Times New Roman"/>
          <w:sz w:val="22"/>
          <w:szCs w:val="22"/>
        </w:rPr>
        <w:t>il n</w:t>
      </w:r>
      <w:r w:rsidR="00F81A8D">
        <w:rPr>
          <w:rFonts w:ascii="Times New Roman" w:hAnsi="Times New Roman" w:cs="Times New Roman"/>
          <w:sz w:val="22"/>
          <w:szCs w:val="22"/>
        </w:rPr>
        <w:t>’</w:t>
      </w:r>
      <w:r w:rsidRPr="004C08C8">
        <w:rPr>
          <w:rFonts w:ascii="Times New Roman" w:hAnsi="Times New Roman" w:cs="Times New Roman"/>
          <w:sz w:val="22"/>
          <w:szCs w:val="22"/>
        </w:rPr>
        <w:t>a pas atteint l</w:t>
      </w:r>
      <w:r w:rsidR="00F81A8D">
        <w:rPr>
          <w:rFonts w:ascii="Times New Roman" w:hAnsi="Times New Roman" w:cs="Times New Roman"/>
          <w:sz w:val="22"/>
          <w:szCs w:val="22"/>
        </w:rPr>
        <w:t>’</w:t>
      </w:r>
      <w:r w:rsidRPr="004C08C8">
        <w:rPr>
          <w:rFonts w:ascii="Times New Roman" w:hAnsi="Times New Roman" w:cs="Times New Roman"/>
          <w:sz w:val="22"/>
          <w:szCs w:val="22"/>
        </w:rPr>
        <w:t>objectif; avec raison il dira plutôt qu</w:t>
      </w:r>
      <w:r w:rsidR="00F81A8D">
        <w:rPr>
          <w:rFonts w:ascii="Times New Roman" w:hAnsi="Times New Roman" w:cs="Times New Roman"/>
          <w:sz w:val="22"/>
          <w:szCs w:val="22"/>
        </w:rPr>
        <w:t>’</w:t>
      </w:r>
      <w:r w:rsidRPr="004C08C8">
        <w:rPr>
          <w:rFonts w:ascii="Times New Roman" w:hAnsi="Times New Roman" w:cs="Times New Roman"/>
          <w:sz w:val="22"/>
          <w:szCs w:val="22"/>
        </w:rPr>
        <w:t>il n</w:t>
      </w:r>
      <w:r w:rsidR="00F81A8D">
        <w:rPr>
          <w:rFonts w:ascii="Times New Roman" w:hAnsi="Times New Roman" w:cs="Times New Roman"/>
          <w:sz w:val="22"/>
          <w:szCs w:val="22"/>
        </w:rPr>
        <w:t>’</w:t>
      </w:r>
      <w:r w:rsidRPr="004C08C8">
        <w:rPr>
          <w:rFonts w:ascii="Times New Roman" w:hAnsi="Times New Roman" w:cs="Times New Roman"/>
          <w:sz w:val="22"/>
          <w:szCs w:val="22"/>
        </w:rPr>
        <w:t>a pas encore trouvé la réponse adéquate.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La même chose doit valoir aussi pour la recherche de la vérité dans le domaine des questions ultimes. La soif de vérité est tellement enracinée dans le cœur de l</w:t>
      </w:r>
      <w:r w:rsidR="00F81A8D">
        <w:rPr>
          <w:rFonts w:ascii="Times New Roman" w:hAnsi="Times New Roman" w:cs="Times New Roman"/>
          <w:sz w:val="22"/>
          <w:szCs w:val="22"/>
        </w:rPr>
        <w:t>’</w:t>
      </w:r>
      <w:r w:rsidRPr="004C08C8">
        <w:rPr>
          <w:rFonts w:ascii="Times New Roman" w:hAnsi="Times New Roman" w:cs="Times New Roman"/>
          <w:sz w:val="22"/>
          <w:szCs w:val="22"/>
        </w:rPr>
        <w:t>homme que la laisser de côté mettrait l</w:t>
      </w:r>
      <w:r w:rsidR="00F81A8D">
        <w:rPr>
          <w:rFonts w:ascii="Times New Roman" w:hAnsi="Times New Roman" w:cs="Times New Roman"/>
          <w:sz w:val="22"/>
          <w:szCs w:val="22"/>
        </w:rPr>
        <w:t>’</w:t>
      </w:r>
      <w:r w:rsidRPr="004C08C8">
        <w:rPr>
          <w:rFonts w:ascii="Times New Roman" w:hAnsi="Times New Roman" w:cs="Times New Roman"/>
          <w:sz w:val="22"/>
          <w:szCs w:val="22"/>
        </w:rPr>
        <w:t>existence en crise. En somme, il suffit d</w:t>
      </w:r>
      <w:r w:rsidR="00F81A8D">
        <w:rPr>
          <w:rFonts w:ascii="Times New Roman" w:hAnsi="Times New Roman" w:cs="Times New Roman"/>
          <w:sz w:val="22"/>
          <w:szCs w:val="22"/>
        </w:rPr>
        <w:t>’</w:t>
      </w:r>
      <w:r w:rsidRPr="004C08C8">
        <w:rPr>
          <w:rFonts w:ascii="Times New Roman" w:hAnsi="Times New Roman" w:cs="Times New Roman"/>
          <w:sz w:val="22"/>
          <w:szCs w:val="22"/>
        </w:rPr>
        <w:t>observer la vie de tous les jours pour constater que chacun de nous porte en lui la hantise de quelques questions essentielles et en même temps garde dans son esprit au moins l</w:t>
      </w:r>
      <w:r w:rsidR="00F81A8D">
        <w:rPr>
          <w:rFonts w:ascii="Times New Roman" w:hAnsi="Times New Roman" w:cs="Times New Roman"/>
          <w:sz w:val="22"/>
          <w:szCs w:val="22"/>
        </w:rPr>
        <w:t>’</w:t>
      </w:r>
      <w:r w:rsidRPr="004C08C8">
        <w:rPr>
          <w:rFonts w:ascii="Times New Roman" w:hAnsi="Times New Roman" w:cs="Times New Roman"/>
          <w:sz w:val="22"/>
          <w:szCs w:val="22"/>
        </w:rPr>
        <w:t>ébauche de leurs réponses. Ce sont des réponses dont on est convaincu de la vérité, notamment parce que l</w:t>
      </w:r>
      <w:r w:rsidR="00F81A8D">
        <w:rPr>
          <w:rFonts w:ascii="Times New Roman" w:hAnsi="Times New Roman" w:cs="Times New Roman"/>
          <w:sz w:val="22"/>
          <w:szCs w:val="22"/>
        </w:rPr>
        <w:t>’</w:t>
      </w:r>
      <w:r w:rsidRPr="004C08C8">
        <w:rPr>
          <w:rFonts w:ascii="Times New Roman" w:hAnsi="Times New Roman" w:cs="Times New Roman"/>
          <w:sz w:val="22"/>
          <w:szCs w:val="22"/>
        </w:rPr>
        <w:t>on constate qu</w:t>
      </w:r>
      <w:r w:rsidR="00F81A8D">
        <w:rPr>
          <w:rFonts w:ascii="Times New Roman" w:hAnsi="Times New Roman" w:cs="Times New Roman"/>
          <w:sz w:val="22"/>
          <w:szCs w:val="22"/>
        </w:rPr>
        <w:t>’</w:t>
      </w:r>
      <w:r w:rsidRPr="004C08C8">
        <w:rPr>
          <w:rFonts w:ascii="Times New Roman" w:hAnsi="Times New Roman" w:cs="Times New Roman"/>
          <w:sz w:val="22"/>
          <w:szCs w:val="22"/>
        </w:rPr>
        <w:t>en substance elles ne diffèrent pas des réponses auxquelles sont arrivés beaucoup d</w:t>
      </w:r>
      <w:r w:rsidR="00F81A8D">
        <w:rPr>
          <w:rFonts w:ascii="Times New Roman" w:hAnsi="Times New Roman" w:cs="Times New Roman"/>
          <w:sz w:val="22"/>
          <w:szCs w:val="22"/>
        </w:rPr>
        <w:t>’</w:t>
      </w:r>
      <w:r w:rsidRPr="004C08C8">
        <w:rPr>
          <w:rFonts w:ascii="Times New Roman" w:hAnsi="Times New Roman" w:cs="Times New Roman"/>
          <w:sz w:val="22"/>
          <w:szCs w:val="22"/>
        </w:rPr>
        <w:t>autres. Certes, toute vérité acquise ne possède pas la même valeur. Cependant, la capacité que l</w:t>
      </w:r>
      <w:r w:rsidR="00F81A8D">
        <w:rPr>
          <w:rFonts w:ascii="Times New Roman" w:hAnsi="Times New Roman" w:cs="Times New Roman"/>
          <w:sz w:val="22"/>
          <w:szCs w:val="22"/>
        </w:rPr>
        <w:t>’</w:t>
      </w:r>
      <w:r w:rsidRPr="004C08C8">
        <w:rPr>
          <w:rFonts w:ascii="Times New Roman" w:hAnsi="Times New Roman" w:cs="Times New Roman"/>
          <w:sz w:val="22"/>
          <w:szCs w:val="22"/>
        </w:rPr>
        <w:t>être humain a de parvenir, en principe, à la vérité est confirmée par l</w:t>
      </w:r>
      <w:r w:rsidR="00F81A8D">
        <w:rPr>
          <w:rFonts w:ascii="Times New Roman" w:hAnsi="Times New Roman" w:cs="Times New Roman"/>
          <w:sz w:val="22"/>
          <w:szCs w:val="22"/>
        </w:rPr>
        <w:t>’</w:t>
      </w:r>
      <w:r w:rsidRPr="004C08C8">
        <w:rPr>
          <w:rFonts w:ascii="Times New Roman" w:hAnsi="Times New Roman" w:cs="Times New Roman"/>
          <w:sz w:val="22"/>
          <w:szCs w:val="22"/>
        </w:rPr>
        <w:t>ensemble des résultats atteints.</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30. Il peut être utile, maintenant, de faire une brève allusion aux diverses formes de vérité. Les plus nombreuses sont celles qui reposent sur des évidences immédiates ou qui sont confirmées par l</w:t>
      </w:r>
      <w:r w:rsidR="00F81A8D">
        <w:rPr>
          <w:rFonts w:ascii="Times New Roman" w:hAnsi="Times New Roman" w:cs="Times New Roman"/>
          <w:sz w:val="22"/>
          <w:szCs w:val="22"/>
        </w:rPr>
        <w:t>’</w:t>
      </w:r>
      <w:r w:rsidRPr="004C08C8">
        <w:rPr>
          <w:rFonts w:ascii="Times New Roman" w:hAnsi="Times New Roman" w:cs="Times New Roman"/>
          <w:sz w:val="22"/>
          <w:szCs w:val="22"/>
        </w:rPr>
        <w:t>expérience. C</w:t>
      </w:r>
      <w:r w:rsidR="00F81A8D">
        <w:rPr>
          <w:rFonts w:ascii="Times New Roman" w:hAnsi="Times New Roman" w:cs="Times New Roman"/>
          <w:sz w:val="22"/>
          <w:szCs w:val="22"/>
        </w:rPr>
        <w:t>’</w:t>
      </w:r>
      <w:r w:rsidRPr="004C08C8">
        <w:rPr>
          <w:rFonts w:ascii="Times New Roman" w:hAnsi="Times New Roman" w:cs="Times New Roman"/>
          <w:sz w:val="22"/>
          <w:szCs w:val="22"/>
        </w:rPr>
        <w:t>est là l</w:t>
      </w:r>
      <w:r w:rsidR="00F81A8D">
        <w:rPr>
          <w:rFonts w:ascii="Times New Roman" w:hAnsi="Times New Roman" w:cs="Times New Roman"/>
          <w:sz w:val="22"/>
          <w:szCs w:val="22"/>
        </w:rPr>
        <w:t>’</w:t>
      </w:r>
      <w:r w:rsidRPr="004C08C8">
        <w:rPr>
          <w:rFonts w:ascii="Times New Roman" w:hAnsi="Times New Roman" w:cs="Times New Roman"/>
          <w:sz w:val="22"/>
          <w:szCs w:val="22"/>
        </w:rPr>
        <w:t>ordre de vérité de la vie quotidienne et de la recherche scientifique. À un autre niveau se trouvent les vérités de caractère philosophique, que l</w:t>
      </w:r>
      <w:r w:rsidR="00F81A8D">
        <w:rPr>
          <w:rFonts w:ascii="Times New Roman" w:hAnsi="Times New Roman" w:cs="Times New Roman"/>
          <w:sz w:val="22"/>
          <w:szCs w:val="22"/>
        </w:rPr>
        <w:t>’</w:t>
      </w:r>
      <w:r w:rsidRPr="004C08C8">
        <w:rPr>
          <w:rFonts w:ascii="Times New Roman" w:hAnsi="Times New Roman" w:cs="Times New Roman"/>
          <w:sz w:val="22"/>
          <w:szCs w:val="22"/>
        </w:rPr>
        <w:t>homme atteint grâce à la capacité spéculative de son intelligence. Enfin, il y a les vérités religieuses, qui en quelque mesure s</w:t>
      </w:r>
      <w:r w:rsidR="00F81A8D">
        <w:rPr>
          <w:rFonts w:ascii="Times New Roman" w:hAnsi="Times New Roman" w:cs="Times New Roman"/>
          <w:sz w:val="22"/>
          <w:szCs w:val="22"/>
        </w:rPr>
        <w:t>’</w:t>
      </w:r>
      <w:r w:rsidRPr="004C08C8">
        <w:rPr>
          <w:rFonts w:ascii="Times New Roman" w:hAnsi="Times New Roman" w:cs="Times New Roman"/>
          <w:sz w:val="22"/>
          <w:szCs w:val="22"/>
        </w:rPr>
        <w:t>enracinent aussi dans la philosophie. Elles sont contenues dans les réponses que les différentes religions offrent aux questions ultimes selon leurs traditions.(27)</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Quant aux vérités philosophiques, il faut préciser qu</w:t>
      </w:r>
      <w:r w:rsidR="00F81A8D">
        <w:rPr>
          <w:rFonts w:ascii="Times New Roman" w:hAnsi="Times New Roman" w:cs="Times New Roman"/>
          <w:sz w:val="22"/>
          <w:szCs w:val="22"/>
        </w:rPr>
        <w:t>’</w:t>
      </w:r>
      <w:r w:rsidRPr="004C08C8">
        <w:rPr>
          <w:rFonts w:ascii="Times New Roman" w:hAnsi="Times New Roman" w:cs="Times New Roman"/>
          <w:sz w:val="22"/>
          <w:szCs w:val="22"/>
        </w:rPr>
        <w:t>elles ne se limitent pas aux seules doctrines, parfois éphémères, des philosophes de profession. Tout homme, comme je l</w:t>
      </w:r>
      <w:r w:rsidR="00F81A8D">
        <w:rPr>
          <w:rFonts w:ascii="Times New Roman" w:hAnsi="Times New Roman" w:cs="Times New Roman"/>
          <w:sz w:val="22"/>
          <w:szCs w:val="22"/>
        </w:rPr>
        <w:t>’</w:t>
      </w:r>
      <w:r w:rsidRPr="004C08C8">
        <w:rPr>
          <w:rFonts w:ascii="Times New Roman" w:hAnsi="Times New Roman" w:cs="Times New Roman"/>
          <w:sz w:val="22"/>
          <w:szCs w:val="22"/>
        </w:rPr>
        <w:t>ai déjà dit, est, d</w:t>
      </w:r>
      <w:r w:rsidR="00F81A8D">
        <w:rPr>
          <w:rFonts w:ascii="Times New Roman" w:hAnsi="Times New Roman" w:cs="Times New Roman"/>
          <w:sz w:val="22"/>
          <w:szCs w:val="22"/>
        </w:rPr>
        <w:t>’</w:t>
      </w:r>
      <w:r w:rsidRPr="004C08C8">
        <w:rPr>
          <w:rFonts w:ascii="Times New Roman" w:hAnsi="Times New Roman" w:cs="Times New Roman"/>
          <w:sz w:val="22"/>
          <w:szCs w:val="22"/>
        </w:rPr>
        <w:t>une certaine manière, un philosophe et possède ses conceptions philosophiques avec les quelles il oriente sa vie. D</w:t>
      </w:r>
      <w:r w:rsidR="00F81A8D">
        <w:rPr>
          <w:rFonts w:ascii="Times New Roman" w:hAnsi="Times New Roman" w:cs="Times New Roman"/>
          <w:sz w:val="22"/>
          <w:szCs w:val="22"/>
        </w:rPr>
        <w:t>’</w:t>
      </w:r>
      <w:r w:rsidRPr="004C08C8">
        <w:rPr>
          <w:rFonts w:ascii="Times New Roman" w:hAnsi="Times New Roman" w:cs="Times New Roman"/>
          <w:sz w:val="22"/>
          <w:szCs w:val="22"/>
        </w:rPr>
        <w:t>une façon ou d</w:t>
      </w:r>
      <w:r w:rsidR="00F81A8D">
        <w:rPr>
          <w:rFonts w:ascii="Times New Roman" w:hAnsi="Times New Roman" w:cs="Times New Roman"/>
          <w:sz w:val="22"/>
          <w:szCs w:val="22"/>
        </w:rPr>
        <w:t>’</w:t>
      </w:r>
      <w:r w:rsidRPr="004C08C8">
        <w:rPr>
          <w:rFonts w:ascii="Times New Roman" w:hAnsi="Times New Roman" w:cs="Times New Roman"/>
          <w:sz w:val="22"/>
          <w:szCs w:val="22"/>
        </w:rPr>
        <w:t>une autre, il se constitue une vision globale et une réponse sur le sens de son existence: il interprète sa vie personnelle et règle son comportement à cette lumière. C</w:t>
      </w:r>
      <w:r w:rsidR="00F81A8D">
        <w:rPr>
          <w:rFonts w:ascii="Times New Roman" w:hAnsi="Times New Roman" w:cs="Times New Roman"/>
          <w:sz w:val="22"/>
          <w:szCs w:val="22"/>
        </w:rPr>
        <w:t>’</w:t>
      </w:r>
      <w:r w:rsidRPr="004C08C8">
        <w:rPr>
          <w:rFonts w:ascii="Times New Roman" w:hAnsi="Times New Roman" w:cs="Times New Roman"/>
          <w:sz w:val="22"/>
          <w:szCs w:val="22"/>
        </w:rPr>
        <w:t>est là que devrait se poser la question du rapport entre la vérité philosophico-religieuse et la vérité révélée en Jésus Christ. Avant de répondre à ce problème, il est opportun de tenir compte d</w:t>
      </w:r>
      <w:r w:rsidR="00F81A8D">
        <w:rPr>
          <w:rFonts w:ascii="Times New Roman" w:hAnsi="Times New Roman" w:cs="Times New Roman"/>
          <w:sz w:val="22"/>
          <w:szCs w:val="22"/>
        </w:rPr>
        <w:t>’</w:t>
      </w:r>
      <w:r w:rsidRPr="004C08C8">
        <w:rPr>
          <w:rFonts w:ascii="Times New Roman" w:hAnsi="Times New Roman" w:cs="Times New Roman"/>
          <w:sz w:val="22"/>
          <w:szCs w:val="22"/>
        </w:rPr>
        <w:t>un donné ultérieur de la philosophie.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31. L</w:t>
      </w:r>
      <w:r w:rsidR="00F81A8D">
        <w:rPr>
          <w:rFonts w:ascii="Times New Roman" w:hAnsi="Times New Roman" w:cs="Times New Roman"/>
          <w:sz w:val="22"/>
          <w:szCs w:val="22"/>
        </w:rPr>
        <w:t>’</w:t>
      </w:r>
      <w:r w:rsidRPr="004C08C8">
        <w:rPr>
          <w:rFonts w:ascii="Times New Roman" w:hAnsi="Times New Roman" w:cs="Times New Roman"/>
          <w:sz w:val="22"/>
          <w:szCs w:val="22"/>
        </w:rPr>
        <w:t>homme n</w:t>
      </w:r>
      <w:r w:rsidR="00F81A8D">
        <w:rPr>
          <w:rFonts w:ascii="Times New Roman" w:hAnsi="Times New Roman" w:cs="Times New Roman"/>
          <w:sz w:val="22"/>
          <w:szCs w:val="22"/>
        </w:rPr>
        <w:t>’</w:t>
      </w:r>
      <w:r w:rsidRPr="004C08C8">
        <w:rPr>
          <w:rFonts w:ascii="Times New Roman" w:hAnsi="Times New Roman" w:cs="Times New Roman"/>
          <w:sz w:val="22"/>
          <w:szCs w:val="22"/>
        </w:rPr>
        <w:t>est pas fait pour vivre seul. Il naît et grandit dans une famille, pour s</w:t>
      </w:r>
      <w:r w:rsidR="00F81A8D">
        <w:rPr>
          <w:rFonts w:ascii="Times New Roman" w:hAnsi="Times New Roman" w:cs="Times New Roman"/>
          <w:sz w:val="22"/>
          <w:szCs w:val="22"/>
        </w:rPr>
        <w:t>’</w:t>
      </w:r>
      <w:r w:rsidRPr="004C08C8">
        <w:rPr>
          <w:rFonts w:ascii="Times New Roman" w:hAnsi="Times New Roman" w:cs="Times New Roman"/>
          <w:sz w:val="22"/>
          <w:szCs w:val="22"/>
        </w:rPr>
        <w:t>introduire plus tard par son travail dans la société. Dès la naissance, il se trouve donc intégré dans différentes traditions, dont il reçoit non seulement son langage et sa formation culturelle, mais aussi de multiples vérités auxquelles il croit presque instinctivement. En tout cas, la croissance et la maturation personnelles impliquent que ces vérités elles-mêmes puissent être mises en doute et soumises à l</w:t>
      </w:r>
      <w:r w:rsidR="00F81A8D">
        <w:rPr>
          <w:rFonts w:ascii="Times New Roman" w:hAnsi="Times New Roman" w:cs="Times New Roman"/>
          <w:sz w:val="22"/>
          <w:szCs w:val="22"/>
        </w:rPr>
        <w:t>’</w:t>
      </w:r>
      <w:r w:rsidRPr="004C08C8">
        <w:rPr>
          <w:rFonts w:ascii="Times New Roman" w:hAnsi="Times New Roman" w:cs="Times New Roman"/>
          <w:sz w:val="22"/>
          <w:szCs w:val="22"/>
        </w:rPr>
        <w:t>activité critique de la pensée. Cela n</w:t>
      </w:r>
      <w:r w:rsidR="00F81A8D">
        <w:rPr>
          <w:rFonts w:ascii="Times New Roman" w:hAnsi="Times New Roman" w:cs="Times New Roman"/>
          <w:sz w:val="22"/>
          <w:szCs w:val="22"/>
        </w:rPr>
        <w:t>’</w:t>
      </w:r>
      <w:r w:rsidRPr="004C08C8">
        <w:rPr>
          <w:rFonts w:ascii="Times New Roman" w:hAnsi="Times New Roman" w:cs="Times New Roman"/>
          <w:sz w:val="22"/>
          <w:szCs w:val="22"/>
        </w:rPr>
        <w:t>empêche pas que, après ce passage, ces mêmes vérités soient " retrouvées " sur la base de l</w:t>
      </w:r>
      <w:r w:rsidR="00F81A8D">
        <w:rPr>
          <w:rFonts w:ascii="Times New Roman" w:hAnsi="Times New Roman" w:cs="Times New Roman"/>
          <w:sz w:val="22"/>
          <w:szCs w:val="22"/>
        </w:rPr>
        <w:t>’</w:t>
      </w:r>
      <w:r w:rsidRPr="004C08C8">
        <w:rPr>
          <w:rFonts w:ascii="Times New Roman" w:hAnsi="Times New Roman" w:cs="Times New Roman"/>
          <w:sz w:val="22"/>
          <w:szCs w:val="22"/>
        </w:rPr>
        <w:t>expérience qui en est faite ou, par la suite, en vertu du raisonnement. Malgré cela, dans la vie d</w:t>
      </w:r>
      <w:r w:rsidR="00F81A8D">
        <w:rPr>
          <w:rFonts w:ascii="Times New Roman" w:hAnsi="Times New Roman" w:cs="Times New Roman"/>
          <w:sz w:val="22"/>
          <w:szCs w:val="22"/>
        </w:rPr>
        <w:t>’</w:t>
      </w:r>
      <w:r w:rsidRPr="004C08C8">
        <w:rPr>
          <w:rFonts w:ascii="Times New Roman" w:hAnsi="Times New Roman" w:cs="Times New Roman"/>
          <w:sz w:val="22"/>
          <w:szCs w:val="22"/>
        </w:rPr>
        <w:t>un homme, les vérités simplement crues demeurent beaucoup plus nombreuses que celles qu</w:t>
      </w:r>
      <w:r w:rsidR="00F81A8D">
        <w:rPr>
          <w:rFonts w:ascii="Times New Roman" w:hAnsi="Times New Roman" w:cs="Times New Roman"/>
          <w:sz w:val="22"/>
          <w:szCs w:val="22"/>
        </w:rPr>
        <w:t>’</w:t>
      </w:r>
      <w:r w:rsidRPr="004C08C8">
        <w:rPr>
          <w:rFonts w:ascii="Times New Roman" w:hAnsi="Times New Roman" w:cs="Times New Roman"/>
          <w:sz w:val="22"/>
          <w:szCs w:val="22"/>
        </w:rPr>
        <w:t>il acquiert par sa vérification personnelle. Qui, en effet, serait en mesure de soumettre à la critique les innombrables résultats des sciences sur lesquels se fonde la vie moderne? Qui pourrait contrôler pour son compte le flux des informations qui jour après jour parviennent de toutes les parties du monde et que l</w:t>
      </w:r>
      <w:r w:rsidR="00F81A8D">
        <w:rPr>
          <w:rFonts w:ascii="Times New Roman" w:hAnsi="Times New Roman" w:cs="Times New Roman"/>
          <w:sz w:val="22"/>
          <w:szCs w:val="22"/>
        </w:rPr>
        <w:t>’</w:t>
      </w:r>
      <w:r w:rsidRPr="004C08C8">
        <w:rPr>
          <w:rFonts w:ascii="Times New Roman" w:hAnsi="Times New Roman" w:cs="Times New Roman"/>
          <w:sz w:val="22"/>
          <w:szCs w:val="22"/>
        </w:rPr>
        <w:t>on tient généralement pour vraies? Qui, enfin, pourrait reparcourir les chemins d</w:t>
      </w:r>
      <w:r w:rsidR="00F81A8D">
        <w:rPr>
          <w:rFonts w:ascii="Times New Roman" w:hAnsi="Times New Roman" w:cs="Times New Roman"/>
          <w:sz w:val="22"/>
          <w:szCs w:val="22"/>
        </w:rPr>
        <w:t>’</w:t>
      </w:r>
      <w:r w:rsidRPr="004C08C8">
        <w:rPr>
          <w:rFonts w:ascii="Times New Roman" w:hAnsi="Times New Roman" w:cs="Times New Roman"/>
          <w:sz w:val="22"/>
          <w:szCs w:val="22"/>
        </w:rPr>
        <w:t>expérience et de pensée par lesquels se sont accumulés les trésors de sagesse et de religiosité de l</w:t>
      </w:r>
      <w:r w:rsidR="00F81A8D">
        <w:rPr>
          <w:rFonts w:ascii="Times New Roman" w:hAnsi="Times New Roman" w:cs="Times New Roman"/>
          <w:sz w:val="22"/>
          <w:szCs w:val="22"/>
        </w:rPr>
        <w:t>’</w:t>
      </w:r>
      <w:r w:rsidRPr="004C08C8">
        <w:rPr>
          <w:rFonts w:ascii="Times New Roman" w:hAnsi="Times New Roman" w:cs="Times New Roman"/>
          <w:sz w:val="22"/>
          <w:szCs w:val="22"/>
        </w:rPr>
        <w:t>humanité?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homme, être qui cherche la vérité, est donc aussi </w:t>
      </w:r>
      <w:r w:rsidRPr="004C08C8">
        <w:rPr>
          <w:rFonts w:ascii="Times New Roman" w:hAnsi="Times New Roman" w:cs="Times New Roman"/>
          <w:i/>
          <w:iCs/>
          <w:sz w:val="22"/>
          <w:szCs w:val="22"/>
        </w:rPr>
        <w:t>celui qui vit de croyance</w:t>
      </w:r>
      <w:r w:rsidRPr="004C08C8">
        <w:rPr>
          <w:rFonts w:ascii="Times New Roman" w:hAnsi="Times New Roman" w:cs="Times New Roman"/>
          <w:sz w:val="22"/>
          <w:szCs w:val="22"/>
        </w:rPr>
        <w:t>.</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32. Dans son acte de croire, chacun se fie aux connaissances acquises par d</w:t>
      </w:r>
      <w:r w:rsidR="00F81A8D">
        <w:rPr>
          <w:rFonts w:ascii="Times New Roman" w:hAnsi="Times New Roman" w:cs="Times New Roman"/>
          <w:sz w:val="22"/>
          <w:szCs w:val="22"/>
        </w:rPr>
        <w:t>’</w:t>
      </w:r>
      <w:r w:rsidRPr="004C08C8">
        <w:rPr>
          <w:rFonts w:ascii="Times New Roman" w:hAnsi="Times New Roman" w:cs="Times New Roman"/>
          <w:sz w:val="22"/>
          <w:szCs w:val="22"/>
        </w:rPr>
        <w:t>autres personnes. On peut observer là une tension significative: d</w:t>
      </w:r>
      <w:r w:rsidR="00F81A8D">
        <w:rPr>
          <w:rFonts w:ascii="Times New Roman" w:hAnsi="Times New Roman" w:cs="Times New Roman"/>
          <w:sz w:val="22"/>
          <w:szCs w:val="22"/>
        </w:rPr>
        <w:t>’</w:t>
      </w:r>
      <w:r w:rsidRPr="004C08C8">
        <w:rPr>
          <w:rFonts w:ascii="Times New Roman" w:hAnsi="Times New Roman" w:cs="Times New Roman"/>
          <w:sz w:val="22"/>
          <w:szCs w:val="22"/>
        </w:rPr>
        <w:t>une part, la connaissance par croyance apparaît comme une forme imparfaite de connaissance, qui doit se perfectionner progressivement grâce à l</w:t>
      </w:r>
      <w:r w:rsidR="00F81A8D">
        <w:rPr>
          <w:rFonts w:ascii="Times New Roman" w:hAnsi="Times New Roman" w:cs="Times New Roman"/>
          <w:sz w:val="22"/>
          <w:szCs w:val="22"/>
        </w:rPr>
        <w:t>’</w:t>
      </w:r>
      <w:r w:rsidRPr="004C08C8">
        <w:rPr>
          <w:rFonts w:ascii="Times New Roman" w:hAnsi="Times New Roman" w:cs="Times New Roman"/>
          <w:sz w:val="22"/>
          <w:szCs w:val="22"/>
        </w:rPr>
        <w:t>évidence atteinte personnellement; d</w:t>
      </w:r>
      <w:r w:rsidR="00F81A8D">
        <w:rPr>
          <w:rFonts w:ascii="Times New Roman" w:hAnsi="Times New Roman" w:cs="Times New Roman"/>
          <w:sz w:val="22"/>
          <w:szCs w:val="22"/>
        </w:rPr>
        <w:t>’</w:t>
      </w:r>
      <w:r w:rsidRPr="004C08C8">
        <w:rPr>
          <w:rFonts w:ascii="Times New Roman" w:hAnsi="Times New Roman" w:cs="Times New Roman"/>
          <w:sz w:val="22"/>
          <w:szCs w:val="22"/>
        </w:rPr>
        <w:t>autre part, la croyance se révèle souvent humainement plus riche que la simple évidence, car elle inclut un rapport interpersonnel et met en jeu non seulement les capacités cognitives personnelles, mais encore la capacité plus radicale de se fier à d</w:t>
      </w:r>
      <w:r w:rsidR="00F81A8D">
        <w:rPr>
          <w:rFonts w:ascii="Times New Roman" w:hAnsi="Times New Roman" w:cs="Times New Roman"/>
          <w:sz w:val="22"/>
          <w:szCs w:val="22"/>
        </w:rPr>
        <w:t>’</w:t>
      </w:r>
      <w:r w:rsidRPr="004C08C8">
        <w:rPr>
          <w:rFonts w:ascii="Times New Roman" w:hAnsi="Times New Roman" w:cs="Times New Roman"/>
          <w:sz w:val="22"/>
          <w:szCs w:val="22"/>
        </w:rPr>
        <w:t>autres personnes, et d</w:t>
      </w:r>
      <w:r w:rsidR="00F81A8D">
        <w:rPr>
          <w:rFonts w:ascii="Times New Roman" w:hAnsi="Times New Roman" w:cs="Times New Roman"/>
          <w:sz w:val="22"/>
          <w:szCs w:val="22"/>
        </w:rPr>
        <w:t>’</w:t>
      </w:r>
      <w:r w:rsidRPr="004C08C8">
        <w:rPr>
          <w:rFonts w:ascii="Times New Roman" w:hAnsi="Times New Roman" w:cs="Times New Roman"/>
          <w:sz w:val="22"/>
          <w:szCs w:val="22"/>
        </w:rPr>
        <w:t>entrer dans un rapport plus stable et plus intime avec elles.</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Il est bon de souligner que les vérités recherchées dans cette relation interpersonnelle ne sont pas en premier lieu d</w:t>
      </w:r>
      <w:r w:rsidR="00F81A8D">
        <w:rPr>
          <w:rFonts w:ascii="Times New Roman" w:hAnsi="Times New Roman" w:cs="Times New Roman"/>
          <w:sz w:val="22"/>
          <w:szCs w:val="22"/>
        </w:rPr>
        <w:t>’</w:t>
      </w:r>
      <w:r w:rsidRPr="004C08C8">
        <w:rPr>
          <w:rFonts w:ascii="Times New Roman" w:hAnsi="Times New Roman" w:cs="Times New Roman"/>
          <w:sz w:val="22"/>
          <w:szCs w:val="22"/>
        </w:rPr>
        <w:t>ordre factuel ou d</w:t>
      </w:r>
      <w:r w:rsidR="00F81A8D">
        <w:rPr>
          <w:rFonts w:ascii="Times New Roman" w:hAnsi="Times New Roman" w:cs="Times New Roman"/>
          <w:sz w:val="22"/>
          <w:szCs w:val="22"/>
        </w:rPr>
        <w:t>’</w:t>
      </w:r>
      <w:r w:rsidRPr="004C08C8">
        <w:rPr>
          <w:rFonts w:ascii="Times New Roman" w:hAnsi="Times New Roman" w:cs="Times New Roman"/>
          <w:sz w:val="22"/>
          <w:szCs w:val="22"/>
        </w:rPr>
        <w:t>ordre philosophique. Ce qui est plutôt demandé, c</w:t>
      </w:r>
      <w:r w:rsidR="00F81A8D">
        <w:rPr>
          <w:rFonts w:ascii="Times New Roman" w:hAnsi="Times New Roman" w:cs="Times New Roman"/>
          <w:sz w:val="22"/>
          <w:szCs w:val="22"/>
        </w:rPr>
        <w:t>’</w:t>
      </w:r>
      <w:r w:rsidRPr="004C08C8">
        <w:rPr>
          <w:rFonts w:ascii="Times New Roman" w:hAnsi="Times New Roman" w:cs="Times New Roman"/>
          <w:sz w:val="22"/>
          <w:szCs w:val="22"/>
        </w:rPr>
        <w:t>est la vérité même de la personne: ce qu</w:t>
      </w:r>
      <w:r w:rsidR="00F81A8D">
        <w:rPr>
          <w:rFonts w:ascii="Times New Roman" w:hAnsi="Times New Roman" w:cs="Times New Roman"/>
          <w:sz w:val="22"/>
          <w:szCs w:val="22"/>
        </w:rPr>
        <w:t>’</w:t>
      </w:r>
      <w:r w:rsidRPr="004C08C8">
        <w:rPr>
          <w:rFonts w:ascii="Times New Roman" w:hAnsi="Times New Roman" w:cs="Times New Roman"/>
          <w:sz w:val="22"/>
          <w:szCs w:val="22"/>
        </w:rPr>
        <w:t>elle est et ce qu</w:t>
      </w:r>
      <w:r w:rsidR="00F81A8D">
        <w:rPr>
          <w:rFonts w:ascii="Times New Roman" w:hAnsi="Times New Roman" w:cs="Times New Roman"/>
          <w:sz w:val="22"/>
          <w:szCs w:val="22"/>
        </w:rPr>
        <w:t>’</w:t>
      </w:r>
      <w:r w:rsidRPr="004C08C8">
        <w:rPr>
          <w:rFonts w:ascii="Times New Roman" w:hAnsi="Times New Roman" w:cs="Times New Roman"/>
          <w:sz w:val="22"/>
          <w:szCs w:val="22"/>
        </w:rPr>
        <w:t>elle exprime de son être profond. La perfection de l</w:t>
      </w:r>
      <w:r w:rsidR="00F81A8D">
        <w:rPr>
          <w:rFonts w:ascii="Times New Roman" w:hAnsi="Times New Roman" w:cs="Times New Roman"/>
          <w:sz w:val="22"/>
          <w:szCs w:val="22"/>
        </w:rPr>
        <w:t>’</w:t>
      </w:r>
      <w:r w:rsidRPr="004C08C8">
        <w:rPr>
          <w:rFonts w:ascii="Times New Roman" w:hAnsi="Times New Roman" w:cs="Times New Roman"/>
          <w:sz w:val="22"/>
          <w:szCs w:val="22"/>
        </w:rPr>
        <w:t>homme, en effet, ne se trouve pas dans la seule acquisition de la connaissance abstraite de la vérité, mais elle consiste aussi dans un rapport vivant de donation et de fidélité envers l</w:t>
      </w:r>
      <w:r w:rsidR="00F81A8D">
        <w:rPr>
          <w:rFonts w:ascii="Times New Roman" w:hAnsi="Times New Roman" w:cs="Times New Roman"/>
          <w:sz w:val="22"/>
          <w:szCs w:val="22"/>
        </w:rPr>
        <w:t>’</w:t>
      </w:r>
      <w:r w:rsidRPr="004C08C8">
        <w:rPr>
          <w:rFonts w:ascii="Times New Roman" w:hAnsi="Times New Roman" w:cs="Times New Roman"/>
          <w:sz w:val="22"/>
          <w:szCs w:val="22"/>
        </w:rPr>
        <w:t>autre. Dans cette fidélité qui sait se donner, l</w:t>
      </w:r>
      <w:r w:rsidR="00F81A8D">
        <w:rPr>
          <w:rFonts w:ascii="Times New Roman" w:hAnsi="Times New Roman" w:cs="Times New Roman"/>
          <w:sz w:val="22"/>
          <w:szCs w:val="22"/>
        </w:rPr>
        <w:t>’</w:t>
      </w:r>
      <w:r w:rsidRPr="004C08C8">
        <w:rPr>
          <w:rFonts w:ascii="Times New Roman" w:hAnsi="Times New Roman" w:cs="Times New Roman"/>
          <w:sz w:val="22"/>
          <w:szCs w:val="22"/>
        </w:rPr>
        <w:t>homme trouve pleine certitude et pleine sécurité. En même temps, cependant, la connaissance par croyance, qui se fonde sur la confiance interpersonnelle, n</w:t>
      </w:r>
      <w:r w:rsidR="00F81A8D">
        <w:rPr>
          <w:rFonts w:ascii="Times New Roman" w:hAnsi="Times New Roman" w:cs="Times New Roman"/>
          <w:sz w:val="22"/>
          <w:szCs w:val="22"/>
        </w:rPr>
        <w:t>’</w:t>
      </w:r>
      <w:r w:rsidRPr="004C08C8">
        <w:rPr>
          <w:rFonts w:ascii="Times New Roman" w:hAnsi="Times New Roman" w:cs="Times New Roman"/>
          <w:sz w:val="22"/>
          <w:szCs w:val="22"/>
        </w:rPr>
        <w:t>est pas sans référence à la vérité: en croyant, l</w:t>
      </w:r>
      <w:r w:rsidR="00F81A8D">
        <w:rPr>
          <w:rFonts w:ascii="Times New Roman" w:hAnsi="Times New Roman" w:cs="Times New Roman"/>
          <w:sz w:val="22"/>
          <w:szCs w:val="22"/>
        </w:rPr>
        <w:t>’</w:t>
      </w:r>
      <w:r w:rsidRPr="004C08C8">
        <w:rPr>
          <w:rFonts w:ascii="Times New Roman" w:hAnsi="Times New Roman" w:cs="Times New Roman"/>
          <w:sz w:val="22"/>
          <w:szCs w:val="22"/>
        </w:rPr>
        <w:t>homme s</w:t>
      </w:r>
      <w:r w:rsidR="00F81A8D">
        <w:rPr>
          <w:rFonts w:ascii="Times New Roman" w:hAnsi="Times New Roman" w:cs="Times New Roman"/>
          <w:sz w:val="22"/>
          <w:szCs w:val="22"/>
        </w:rPr>
        <w:t>’</w:t>
      </w:r>
      <w:r w:rsidRPr="004C08C8">
        <w:rPr>
          <w:rFonts w:ascii="Times New Roman" w:hAnsi="Times New Roman" w:cs="Times New Roman"/>
          <w:sz w:val="22"/>
          <w:szCs w:val="22"/>
        </w:rPr>
        <w:t>en remet à la vérité que l</w:t>
      </w:r>
      <w:r w:rsidR="00F81A8D">
        <w:rPr>
          <w:rFonts w:ascii="Times New Roman" w:hAnsi="Times New Roman" w:cs="Times New Roman"/>
          <w:sz w:val="22"/>
          <w:szCs w:val="22"/>
        </w:rPr>
        <w:t>’</w:t>
      </w:r>
      <w:r w:rsidRPr="004C08C8">
        <w:rPr>
          <w:rFonts w:ascii="Times New Roman" w:hAnsi="Times New Roman" w:cs="Times New Roman"/>
          <w:sz w:val="22"/>
          <w:szCs w:val="22"/>
        </w:rPr>
        <w:t>autre lui manifeste.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Que d</w:t>
      </w:r>
      <w:r w:rsidR="00F81A8D">
        <w:rPr>
          <w:rFonts w:ascii="Times New Roman" w:hAnsi="Times New Roman" w:cs="Times New Roman"/>
          <w:sz w:val="22"/>
          <w:szCs w:val="22"/>
        </w:rPr>
        <w:t>’</w:t>
      </w:r>
      <w:r w:rsidRPr="004C08C8">
        <w:rPr>
          <w:rFonts w:ascii="Times New Roman" w:hAnsi="Times New Roman" w:cs="Times New Roman"/>
          <w:sz w:val="22"/>
          <w:szCs w:val="22"/>
        </w:rPr>
        <w:t>exemples on pourrait apporter pour illustrer ces données! Mais ma pensée se tourne d</w:t>
      </w:r>
      <w:r w:rsidR="00F81A8D">
        <w:rPr>
          <w:rFonts w:ascii="Times New Roman" w:hAnsi="Times New Roman" w:cs="Times New Roman"/>
          <w:sz w:val="22"/>
          <w:szCs w:val="22"/>
        </w:rPr>
        <w:t>’</w:t>
      </w:r>
      <w:r w:rsidRPr="004C08C8">
        <w:rPr>
          <w:rFonts w:ascii="Times New Roman" w:hAnsi="Times New Roman" w:cs="Times New Roman"/>
          <w:sz w:val="22"/>
          <w:szCs w:val="22"/>
        </w:rPr>
        <w:t>emblée vers le témoignage des martyrs. Le martyr, en réalité, est le témoin le plus vrai de la vérité de l</w:t>
      </w:r>
      <w:r w:rsidR="00F81A8D">
        <w:rPr>
          <w:rFonts w:ascii="Times New Roman" w:hAnsi="Times New Roman" w:cs="Times New Roman"/>
          <w:sz w:val="22"/>
          <w:szCs w:val="22"/>
        </w:rPr>
        <w:t>’</w:t>
      </w:r>
      <w:r w:rsidRPr="004C08C8">
        <w:rPr>
          <w:rFonts w:ascii="Times New Roman" w:hAnsi="Times New Roman" w:cs="Times New Roman"/>
          <w:sz w:val="22"/>
          <w:szCs w:val="22"/>
        </w:rPr>
        <w:t>existence. Il sait qu</w:t>
      </w:r>
      <w:r w:rsidR="00F81A8D">
        <w:rPr>
          <w:rFonts w:ascii="Times New Roman" w:hAnsi="Times New Roman" w:cs="Times New Roman"/>
          <w:sz w:val="22"/>
          <w:szCs w:val="22"/>
        </w:rPr>
        <w:t>’</w:t>
      </w:r>
      <w:r w:rsidRPr="004C08C8">
        <w:rPr>
          <w:rFonts w:ascii="Times New Roman" w:hAnsi="Times New Roman" w:cs="Times New Roman"/>
          <w:sz w:val="22"/>
          <w:szCs w:val="22"/>
        </w:rPr>
        <w:t>il a trouvé dans la rencontre avec Jésus Christ la vérité sur sa vie, et rien ni personne ne pourra jamais lui arracher cette certitude. Ni la souffrance ni la mort violente ne pourront le faire revenir sur l</w:t>
      </w:r>
      <w:r w:rsidR="00F81A8D">
        <w:rPr>
          <w:rFonts w:ascii="Times New Roman" w:hAnsi="Times New Roman" w:cs="Times New Roman"/>
          <w:sz w:val="22"/>
          <w:szCs w:val="22"/>
        </w:rPr>
        <w:t>’</w:t>
      </w:r>
      <w:r w:rsidRPr="004C08C8">
        <w:rPr>
          <w:rFonts w:ascii="Times New Roman" w:hAnsi="Times New Roman" w:cs="Times New Roman"/>
          <w:sz w:val="22"/>
          <w:szCs w:val="22"/>
        </w:rPr>
        <w:t>adhésion à la vérité qu</w:t>
      </w:r>
      <w:r w:rsidR="00F81A8D">
        <w:rPr>
          <w:rFonts w:ascii="Times New Roman" w:hAnsi="Times New Roman" w:cs="Times New Roman"/>
          <w:sz w:val="22"/>
          <w:szCs w:val="22"/>
        </w:rPr>
        <w:t>’</w:t>
      </w:r>
      <w:r w:rsidRPr="004C08C8">
        <w:rPr>
          <w:rFonts w:ascii="Times New Roman" w:hAnsi="Times New Roman" w:cs="Times New Roman"/>
          <w:sz w:val="22"/>
          <w:szCs w:val="22"/>
        </w:rPr>
        <w:t>il a découverte dans la rencontre avec le Christ. Voilà pourquoi jusqu</w:t>
      </w:r>
      <w:r w:rsidR="00F81A8D">
        <w:rPr>
          <w:rFonts w:ascii="Times New Roman" w:hAnsi="Times New Roman" w:cs="Times New Roman"/>
          <w:sz w:val="22"/>
          <w:szCs w:val="22"/>
        </w:rPr>
        <w:t>’</w:t>
      </w:r>
      <w:r w:rsidRPr="004C08C8">
        <w:rPr>
          <w:rFonts w:ascii="Times New Roman" w:hAnsi="Times New Roman" w:cs="Times New Roman"/>
          <w:sz w:val="22"/>
          <w:szCs w:val="22"/>
        </w:rPr>
        <w:t>à ce jour le témoignage des martyrs fascine, suscite l</w:t>
      </w:r>
      <w:r w:rsidR="00F81A8D">
        <w:rPr>
          <w:rFonts w:ascii="Times New Roman" w:hAnsi="Times New Roman" w:cs="Times New Roman"/>
          <w:sz w:val="22"/>
          <w:szCs w:val="22"/>
        </w:rPr>
        <w:t>’</w:t>
      </w:r>
      <w:r w:rsidRPr="004C08C8">
        <w:rPr>
          <w:rFonts w:ascii="Times New Roman" w:hAnsi="Times New Roman" w:cs="Times New Roman"/>
          <w:sz w:val="22"/>
          <w:szCs w:val="22"/>
        </w:rPr>
        <w:t>approbation, rencontre l</w:t>
      </w:r>
      <w:r w:rsidR="00F81A8D">
        <w:rPr>
          <w:rFonts w:ascii="Times New Roman" w:hAnsi="Times New Roman" w:cs="Times New Roman"/>
          <w:sz w:val="22"/>
          <w:szCs w:val="22"/>
        </w:rPr>
        <w:t>’</w:t>
      </w:r>
      <w:r w:rsidRPr="004C08C8">
        <w:rPr>
          <w:rFonts w:ascii="Times New Roman" w:hAnsi="Times New Roman" w:cs="Times New Roman"/>
          <w:sz w:val="22"/>
          <w:szCs w:val="22"/>
        </w:rPr>
        <w:t>écoute et est suivi. C</w:t>
      </w:r>
      <w:r w:rsidR="00F81A8D">
        <w:rPr>
          <w:rFonts w:ascii="Times New Roman" w:hAnsi="Times New Roman" w:cs="Times New Roman"/>
          <w:sz w:val="22"/>
          <w:szCs w:val="22"/>
        </w:rPr>
        <w:t>’</w:t>
      </w:r>
      <w:r w:rsidRPr="004C08C8">
        <w:rPr>
          <w:rFonts w:ascii="Times New Roman" w:hAnsi="Times New Roman" w:cs="Times New Roman"/>
          <w:sz w:val="22"/>
          <w:szCs w:val="22"/>
        </w:rPr>
        <w:t>est la raison pour laquelle on se fie à leur parole; on découvre en eux l</w:t>
      </w:r>
      <w:r w:rsidR="00F81A8D">
        <w:rPr>
          <w:rFonts w:ascii="Times New Roman" w:hAnsi="Times New Roman" w:cs="Times New Roman"/>
          <w:sz w:val="22"/>
          <w:szCs w:val="22"/>
        </w:rPr>
        <w:t>’</w:t>
      </w:r>
      <w:r w:rsidRPr="004C08C8">
        <w:rPr>
          <w:rFonts w:ascii="Times New Roman" w:hAnsi="Times New Roman" w:cs="Times New Roman"/>
          <w:sz w:val="22"/>
          <w:szCs w:val="22"/>
        </w:rPr>
        <w:t>évidence d</w:t>
      </w:r>
      <w:r w:rsidR="00F81A8D">
        <w:rPr>
          <w:rFonts w:ascii="Times New Roman" w:hAnsi="Times New Roman" w:cs="Times New Roman"/>
          <w:sz w:val="22"/>
          <w:szCs w:val="22"/>
        </w:rPr>
        <w:t>’</w:t>
      </w:r>
      <w:r w:rsidRPr="004C08C8">
        <w:rPr>
          <w:rFonts w:ascii="Times New Roman" w:hAnsi="Times New Roman" w:cs="Times New Roman"/>
          <w:sz w:val="22"/>
          <w:szCs w:val="22"/>
        </w:rPr>
        <w:t>un amour qui n</w:t>
      </w:r>
      <w:r w:rsidR="00F81A8D">
        <w:rPr>
          <w:rFonts w:ascii="Times New Roman" w:hAnsi="Times New Roman" w:cs="Times New Roman"/>
          <w:sz w:val="22"/>
          <w:szCs w:val="22"/>
        </w:rPr>
        <w:t>’</w:t>
      </w:r>
      <w:r w:rsidRPr="004C08C8">
        <w:rPr>
          <w:rFonts w:ascii="Times New Roman" w:hAnsi="Times New Roman" w:cs="Times New Roman"/>
          <w:sz w:val="22"/>
          <w:szCs w:val="22"/>
        </w:rPr>
        <w:t>a pas besoin de longues argumentations pour être convaincant, du moment qu</w:t>
      </w:r>
      <w:r w:rsidR="00F81A8D">
        <w:rPr>
          <w:rFonts w:ascii="Times New Roman" w:hAnsi="Times New Roman" w:cs="Times New Roman"/>
          <w:sz w:val="22"/>
          <w:szCs w:val="22"/>
        </w:rPr>
        <w:t>’</w:t>
      </w:r>
      <w:r w:rsidRPr="004C08C8">
        <w:rPr>
          <w:rFonts w:ascii="Times New Roman" w:hAnsi="Times New Roman" w:cs="Times New Roman"/>
          <w:sz w:val="22"/>
          <w:szCs w:val="22"/>
        </w:rPr>
        <w:t>il parle à chacun de ce que, au plus profond de lui-même, il perçoit déjà comme vrai et qu</w:t>
      </w:r>
      <w:r w:rsidR="00F81A8D">
        <w:rPr>
          <w:rFonts w:ascii="Times New Roman" w:hAnsi="Times New Roman" w:cs="Times New Roman"/>
          <w:sz w:val="22"/>
          <w:szCs w:val="22"/>
        </w:rPr>
        <w:t>’</w:t>
      </w:r>
      <w:r w:rsidRPr="004C08C8">
        <w:rPr>
          <w:rFonts w:ascii="Times New Roman" w:hAnsi="Times New Roman" w:cs="Times New Roman"/>
          <w:sz w:val="22"/>
          <w:szCs w:val="22"/>
        </w:rPr>
        <w:t>il recherche depuis longtemps. En somme, le martyr suscite en nous une profonde confiance, parce qu</w:t>
      </w:r>
      <w:r w:rsidR="00F81A8D">
        <w:rPr>
          <w:rFonts w:ascii="Times New Roman" w:hAnsi="Times New Roman" w:cs="Times New Roman"/>
          <w:sz w:val="22"/>
          <w:szCs w:val="22"/>
        </w:rPr>
        <w:t>’</w:t>
      </w:r>
      <w:r w:rsidRPr="004C08C8">
        <w:rPr>
          <w:rFonts w:ascii="Times New Roman" w:hAnsi="Times New Roman" w:cs="Times New Roman"/>
          <w:sz w:val="22"/>
          <w:szCs w:val="22"/>
        </w:rPr>
        <w:t>il dit ce que nous sentons déjà et qu</w:t>
      </w:r>
      <w:r w:rsidR="00F81A8D">
        <w:rPr>
          <w:rFonts w:ascii="Times New Roman" w:hAnsi="Times New Roman" w:cs="Times New Roman"/>
          <w:sz w:val="22"/>
          <w:szCs w:val="22"/>
        </w:rPr>
        <w:t>’</w:t>
      </w:r>
      <w:r w:rsidRPr="004C08C8">
        <w:rPr>
          <w:rFonts w:ascii="Times New Roman" w:hAnsi="Times New Roman" w:cs="Times New Roman"/>
          <w:sz w:val="22"/>
          <w:szCs w:val="22"/>
        </w:rPr>
        <w:t>il rend évident ce que nous voudrions nous aussi trouver la force d</w:t>
      </w:r>
      <w:r w:rsidR="00F81A8D">
        <w:rPr>
          <w:rFonts w:ascii="Times New Roman" w:hAnsi="Times New Roman" w:cs="Times New Roman"/>
          <w:sz w:val="22"/>
          <w:szCs w:val="22"/>
        </w:rPr>
        <w:t>’</w:t>
      </w:r>
      <w:r w:rsidRPr="004C08C8">
        <w:rPr>
          <w:rFonts w:ascii="Times New Roman" w:hAnsi="Times New Roman" w:cs="Times New Roman"/>
          <w:sz w:val="22"/>
          <w:szCs w:val="22"/>
        </w:rPr>
        <w:t>exprimer.</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33. On peut voir ainsi que les termes de la question se complètent progressivement. L</w:t>
      </w:r>
      <w:r w:rsidR="00F81A8D">
        <w:rPr>
          <w:rFonts w:ascii="Times New Roman" w:hAnsi="Times New Roman" w:cs="Times New Roman"/>
          <w:sz w:val="22"/>
          <w:szCs w:val="22"/>
        </w:rPr>
        <w:t>’</w:t>
      </w:r>
      <w:r w:rsidRPr="004C08C8">
        <w:rPr>
          <w:rFonts w:ascii="Times New Roman" w:hAnsi="Times New Roman" w:cs="Times New Roman"/>
          <w:sz w:val="22"/>
          <w:szCs w:val="22"/>
        </w:rPr>
        <w:t>homme, par nature, recherche la vérité. Cette recherche n</w:t>
      </w:r>
      <w:r w:rsidR="00F81A8D">
        <w:rPr>
          <w:rFonts w:ascii="Times New Roman" w:hAnsi="Times New Roman" w:cs="Times New Roman"/>
          <w:sz w:val="22"/>
          <w:szCs w:val="22"/>
        </w:rPr>
        <w:t>’</w:t>
      </w:r>
      <w:r w:rsidRPr="004C08C8">
        <w:rPr>
          <w:rFonts w:ascii="Times New Roman" w:hAnsi="Times New Roman" w:cs="Times New Roman"/>
          <w:sz w:val="22"/>
          <w:szCs w:val="22"/>
        </w:rPr>
        <w:t>est pas destinée seulement à la conquête de vérités partielles, observables, ou scientifiques; l</w:t>
      </w:r>
      <w:r w:rsidR="00F81A8D">
        <w:rPr>
          <w:rFonts w:ascii="Times New Roman" w:hAnsi="Times New Roman" w:cs="Times New Roman"/>
          <w:sz w:val="22"/>
          <w:szCs w:val="22"/>
        </w:rPr>
        <w:t>’</w:t>
      </w:r>
      <w:r w:rsidRPr="004C08C8">
        <w:rPr>
          <w:rFonts w:ascii="Times New Roman" w:hAnsi="Times New Roman" w:cs="Times New Roman"/>
          <w:sz w:val="22"/>
          <w:szCs w:val="22"/>
        </w:rPr>
        <w:t>homme ne cherche pas seulement le vrai bien pour chacune de ses décisions. Sa recherche tend vers une vérité ultérieure qui soit susceptible d</w:t>
      </w:r>
      <w:r w:rsidR="00F81A8D">
        <w:rPr>
          <w:rFonts w:ascii="Times New Roman" w:hAnsi="Times New Roman" w:cs="Times New Roman"/>
          <w:sz w:val="22"/>
          <w:szCs w:val="22"/>
        </w:rPr>
        <w:t>’</w:t>
      </w:r>
      <w:r w:rsidRPr="004C08C8">
        <w:rPr>
          <w:rFonts w:ascii="Times New Roman" w:hAnsi="Times New Roman" w:cs="Times New Roman"/>
          <w:sz w:val="22"/>
          <w:szCs w:val="22"/>
        </w:rPr>
        <w:t>expliquer le sens de la vie; c</w:t>
      </w:r>
      <w:r w:rsidR="00F81A8D">
        <w:rPr>
          <w:rFonts w:ascii="Times New Roman" w:hAnsi="Times New Roman" w:cs="Times New Roman"/>
          <w:sz w:val="22"/>
          <w:szCs w:val="22"/>
        </w:rPr>
        <w:t>’</w:t>
      </w:r>
      <w:r w:rsidRPr="004C08C8">
        <w:rPr>
          <w:rFonts w:ascii="Times New Roman" w:hAnsi="Times New Roman" w:cs="Times New Roman"/>
          <w:sz w:val="22"/>
          <w:szCs w:val="22"/>
        </w:rPr>
        <w:t>est donc une recherche qui ne peut aboutir que dans l</w:t>
      </w:r>
      <w:r w:rsidR="00F81A8D">
        <w:rPr>
          <w:rFonts w:ascii="Times New Roman" w:hAnsi="Times New Roman" w:cs="Times New Roman"/>
          <w:sz w:val="22"/>
          <w:szCs w:val="22"/>
        </w:rPr>
        <w:t>’</w:t>
      </w:r>
      <w:r w:rsidRPr="004C08C8">
        <w:rPr>
          <w:rFonts w:ascii="Times New Roman" w:hAnsi="Times New Roman" w:cs="Times New Roman"/>
          <w:sz w:val="22"/>
          <w:szCs w:val="22"/>
        </w:rPr>
        <w:t>absolu.(28) Grâce aux capacités inhérentes à la pensée, l</w:t>
      </w:r>
      <w:r w:rsidR="00F81A8D">
        <w:rPr>
          <w:rFonts w:ascii="Times New Roman" w:hAnsi="Times New Roman" w:cs="Times New Roman"/>
          <w:sz w:val="22"/>
          <w:szCs w:val="22"/>
        </w:rPr>
        <w:t>’</w:t>
      </w:r>
      <w:r w:rsidRPr="004C08C8">
        <w:rPr>
          <w:rFonts w:ascii="Times New Roman" w:hAnsi="Times New Roman" w:cs="Times New Roman"/>
          <w:sz w:val="22"/>
          <w:szCs w:val="22"/>
        </w:rPr>
        <w:t>homme est en mesure de rencontrer et de reconnaître une telle vérité. En tant que vitale et essentielle pour son existence, cette vérité est atteinte non seulement par une voie rationnelle, mais aussi par l</w:t>
      </w:r>
      <w:r w:rsidR="00F81A8D">
        <w:rPr>
          <w:rFonts w:ascii="Times New Roman" w:hAnsi="Times New Roman" w:cs="Times New Roman"/>
          <w:sz w:val="22"/>
          <w:szCs w:val="22"/>
        </w:rPr>
        <w:t>’</w:t>
      </w:r>
      <w:r w:rsidRPr="004C08C8">
        <w:rPr>
          <w:rFonts w:ascii="Times New Roman" w:hAnsi="Times New Roman" w:cs="Times New Roman"/>
          <w:sz w:val="22"/>
          <w:szCs w:val="22"/>
        </w:rPr>
        <w:t>abandon confiant à d</w:t>
      </w:r>
      <w:r w:rsidR="00F81A8D">
        <w:rPr>
          <w:rFonts w:ascii="Times New Roman" w:hAnsi="Times New Roman" w:cs="Times New Roman"/>
          <w:sz w:val="22"/>
          <w:szCs w:val="22"/>
        </w:rPr>
        <w:t>’</w:t>
      </w:r>
      <w:r w:rsidRPr="004C08C8">
        <w:rPr>
          <w:rFonts w:ascii="Times New Roman" w:hAnsi="Times New Roman" w:cs="Times New Roman"/>
          <w:sz w:val="22"/>
          <w:szCs w:val="22"/>
        </w:rPr>
        <w:t>autres personnes, qui peuvent garantir la certitude et l</w:t>
      </w:r>
      <w:r w:rsidR="00F81A8D">
        <w:rPr>
          <w:rFonts w:ascii="Times New Roman" w:hAnsi="Times New Roman" w:cs="Times New Roman"/>
          <w:sz w:val="22"/>
          <w:szCs w:val="22"/>
        </w:rPr>
        <w:t>’</w:t>
      </w:r>
      <w:r w:rsidRPr="004C08C8">
        <w:rPr>
          <w:rFonts w:ascii="Times New Roman" w:hAnsi="Times New Roman" w:cs="Times New Roman"/>
          <w:sz w:val="22"/>
          <w:szCs w:val="22"/>
        </w:rPr>
        <w:t>authenticité de la vérité même. La capacité et le choix de se confier soi-même et sa vie à une autre personne constituent assurément un des actes anthropologiquement les plus significatifs et les plus expressifs.</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Il ne faut pas oublier que la raison elle-même a besoin d</w:t>
      </w:r>
      <w:r w:rsidR="00F81A8D">
        <w:rPr>
          <w:rFonts w:ascii="Times New Roman" w:hAnsi="Times New Roman" w:cs="Times New Roman"/>
          <w:sz w:val="22"/>
          <w:szCs w:val="22"/>
        </w:rPr>
        <w:t>’</w:t>
      </w:r>
      <w:r w:rsidRPr="004C08C8">
        <w:rPr>
          <w:rFonts w:ascii="Times New Roman" w:hAnsi="Times New Roman" w:cs="Times New Roman"/>
          <w:sz w:val="22"/>
          <w:szCs w:val="22"/>
        </w:rPr>
        <w:t>être soutenue dans sa recherche par un dialogue confiant et par une amitié sincère. Le climat de soupçon et de méfiance, qui parfois entoure la recherche spéculative, oublie l</w:t>
      </w:r>
      <w:r w:rsidR="00F81A8D">
        <w:rPr>
          <w:rFonts w:ascii="Times New Roman" w:hAnsi="Times New Roman" w:cs="Times New Roman"/>
          <w:sz w:val="22"/>
          <w:szCs w:val="22"/>
        </w:rPr>
        <w:t>’</w:t>
      </w:r>
      <w:r w:rsidRPr="004C08C8">
        <w:rPr>
          <w:rFonts w:ascii="Times New Roman" w:hAnsi="Times New Roman" w:cs="Times New Roman"/>
          <w:sz w:val="22"/>
          <w:szCs w:val="22"/>
        </w:rPr>
        <w:t>enseignement des philosophes antiques, qui considéraient l</w:t>
      </w:r>
      <w:r w:rsidR="00F81A8D">
        <w:rPr>
          <w:rFonts w:ascii="Times New Roman" w:hAnsi="Times New Roman" w:cs="Times New Roman"/>
          <w:sz w:val="22"/>
          <w:szCs w:val="22"/>
        </w:rPr>
        <w:t>’</w:t>
      </w:r>
      <w:r w:rsidRPr="004C08C8">
        <w:rPr>
          <w:rFonts w:ascii="Times New Roman" w:hAnsi="Times New Roman" w:cs="Times New Roman"/>
          <w:sz w:val="22"/>
          <w:szCs w:val="22"/>
        </w:rPr>
        <w:t>amitié comme l</w:t>
      </w:r>
      <w:r w:rsidR="00F81A8D">
        <w:rPr>
          <w:rFonts w:ascii="Times New Roman" w:hAnsi="Times New Roman" w:cs="Times New Roman"/>
          <w:sz w:val="22"/>
          <w:szCs w:val="22"/>
        </w:rPr>
        <w:t>’</w:t>
      </w:r>
      <w:r w:rsidRPr="004C08C8">
        <w:rPr>
          <w:rFonts w:ascii="Times New Roman" w:hAnsi="Times New Roman" w:cs="Times New Roman"/>
          <w:sz w:val="22"/>
          <w:szCs w:val="22"/>
        </w:rPr>
        <w:t>un des contextes les plus adéquats pour bien philosopher.</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De ce que j</w:t>
      </w:r>
      <w:r w:rsidR="00F81A8D">
        <w:rPr>
          <w:rFonts w:ascii="Times New Roman" w:hAnsi="Times New Roman" w:cs="Times New Roman"/>
          <w:sz w:val="22"/>
          <w:szCs w:val="22"/>
        </w:rPr>
        <w:t>’</w:t>
      </w:r>
      <w:r w:rsidRPr="004C08C8">
        <w:rPr>
          <w:rFonts w:ascii="Times New Roman" w:hAnsi="Times New Roman" w:cs="Times New Roman"/>
          <w:sz w:val="22"/>
          <w:szCs w:val="22"/>
        </w:rPr>
        <w:t>ai dit jusqu</w:t>
      </w:r>
      <w:r w:rsidR="00F81A8D">
        <w:rPr>
          <w:rFonts w:ascii="Times New Roman" w:hAnsi="Times New Roman" w:cs="Times New Roman"/>
          <w:sz w:val="22"/>
          <w:szCs w:val="22"/>
        </w:rPr>
        <w:t>’</w:t>
      </w:r>
      <w:r w:rsidRPr="004C08C8">
        <w:rPr>
          <w:rFonts w:ascii="Times New Roman" w:hAnsi="Times New Roman" w:cs="Times New Roman"/>
          <w:sz w:val="22"/>
          <w:szCs w:val="22"/>
        </w:rPr>
        <w:t>ici, il résulte que l</w:t>
      </w:r>
      <w:r w:rsidR="00F81A8D">
        <w:rPr>
          <w:rFonts w:ascii="Times New Roman" w:hAnsi="Times New Roman" w:cs="Times New Roman"/>
          <w:sz w:val="22"/>
          <w:szCs w:val="22"/>
        </w:rPr>
        <w:t>’</w:t>
      </w:r>
      <w:r w:rsidRPr="004C08C8">
        <w:rPr>
          <w:rFonts w:ascii="Times New Roman" w:hAnsi="Times New Roman" w:cs="Times New Roman"/>
          <w:sz w:val="22"/>
          <w:szCs w:val="22"/>
        </w:rPr>
        <w:t>homme est engagé sur la voie d</w:t>
      </w:r>
      <w:r w:rsidR="00F81A8D">
        <w:rPr>
          <w:rFonts w:ascii="Times New Roman" w:hAnsi="Times New Roman" w:cs="Times New Roman"/>
          <w:sz w:val="22"/>
          <w:szCs w:val="22"/>
        </w:rPr>
        <w:t>’</w:t>
      </w:r>
      <w:r w:rsidRPr="004C08C8">
        <w:rPr>
          <w:rFonts w:ascii="Times New Roman" w:hAnsi="Times New Roman" w:cs="Times New Roman"/>
          <w:sz w:val="22"/>
          <w:szCs w:val="22"/>
        </w:rPr>
        <w:t>une recherche humainement sans fin: recherche de vérité et recherche d</w:t>
      </w:r>
      <w:r w:rsidR="00F81A8D">
        <w:rPr>
          <w:rFonts w:ascii="Times New Roman" w:hAnsi="Times New Roman" w:cs="Times New Roman"/>
          <w:sz w:val="22"/>
          <w:szCs w:val="22"/>
        </w:rPr>
        <w:t>’</w:t>
      </w:r>
      <w:r w:rsidRPr="004C08C8">
        <w:rPr>
          <w:rFonts w:ascii="Times New Roman" w:hAnsi="Times New Roman" w:cs="Times New Roman"/>
          <w:sz w:val="22"/>
          <w:szCs w:val="22"/>
        </w:rPr>
        <w:t>une personne à qui faire confiance. La foi chrétienne lui vient en aide en lui donnant la possibilité concrète de voir aboutir cette recherche. Dépassant le stade de la simple croyance, en effet, elle introduit l</w:t>
      </w:r>
      <w:r w:rsidR="00F81A8D">
        <w:rPr>
          <w:rFonts w:ascii="Times New Roman" w:hAnsi="Times New Roman" w:cs="Times New Roman"/>
          <w:sz w:val="22"/>
          <w:szCs w:val="22"/>
        </w:rPr>
        <w:t>’</w:t>
      </w:r>
      <w:r w:rsidRPr="004C08C8">
        <w:rPr>
          <w:rFonts w:ascii="Times New Roman" w:hAnsi="Times New Roman" w:cs="Times New Roman"/>
          <w:sz w:val="22"/>
          <w:szCs w:val="22"/>
        </w:rPr>
        <w:t>homme dans l</w:t>
      </w:r>
      <w:r w:rsidR="00F81A8D">
        <w:rPr>
          <w:rFonts w:ascii="Times New Roman" w:hAnsi="Times New Roman" w:cs="Times New Roman"/>
          <w:sz w:val="22"/>
          <w:szCs w:val="22"/>
        </w:rPr>
        <w:t>’</w:t>
      </w:r>
      <w:r w:rsidRPr="004C08C8">
        <w:rPr>
          <w:rFonts w:ascii="Times New Roman" w:hAnsi="Times New Roman" w:cs="Times New Roman"/>
          <w:sz w:val="22"/>
          <w:szCs w:val="22"/>
        </w:rPr>
        <w:t>ordre de la grâce qui lui permet de participer au mystère du Christ, dans lequel lui est offerte la connaissance vraie et cohérente du Dieu Un et Trine. Ainsi, en Jésus Christ, qui est la Vérité, la foi reconnaît l</w:t>
      </w:r>
      <w:r w:rsidR="00F81A8D">
        <w:rPr>
          <w:rFonts w:ascii="Times New Roman" w:hAnsi="Times New Roman" w:cs="Times New Roman"/>
          <w:sz w:val="22"/>
          <w:szCs w:val="22"/>
        </w:rPr>
        <w:t>’</w:t>
      </w:r>
      <w:r w:rsidRPr="004C08C8">
        <w:rPr>
          <w:rFonts w:ascii="Times New Roman" w:hAnsi="Times New Roman" w:cs="Times New Roman"/>
          <w:sz w:val="22"/>
          <w:szCs w:val="22"/>
        </w:rPr>
        <w:t>ultime appel adressé à l</w:t>
      </w:r>
      <w:r w:rsidR="00F81A8D">
        <w:rPr>
          <w:rFonts w:ascii="Times New Roman" w:hAnsi="Times New Roman" w:cs="Times New Roman"/>
          <w:sz w:val="22"/>
          <w:szCs w:val="22"/>
        </w:rPr>
        <w:t>’</w:t>
      </w:r>
      <w:r w:rsidRPr="004C08C8">
        <w:rPr>
          <w:rFonts w:ascii="Times New Roman" w:hAnsi="Times New Roman" w:cs="Times New Roman"/>
          <w:sz w:val="22"/>
          <w:szCs w:val="22"/>
        </w:rPr>
        <w:t>humanité, pour qu</w:t>
      </w:r>
      <w:r w:rsidR="00F81A8D">
        <w:rPr>
          <w:rFonts w:ascii="Times New Roman" w:hAnsi="Times New Roman" w:cs="Times New Roman"/>
          <w:sz w:val="22"/>
          <w:szCs w:val="22"/>
        </w:rPr>
        <w:t>’</w:t>
      </w:r>
      <w:r w:rsidRPr="004C08C8">
        <w:rPr>
          <w:rFonts w:ascii="Times New Roman" w:hAnsi="Times New Roman" w:cs="Times New Roman"/>
          <w:sz w:val="22"/>
          <w:szCs w:val="22"/>
        </w:rPr>
        <w:t>elle puisse accomplir ce qu</w:t>
      </w:r>
      <w:r w:rsidR="00F81A8D">
        <w:rPr>
          <w:rFonts w:ascii="Times New Roman" w:hAnsi="Times New Roman" w:cs="Times New Roman"/>
          <w:sz w:val="22"/>
          <w:szCs w:val="22"/>
        </w:rPr>
        <w:t>’</w:t>
      </w:r>
      <w:r w:rsidRPr="004C08C8">
        <w:rPr>
          <w:rFonts w:ascii="Times New Roman" w:hAnsi="Times New Roman" w:cs="Times New Roman"/>
          <w:sz w:val="22"/>
          <w:szCs w:val="22"/>
        </w:rPr>
        <w:t>elle éprouve comme désir et comme nostalgie.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34. Cette vérité que Dieu nous révèle en Jésus Christ n</w:t>
      </w:r>
      <w:r w:rsidR="00F81A8D">
        <w:rPr>
          <w:rFonts w:ascii="Times New Roman" w:hAnsi="Times New Roman" w:cs="Times New Roman"/>
          <w:sz w:val="22"/>
          <w:szCs w:val="22"/>
        </w:rPr>
        <w:t>’</w:t>
      </w:r>
      <w:r w:rsidRPr="004C08C8">
        <w:rPr>
          <w:rFonts w:ascii="Times New Roman" w:hAnsi="Times New Roman" w:cs="Times New Roman"/>
          <w:sz w:val="22"/>
          <w:szCs w:val="22"/>
        </w:rPr>
        <w:t>est pas en contradiction avec les vérités que l</w:t>
      </w:r>
      <w:r w:rsidR="00F81A8D">
        <w:rPr>
          <w:rFonts w:ascii="Times New Roman" w:hAnsi="Times New Roman" w:cs="Times New Roman"/>
          <w:sz w:val="22"/>
          <w:szCs w:val="22"/>
        </w:rPr>
        <w:t>’</w:t>
      </w:r>
      <w:r w:rsidRPr="004C08C8">
        <w:rPr>
          <w:rFonts w:ascii="Times New Roman" w:hAnsi="Times New Roman" w:cs="Times New Roman"/>
          <w:sz w:val="22"/>
          <w:szCs w:val="22"/>
        </w:rPr>
        <w:t>on atteint en philosophant. Les deux ordres de connaissance conduisent au contraire à la vérité dans sa plénitude. L</w:t>
      </w:r>
      <w:r w:rsidR="00F81A8D">
        <w:rPr>
          <w:rFonts w:ascii="Times New Roman" w:hAnsi="Times New Roman" w:cs="Times New Roman"/>
          <w:sz w:val="22"/>
          <w:szCs w:val="22"/>
        </w:rPr>
        <w:t>’</w:t>
      </w:r>
      <w:r w:rsidRPr="004C08C8">
        <w:rPr>
          <w:rFonts w:ascii="Times New Roman" w:hAnsi="Times New Roman" w:cs="Times New Roman"/>
          <w:sz w:val="22"/>
          <w:szCs w:val="22"/>
        </w:rPr>
        <w:t>unité de la vérité est déjà un postulat fondamental de la raison humaine, exprimé dans le principe de non contradiction. La Révélation donne la certitude de cette unité, en montrant que le Dieu créateur est aussi le Dieu de l</w:t>
      </w:r>
      <w:r w:rsidR="00F81A8D">
        <w:rPr>
          <w:rFonts w:ascii="Times New Roman" w:hAnsi="Times New Roman" w:cs="Times New Roman"/>
          <w:sz w:val="22"/>
          <w:szCs w:val="22"/>
        </w:rPr>
        <w:t>’</w:t>
      </w:r>
      <w:r w:rsidRPr="004C08C8">
        <w:rPr>
          <w:rFonts w:ascii="Times New Roman" w:hAnsi="Times New Roman" w:cs="Times New Roman"/>
          <w:sz w:val="22"/>
          <w:szCs w:val="22"/>
        </w:rPr>
        <w:t>histoire du salut. Le même et identique Dieu, qui fonde et garantit l</w:t>
      </w:r>
      <w:r w:rsidR="00F81A8D">
        <w:rPr>
          <w:rFonts w:ascii="Times New Roman" w:hAnsi="Times New Roman" w:cs="Times New Roman"/>
          <w:sz w:val="22"/>
          <w:szCs w:val="22"/>
        </w:rPr>
        <w:t>’</w:t>
      </w:r>
      <w:r w:rsidRPr="004C08C8">
        <w:rPr>
          <w:rFonts w:ascii="Times New Roman" w:hAnsi="Times New Roman" w:cs="Times New Roman"/>
          <w:sz w:val="22"/>
          <w:szCs w:val="22"/>
        </w:rPr>
        <w:t>intelligibilité et la justesse de l</w:t>
      </w:r>
      <w:r w:rsidR="00F81A8D">
        <w:rPr>
          <w:rFonts w:ascii="Times New Roman" w:hAnsi="Times New Roman" w:cs="Times New Roman"/>
          <w:sz w:val="22"/>
          <w:szCs w:val="22"/>
        </w:rPr>
        <w:t>’</w:t>
      </w:r>
      <w:r w:rsidRPr="004C08C8">
        <w:rPr>
          <w:rFonts w:ascii="Times New Roman" w:hAnsi="Times New Roman" w:cs="Times New Roman"/>
          <w:sz w:val="22"/>
          <w:szCs w:val="22"/>
        </w:rPr>
        <w:t>ordre naturel des choses sur lesquelles les savants s</w:t>
      </w:r>
      <w:r w:rsidR="00F81A8D">
        <w:rPr>
          <w:rFonts w:ascii="Times New Roman" w:hAnsi="Times New Roman" w:cs="Times New Roman"/>
          <w:sz w:val="22"/>
          <w:szCs w:val="22"/>
        </w:rPr>
        <w:t>’</w:t>
      </w:r>
      <w:r w:rsidRPr="004C08C8">
        <w:rPr>
          <w:rFonts w:ascii="Times New Roman" w:hAnsi="Times New Roman" w:cs="Times New Roman"/>
          <w:sz w:val="22"/>
          <w:szCs w:val="22"/>
        </w:rPr>
        <w:t>appuient en toute confiance,(29) est celui-là même qui se révèle Père de notre Seigneur Jésus Christ. Cette unité de la vérité, naturelle et révélée, trouve son identification vivante et personnelle dans le Christ, ainsi que le rappelle l</w:t>
      </w:r>
      <w:r w:rsidR="00F81A8D">
        <w:rPr>
          <w:rFonts w:ascii="Times New Roman" w:hAnsi="Times New Roman" w:cs="Times New Roman"/>
          <w:sz w:val="22"/>
          <w:szCs w:val="22"/>
        </w:rPr>
        <w:t>’</w:t>
      </w:r>
      <w:r w:rsidRPr="004C08C8">
        <w:rPr>
          <w:rFonts w:ascii="Times New Roman" w:hAnsi="Times New Roman" w:cs="Times New Roman"/>
          <w:sz w:val="22"/>
          <w:szCs w:val="22"/>
        </w:rPr>
        <w:t>Apôtre: " La vérité qui est en Jésus " (</w:t>
      </w:r>
      <w:r w:rsidRPr="004C08C8">
        <w:rPr>
          <w:rFonts w:ascii="Times New Roman" w:hAnsi="Times New Roman" w:cs="Times New Roman"/>
          <w:i/>
          <w:iCs/>
          <w:sz w:val="22"/>
          <w:szCs w:val="22"/>
        </w:rPr>
        <w:t xml:space="preserve">Ep </w:t>
      </w:r>
      <w:r w:rsidRPr="004C08C8">
        <w:rPr>
          <w:rFonts w:ascii="Times New Roman" w:hAnsi="Times New Roman" w:cs="Times New Roman"/>
          <w:sz w:val="22"/>
          <w:szCs w:val="22"/>
        </w:rPr>
        <w:t xml:space="preserve">4, 21; cf. </w:t>
      </w:r>
      <w:r w:rsidRPr="004C08C8">
        <w:rPr>
          <w:rFonts w:ascii="Times New Roman" w:hAnsi="Times New Roman" w:cs="Times New Roman"/>
          <w:i/>
          <w:iCs/>
          <w:sz w:val="22"/>
          <w:szCs w:val="22"/>
        </w:rPr>
        <w:t xml:space="preserve">Col </w:t>
      </w:r>
      <w:r w:rsidRPr="004C08C8">
        <w:rPr>
          <w:rFonts w:ascii="Times New Roman" w:hAnsi="Times New Roman" w:cs="Times New Roman"/>
          <w:sz w:val="22"/>
          <w:szCs w:val="22"/>
        </w:rPr>
        <w:t xml:space="preserve">1, 15-20). Il est la </w:t>
      </w:r>
      <w:r w:rsidRPr="004C08C8">
        <w:rPr>
          <w:rFonts w:ascii="Times New Roman" w:hAnsi="Times New Roman" w:cs="Times New Roman"/>
          <w:i/>
          <w:iCs/>
          <w:sz w:val="22"/>
          <w:szCs w:val="22"/>
        </w:rPr>
        <w:t xml:space="preserve">Parole éternelle </w:t>
      </w:r>
      <w:r w:rsidRPr="004C08C8">
        <w:rPr>
          <w:rFonts w:ascii="Times New Roman" w:hAnsi="Times New Roman" w:cs="Times New Roman"/>
          <w:sz w:val="22"/>
          <w:szCs w:val="22"/>
        </w:rPr>
        <w:t xml:space="preserve">en laquelle tout a été créé, et il est en même temps la </w:t>
      </w:r>
      <w:r w:rsidRPr="004C08C8">
        <w:rPr>
          <w:rFonts w:ascii="Times New Roman" w:hAnsi="Times New Roman" w:cs="Times New Roman"/>
          <w:i/>
          <w:iCs/>
          <w:sz w:val="22"/>
          <w:szCs w:val="22"/>
        </w:rPr>
        <w:t>Parole incarnée</w:t>
      </w:r>
      <w:r w:rsidRPr="004C08C8">
        <w:rPr>
          <w:rFonts w:ascii="Times New Roman" w:hAnsi="Times New Roman" w:cs="Times New Roman"/>
          <w:sz w:val="22"/>
          <w:szCs w:val="22"/>
        </w:rPr>
        <w:t xml:space="preserve">, que le Père révèle dans toute sa personne (cf. </w:t>
      </w:r>
      <w:r w:rsidRPr="004C08C8">
        <w:rPr>
          <w:rFonts w:ascii="Times New Roman" w:hAnsi="Times New Roman" w:cs="Times New Roman"/>
          <w:i/>
          <w:iCs/>
          <w:sz w:val="22"/>
          <w:szCs w:val="22"/>
        </w:rPr>
        <w:t xml:space="preserve">Jn </w:t>
      </w:r>
      <w:r w:rsidRPr="004C08C8">
        <w:rPr>
          <w:rFonts w:ascii="Times New Roman" w:hAnsi="Times New Roman" w:cs="Times New Roman"/>
          <w:sz w:val="22"/>
          <w:szCs w:val="22"/>
        </w:rPr>
        <w:t xml:space="preserve">1, 14.18).(30) Ce que la raison humaine cherche " sans le connaître " (cf. </w:t>
      </w:r>
      <w:r w:rsidRPr="004C08C8">
        <w:rPr>
          <w:rFonts w:ascii="Times New Roman" w:hAnsi="Times New Roman" w:cs="Times New Roman"/>
          <w:i/>
          <w:iCs/>
          <w:sz w:val="22"/>
          <w:szCs w:val="22"/>
        </w:rPr>
        <w:t xml:space="preserve">Ac </w:t>
      </w:r>
      <w:r w:rsidRPr="004C08C8">
        <w:rPr>
          <w:rFonts w:ascii="Times New Roman" w:hAnsi="Times New Roman" w:cs="Times New Roman"/>
          <w:sz w:val="22"/>
          <w:szCs w:val="22"/>
        </w:rPr>
        <w:t>17, 23) ne peut être trouvé qu</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à travers le Christ: ce qui se révèle en lui est, en effet, la " pleine vérité " (cf. </w:t>
      </w:r>
      <w:r w:rsidRPr="004C08C8">
        <w:rPr>
          <w:rFonts w:ascii="Times New Roman" w:hAnsi="Times New Roman" w:cs="Times New Roman"/>
          <w:i/>
          <w:iCs/>
          <w:sz w:val="22"/>
          <w:szCs w:val="22"/>
        </w:rPr>
        <w:t xml:space="preserve">Jn </w:t>
      </w:r>
      <w:r w:rsidRPr="004C08C8">
        <w:rPr>
          <w:rFonts w:ascii="Times New Roman" w:hAnsi="Times New Roman" w:cs="Times New Roman"/>
          <w:sz w:val="22"/>
          <w:szCs w:val="22"/>
        </w:rPr>
        <w:t xml:space="preserve">1, 14-16) de tout être qui a été créé en lui et par lui et qui ensuite trouve en lui son accomplissement (cf. </w:t>
      </w:r>
      <w:r w:rsidRPr="004C08C8">
        <w:rPr>
          <w:rFonts w:ascii="Times New Roman" w:hAnsi="Times New Roman" w:cs="Times New Roman"/>
          <w:i/>
          <w:iCs/>
          <w:sz w:val="22"/>
          <w:szCs w:val="22"/>
        </w:rPr>
        <w:t xml:space="preserve">Col </w:t>
      </w:r>
      <w:r w:rsidRPr="004C08C8">
        <w:rPr>
          <w:rFonts w:ascii="Times New Roman" w:hAnsi="Times New Roman" w:cs="Times New Roman"/>
          <w:sz w:val="22"/>
          <w:szCs w:val="22"/>
        </w:rPr>
        <w:t>1, 17).</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35. À partir de ces considérations générales, il faut maintenant examiner de façon plus directe le rapport entre la vérité révélée et la philosophie. Ce rapport impose une double considération, du fait que la vérité qui nous provient de la Révélation est en même temps une vérité comprise à la lumière de la raison. En effet, c</w:t>
      </w:r>
      <w:r w:rsidR="00F81A8D">
        <w:rPr>
          <w:rFonts w:ascii="Times New Roman" w:hAnsi="Times New Roman" w:cs="Times New Roman"/>
          <w:sz w:val="22"/>
          <w:szCs w:val="22"/>
        </w:rPr>
        <w:t>’</w:t>
      </w:r>
      <w:r w:rsidRPr="004C08C8">
        <w:rPr>
          <w:rFonts w:ascii="Times New Roman" w:hAnsi="Times New Roman" w:cs="Times New Roman"/>
          <w:sz w:val="22"/>
          <w:szCs w:val="22"/>
        </w:rPr>
        <w:t>est seulement dans cette double acception qu</w:t>
      </w:r>
      <w:r w:rsidR="00F81A8D">
        <w:rPr>
          <w:rFonts w:ascii="Times New Roman" w:hAnsi="Times New Roman" w:cs="Times New Roman"/>
          <w:sz w:val="22"/>
          <w:szCs w:val="22"/>
        </w:rPr>
        <w:t>’</w:t>
      </w:r>
      <w:r w:rsidRPr="004C08C8">
        <w:rPr>
          <w:rFonts w:ascii="Times New Roman" w:hAnsi="Times New Roman" w:cs="Times New Roman"/>
          <w:sz w:val="22"/>
          <w:szCs w:val="22"/>
        </w:rPr>
        <w:t>il est possible de préciser la juste relation de la vérité révélée avec le savoir philosophique. Nous considérerons donc en premier lieu les rapports entre la foi et la philosophie au cours de l</w:t>
      </w:r>
      <w:r w:rsidR="00F81A8D">
        <w:rPr>
          <w:rFonts w:ascii="Times New Roman" w:hAnsi="Times New Roman" w:cs="Times New Roman"/>
          <w:sz w:val="22"/>
          <w:szCs w:val="22"/>
        </w:rPr>
        <w:t>’</w:t>
      </w:r>
      <w:r w:rsidRPr="004C08C8">
        <w:rPr>
          <w:rFonts w:ascii="Times New Roman" w:hAnsi="Times New Roman" w:cs="Times New Roman"/>
          <w:sz w:val="22"/>
          <w:szCs w:val="22"/>
        </w:rPr>
        <w:t>histoire. De là il sera possible de discerner quelques principes qui constituent les points de référence auxquels se rapporter pour établir la relation juste entre les deux ordres de connaissance.</w:t>
      </w:r>
    </w:p>
    <w:p w:rsidR="00F81A8D" w:rsidRDefault="00F81A8D" w:rsidP="004C08C8">
      <w:pPr>
        <w:jc w:val="both"/>
        <w:rPr>
          <w:rFonts w:ascii="Times New Roman" w:hAnsi="Times New Roman" w:cs="Times New Roman"/>
          <w:b/>
          <w:bCs/>
          <w:sz w:val="22"/>
          <w:szCs w:val="22"/>
        </w:rPr>
      </w:pPr>
    </w:p>
    <w:p w:rsidR="004C08C8" w:rsidRPr="004C08C8" w:rsidRDefault="004C08C8" w:rsidP="004C08C8">
      <w:pPr>
        <w:jc w:val="both"/>
        <w:rPr>
          <w:rFonts w:ascii="Times New Roman" w:hAnsi="Times New Roman" w:cs="Times New Roman"/>
          <w:b/>
          <w:bCs/>
          <w:sz w:val="22"/>
          <w:szCs w:val="22"/>
        </w:rPr>
      </w:pPr>
      <w:r w:rsidRPr="004C08C8">
        <w:rPr>
          <w:rFonts w:ascii="Times New Roman" w:hAnsi="Times New Roman" w:cs="Times New Roman"/>
          <w:b/>
          <w:bCs/>
          <w:sz w:val="22"/>
          <w:szCs w:val="22"/>
        </w:rPr>
        <w:t>CHAPITRE IV</w:t>
      </w:r>
    </w:p>
    <w:p w:rsidR="004C08C8" w:rsidRPr="004C08C8" w:rsidRDefault="004C08C8" w:rsidP="004C08C8">
      <w:pPr>
        <w:jc w:val="both"/>
        <w:rPr>
          <w:rFonts w:ascii="Times New Roman" w:hAnsi="Times New Roman" w:cs="Times New Roman"/>
          <w:b/>
          <w:bCs/>
          <w:sz w:val="22"/>
          <w:szCs w:val="22"/>
        </w:rPr>
      </w:pPr>
      <w:r w:rsidRPr="004C08C8">
        <w:rPr>
          <w:rFonts w:ascii="Times New Roman" w:hAnsi="Times New Roman" w:cs="Times New Roman"/>
          <w:b/>
          <w:bCs/>
          <w:sz w:val="22"/>
          <w:szCs w:val="22"/>
        </w:rPr>
        <w:t>LES RAPPORTS ENTRE LA FOI ET LA RAISON</w:t>
      </w:r>
    </w:p>
    <w:p w:rsidR="004C08C8" w:rsidRPr="004C08C8" w:rsidRDefault="004C08C8" w:rsidP="004C08C8">
      <w:pPr>
        <w:jc w:val="both"/>
        <w:rPr>
          <w:rFonts w:ascii="Times New Roman" w:hAnsi="Times New Roman" w:cs="Times New Roman"/>
          <w:b/>
          <w:bCs/>
          <w:i/>
          <w:iCs/>
          <w:sz w:val="22"/>
          <w:szCs w:val="22"/>
        </w:rPr>
      </w:pPr>
      <w:r w:rsidRPr="004C08C8">
        <w:rPr>
          <w:rFonts w:ascii="Times New Roman" w:hAnsi="Times New Roman" w:cs="Times New Roman"/>
          <w:b/>
          <w:bCs/>
          <w:i/>
          <w:iCs/>
          <w:sz w:val="22"/>
          <w:szCs w:val="22"/>
        </w:rPr>
        <w:t>Les étapes significatives de la rencontre entre la foi et la raison</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36. D</w:t>
      </w:r>
      <w:r w:rsidR="00F81A8D">
        <w:rPr>
          <w:rFonts w:ascii="Times New Roman" w:hAnsi="Times New Roman" w:cs="Times New Roman"/>
          <w:sz w:val="22"/>
          <w:szCs w:val="22"/>
        </w:rPr>
        <w:t>’</w:t>
      </w:r>
      <w:r w:rsidRPr="004C08C8">
        <w:rPr>
          <w:rFonts w:ascii="Times New Roman" w:hAnsi="Times New Roman" w:cs="Times New Roman"/>
          <w:sz w:val="22"/>
          <w:szCs w:val="22"/>
        </w:rPr>
        <w:t>après le témoignage des Actes des Apôtres, le message du christianisme se heurta dès le début aux courants philosophiques de l</w:t>
      </w:r>
      <w:r w:rsidR="00F81A8D">
        <w:rPr>
          <w:rFonts w:ascii="Times New Roman" w:hAnsi="Times New Roman" w:cs="Times New Roman"/>
          <w:sz w:val="22"/>
          <w:szCs w:val="22"/>
        </w:rPr>
        <w:t>’</w:t>
      </w:r>
      <w:r w:rsidRPr="004C08C8">
        <w:rPr>
          <w:rFonts w:ascii="Times New Roman" w:hAnsi="Times New Roman" w:cs="Times New Roman"/>
          <w:sz w:val="22"/>
          <w:szCs w:val="22"/>
        </w:rPr>
        <w:t>époque. Le même livre rapporte la discussion qu</w:t>
      </w:r>
      <w:r w:rsidR="00F81A8D">
        <w:rPr>
          <w:rFonts w:ascii="Times New Roman" w:hAnsi="Times New Roman" w:cs="Times New Roman"/>
          <w:sz w:val="22"/>
          <w:szCs w:val="22"/>
        </w:rPr>
        <w:t>’</w:t>
      </w:r>
      <w:r w:rsidRPr="004C08C8">
        <w:rPr>
          <w:rFonts w:ascii="Times New Roman" w:hAnsi="Times New Roman" w:cs="Times New Roman"/>
          <w:sz w:val="22"/>
          <w:szCs w:val="22"/>
        </w:rPr>
        <w:t>eut saint Paul à Athènes avec " certains philosophes épicuriens et stoïciens " (17, 18). L</w:t>
      </w:r>
      <w:r w:rsidR="00F81A8D">
        <w:rPr>
          <w:rFonts w:ascii="Times New Roman" w:hAnsi="Times New Roman" w:cs="Times New Roman"/>
          <w:sz w:val="22"/>
          <w:szCs w:val="22"/>
        </w:rPr>
        <w:t>’</w:t>
      </w:r>
      <w:r w:rsidRPr="004C08C8">
        <w:rPr>
          <w:rFonts w:ascii="Times New Roman" w:hAnsi="Times New Roman" w:cs="Times New Roman"/>
          <w:sz w:val="22"/>
          <w:szCs w:val="22"/>
        </w:rPr>
        <w:t>analyse exégétique de ce discours à l</w:t>
      </w:r>
      <w:r w:rsidR="00F81A8D">
        <w:rPr>
          <w:rFonts w:ascii="Times New Roman" w:hAnsi="Times New Roman" w:cs="Times New Roman"/>
          <w:sz w:val="22"/>
          <w:szCs w:val="22"/>
        </w:rPr>
        <w:t>’</w:t>
      </w:r>
      <w:r w:rsidRPr="004C08C8">
        <w:rPr>
          <w:rFonts w:ascii="Times New Roman" w:hAnsi="Times New Roman" w:cs="Times New Roman"/>
          <w:sz w:val="22"/>
          <w:szCs w:val="22"/>
        </w:rPr>
        <w:t>Aréopage a mis en évidence de nombreuses allusions à des croyances populaires, d</w:t>
      </w:r>
      <w:r w:rsidR="00F81A8D">
        <w:rPr>
          <w:rFonts w:ascii="Times New Roman" w:hAnsi="Times New Roman" w:cs="Times New Roman"/>
          <w:sz w:val="22"/>
          <w:szCs w:val="22"/>
        </w:rPr>
        <w:t>’</w:t>
      </w:r>
      <w:r w:rsidRPr="004C08C8">
        <w:rPr>
          <w:rFonts w:ascii="Times New Roman" w:hAnsi="Times New Roman" w:cs="Times New Roman"/>
          <w:sz w:val="22"/>
          <w:szCs w:val="22"/>
        </w:rPr>
        <w:t>origine stoïcienne pour la plupart. Ce n</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était certainement pas un hasard. Pour se faire comprendre des païens, les premiers chrétiens ne pouvaient se borner à renvoyer dans leurs discours " à Moïse et aux prophètes "; ils devaient aussi faire appel à la connaissance naturelle de Dieu et à la voix de la conscience morale de tout homme (cf. </w:t>
      </w:r>
      <w:r w:rsidRPr="004C08C8">
        <w:rPr>
          <w:rFonts w:ascii="Times New Roman" w:hAnsi="Times New Roman" w:cs="Times New Roman"/>
          <w:i/>
          <w:iCs/>
          <w:sz w:val="22"/>
          <w:szCs w:val="22"/>
        </w:rPr>
        <w:t>Rm</w:t>
      </w:r>
      <w:r w:rsidRPr="004C08C8">
        <w:rPr>
          <w:rFonts w:ascii="Times New Roman" w:hAnsi="Times New Roman" w:cs="Times New Roman"/>
          <w:sz w:val="22"/>
          <w:szCs w:val="22"/>
        </w:rPr>
        <w:t xml:space="preserve"> 1, 19-21; 2, 14-15; </w:t>
      </w:r>
      <w:r w:rsidRPr="004C08C8">
        <w:rPr>
          <w:rFonts w:ascii="Times New Roman" w:hAnsi="Times New Roman" w:cs="Times New Roman"/>
          <w:i/>
          <w:iCs/>
          <w:sz w:val="22"/>
          <w:szCs w:val="22"/>
        </w:rPr>
        <w:t xml:space="preserve">Ac </w:t>
      </w:r>
      <w:r w:rsidRPr="004C08C8">
        <w:rPr>
          <w:rFonts w:ascii="Times New Roman" w:hAnsi="Times New Roman" w:cs="Times New Roman"/>
          <w:sz w:val="22"/>
          <w:szCs w:val="22"/>
        </w:rPr>
        <w:t>14, 16-17). Mais comme, dans la religion païenne, cette connaissance naturelle avait basculé dans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idolâtrie (cf. </w:t>
      </w:r>
      <w:r w:rsidRPr="004C08C8">
        <w:rPr>
          <w:rFonts w:ascii="Times New Roman" w:hAnsi="Times New Roman" w:cs="Times New Roman"/>
          <w:i/>
          <w:iCs/>
          <w:sz w:val="22"/>
          <w:szCs w:val="22"/>
        </w:rPr>
        <w:t xml:space="preserve">Rm </w:t>
      </w:r>
      <w:r w:rsidRPr="004C08C8">
        <w:rPr>
          <w:rFonts w:ascii="Times New Roman" w:hAnsi="Times New Roman" w:cs="Times New Roman"/>
          <w:sz w:val="22"/>
          <w:szCs w:val="22"/>
        </w:rPr>
        <w:t>1, 21-32), l</w:t>
      </w:r>
      <w:r w:rsidR="00F81A8D">
        <w:rPr>
          <w:rFonts w:ascii="Times New Roman" w:hAnsi="Times New Roman" w:cs="Times New Roman"/>
          <w:sz w:val="22"/>
          <w:szCs w:val="22"/>
        </w:rPr>
        <w:t>’</w:t>
      </w:r>
      <w:r w:rsidRPr="004C08C8">
        <w:rPr>
          <w:rFonts w:ascii="Times New Roman" w:hAnsi="Times New Roman" w:cs="Times New Roman"/>
          <w:sz w:val="22"/>
          <w:szCs w:val="22"/>
        </w:rPr>
        <w:t>Apôtre estima plus sage de mettre son discours en rapport avec la pensée des philosophes qui, depuis les débuts, avaient opposé aux mythes et aux cultes à mystères des conceptions plus respectueuses de la transcendance divine.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L</w:t>
      </w:r>
      <w:r w:rsidR="00F81A8D">
        <w:rPr>
          <w:rFonts w:ascii="Times New Roman" w:hAnsi="Times New Roman" w:cs="Times New Roman"/>
          <w:sz w:val="22"/>
          <w:szCs w:val="22"/>
        </w:rPr>
        <w:t>’</w:t>
      </w:r>
      <w:r w:rsidRPr="004C08C8">
        <w:rPr>
          <w:rFonts w:ascii="Times New Roman" w:hAnsi="Times New Roman" w:cs="Times New Roman"/>
          <w:sz w:val="22"/>
          <w:szCs w:val="22"/>
        </w:rPr>
        <w:t>un des efforts majeurs opérés par les philosophes de la pensée classique fut, en effet, de purifier de ses formes mythologiques la conception que les hommes se faisaient de Dieu. Comme nous le savons, la religion grecque elle aussi, peu différente en cela de la majeure partie des religions cosmiques, était polythéiste, si bien qu</w:t>
      </w:r>
      <w:r w:rsidR="00F81A8D">
        <w:rPr>
          <w:rFonts w:ascii="Times New Roman" w:hAnsi="Times New Roman" w:cs="Times New Roman"/>
          <w:sz w:val="22"/>
          <w:szCs w:val="22"/>
        </w:rPr>
        <w:t>’</w:t>
      </w:r>
      <w:r w:rsidRPr="004C08C8">
        <w:rPr>
          <w:rFonts w:ascii="Times New Roman" w:hAnsi="Times New Roman" w:cs="Times New Roman"/>
          <w:sz w:val="22"/>
          <w:szCs w:val="22"/>
        </w:rPr>
        <w:t>elle divinisait des choses et des phénomènes naturels. Les tentatives faites par l</w:t>
      </w:r>
      <w:r w:rsidR="00F81A8D">
        <w:rPr>
          <w:rFonts w:ascii="Times New Roman" w:hAnsi="Times New Roman" w:cs="Times New Roman"/>
          <w:sz w:val="22"/>
          <w:szCs w:val="22"/>
        </w:rPr>
        <w:t>’</w:t>
      </w:r>
      <w:r w:rsidRPr="004C08C8">
        <w:rPr>
          <w:rFonts w:ascii="Times New Roman" w:hAnsi="Times New Roman" w:cs="Times New Roman"/>
          <w:sz w:val="22"/>
          <w:szCs w:val="22"/>
        </w:rPr>
        <w:t>homme pour comprendre l</w:t>
      </w:r>
      <w:r w:rsidR="00F81A8D">
        <w:rPr>
          <w:rFonts w:ascii="Times New Roman" w:hAnsi="Times New Roman" w:cs="Times New Roman"/>
          <w:sz w:val="22"/>
          <w:szCs w:val="22"/>
        </w:rPr>
        <w:t>’</w:t>
      </w:r>
      <w:r w:rsidRPr="004C08C8">
        <w:rPr>
          <w:rFonts w:ascii="Times New Roman" w:hAnsi="Times New Roman" w:cs="Times New Roman"/>
          <w:sz w:val="22"/>
          <w:szCs w:val="22"/>
        </w:rPr>
        <w:t>origine des dieux et, en eux, celle de l</w:t>
      </w:r>
      <w:r w:rsidR="00F81A8D">
        <w:rPr>
          <w:rFonts w:ascii="Times New Roman" w:hAnsi="Times New Roman" w:cs="Times New Roman"/>
          <w:sz w:val="22"/>
          <w:szCs w:val="22"/>
        </w:rPr>
        <w:t>’</w:t>
      </w:r>
      <w:r w:rsidRPr="004C08C8">
        <w:rPr>
          <w:rFonts w:ascii="Times New Roman" w:hAnsi="Times New Roman" w:cs="Times New Roman"/>
          <w:sz w:val="22"/>
          <w:szCs w:val="22"/>
        </w:rPr>
        <w:t>univers s</w:t>
      </w:r>
      <w:r w:rsidR="00F81A8D">
        <w:rPr>
          <w:rFonts w:ascii="Times New Roman" w:hAnsi="Times New Roman" w:cs="Times New Roman"/>
          <w:sz w:val="22"/>
          <w:szCs w:val="22"/>
        </w:rPr>
        <w:t>’</w:t>
      </w:r>
      <w:r w:rsidRPr="004C08C8">
        <w:rPr>
          <w:rFonts w:ascii="Times New Roman" w:hAnsi="Times New Roman" w:cs="Times New Roman"/>
          <w:sz w:val="22"/>
          <w:szCs w:val="22"/>
        </w:rPr>
        <w:t>exprimèrent d</w:t>
      </w:r>
      <w:r w:rsidR="00F81A8D">
        <w:rPr>
          <w:rFonts w:ascii="Times New Roman" w:hAnsi="Times New Roman" w:cs="Times New Roman"/>
          <w:sz w:val="22"/>
          <w:szCs w:val="22"/>
        </w:rPr>
        <w:t>’</w:t>
      </w:r>
      <w:r w:rsidRPr="004C08C8">
        <w:rPr>
          <w:rFonts w:ascii="Times New Roman" w:hAnsi="Times New Roman" w:cs="Times New Roman"/>
          <w:sz w:val="22"/>
          <w:szCs w:val="22"/>
        </w:rPr>
        <w:t>abord par la poésie. Les théogonies demeurent, aujourd</w:t>
      </w:r>
      <w:r w:rsidR="00F81A8D">
        <w:rPr>
          <w:rFonts w:ascii="Times New Roman" w:hAnsi="Times New Roman" w:cs="Times New Roman"/>
          <w:sz w:val="22"/>
          <w:szCs w:val="22"/>
        </w:rPr>
        <w:t>’</w:t>
      </w:r>
      <w:r w:rsidRPr="004C08C8">
        <w:rPr>
          <w:rFonts w:ascii="Times New Roman" w:hAnsi="Times New Roman" w:cs="Times New Roman"/>
          <w:sz w:val="22"/>
          <w:szCs w:val="22"/>
        </w:rPr>
        <w:t>hui encore, le premier témoignage de cette recherche de l</w:t>
      </w:r>
      <w:r w:rsidR="00F81A8D">
        <w:rPr>
          <w:rFonts w:ascii="Times New Roman" w:hAnsi="Times New Roman" w:cs="Times New Roman"/>
          <w:sz w:val="22"/>
          <w:szCs w:val="22"/>
        </w:rPr>
        <w:t>’</w:t>
      </w:r>
      <w:r w:rsidRPr="004C08C8">
        <w:rPr>
          <w:rFonts w:ascii="Times New Roman" w:hAnsi="Times New Roman" w:cs="Times New Roman"/>
          <w:sz w:val="22"/>
          <w:szCs w:val="22"/>
        </w:rPr>
        <w:t>homme. Il revint aux pères de la philosophie de mettre en évidence le lien qui existe entre la raison et la religion. Portant plus loin le regard, vers les principes universels, ils ne se contentèrent plus des mythes anciens, mais ils voulurent aller jusqu</w:t>
      </w:r>
      <w:r w:rsidR="00F81A8D">
        <w:rPr>
          <w:rFonts w:ascii="Times New Roman" w:hAnsi="Times New Roman" w:cs="Times New Roman"/>
          <w:sz w:val="22"/>
          <w:szCs w:val="22"/>
        </w:rPr>
        <w:t>’</w:t>
      </w:r>
      <w:r w:rsidRPr="004C08C8">
        <w:rPr>
          <w:rFonts w:ascii="Times New Roman" w:hAnsi="Times New Roman" w:cs="Times New Roman"/>
          <w:sz w:val="22"/>
          <w:szCs w:val="22"/>
        </w:rPr>
        <w:t>à donner un fondement rationnel à leur croyance en la divinité. On s</w:t>
      </w:r>
      <w:r w:rsidR="00F81A8D">
        <w:rPr>
          <w:rFonts w:ascii="Times New Roman" w:hAnsi="Times New Roman" w:cs="Times New Roman"/>
          <w:sz w:val="22"/>
          <w:szCs w:val="22"/>
        </w:rPr>
        <w:t>’</w:t>
      </w:r>
      <w:r w:rsidRPr="004C08C8">
        <w:rPr>
          <w:rFonts w:ascii="Times New Roman" w:hAnsi="Times New Roman" w:cs="Times New Roman"/>
          <w:sz w:val="22"/>
          <w:szCs w:val="22"/>
        </w:rPr>
        <w:t>engagea ainsi sur une voie qui, abandonnant les traditions antiques particulières, débouchait sur un développement qui correspondait aux exigences de la raison universelle. La fin vers laquelle tendait ce développement était de faire prendre une conscience critique de ce à quoi l</w:t>
      </w:r>
      <w:r w:rsidR="00F81A8D">
        <w:rPr>
          <w:rFonts w:ascii="Times New Roman" w:hAnsi="Times New Roman" w:cs="Times New Roman"/>
          <w:sz w:val="22"/>
          <w:szCs w:val="22"/>
        </w:rPr>
        <w:t>’</w:t>
      </w:r>
      <w:r w:rsidRPr="004C08C8">
        <w:rPr>
          <w:rFonts w:ascii="Times New Roman" w:hAnsi="Times New Roman" w:cs="Times New Roman"/>
          <w:sz w:val="22"/>
          <w:szCs w:val="22"/>
        </w:rPr>
        <w:t>on croyait. La conception que l</w:t>
      </w:r>
      <w:r w:rsidR="00F81A8D">
        <w:rPr>
          <w:rFonts w:ascii="Times New Roman" w:hAnsi="Times New Roman" w:cs="Times New Roman"/>
          <w:sz w:val="22"/>
          <w:szCs w:val="22"/>
        </w:rPr>
        <w:t>’</w:t>
      </w:r>
      <w:r w:rsidRPr="004C08C8">
        <w:rPr>
          <w:rFonts w:ascii="Times New Roman" w:hAnsi="Times New Roman" w:cs="Times New Roman"/>
          <w:sz w:val="22"/>
          <w:szCs w:val="22"/>
        </w:rPr>
        <w:t>on se faisait de la divinité fut la première à tirer avantage d</w:t>
      </w:r>
      <w:r w:rsidR="00F81A8D">
        <w:rPr>
          <w:rFonts w:ascii="Times New Roman" w:hAnsi="Times New Roman" w:cs="Times New Roman"/>
          <w:sz w:val="22"/>
          <w:szCs w:val="22"/>
        </w:rPr>
        <w:t>’</w:t>
      </w:r>
      <w:r w:rsidRPr="004C08C8">
        <w:rPr>
          <w:rFonts w:ascii="Times New Roman" w:hAnsi="Times New Roman" w:cs="Times New Roman"/>
          <w:sz w:val="22"/>
          <w:szCs w:val="22"/>
        </w:rPr>
        <w:t>un tel itinéraire. Les superstitions furent reconnues comme telles et la religion fut, au moins en partie, purifiée par l</w:t>
      </w:r>
      <w:r w:rsidR="00F81A8D">
        <w:rPr>
          <w:rFonts w:ascii="Times New Roman" w:hAnsi="Times New Roman" w:cs="Times New Roman"/>
          <w:sz w:val="22"/>
          <w:szCs w:val="22"/>
        </w:rPr>
        <w:t>’</w:t>
      </w:r>
      <w:r w:rsidRPr="004C08C8">
        <w:rPr>
          <w:rFonts w:ascii="Times New Roman" w:hAnsi="Times New Roman" w:cs="Times New Roman"/>
          <w:sz w:val="22"/>
          <w:szCs w:val="22"/>
        </w:rPr>
        <w:t>analyse rationnelle. C</w:t>
      </w:r>
      <w:r w:rsidR="00F81A8D">
        <w:rPr>
          <w:rFonts w:ascii="Times New Roman" w:hAnsi="Times New Roman" w:cs="Times New Roman"/>
          <w:sz w:val="22"/>
          <w:szCs w:val="22"/>
        </w:rPr>
        <w:t>’</w:t>
      </w:r>
      <w:r w:rsidRPr="004C08C8">
        <w:rPr>
          <w:rFonts w:ascii="Times New Roman" w:hAnsi="Times New Roman" w:cs="Times New Roman"/>
          <w:sz w:val="22"/>
          <w:szCs w:val="22"/>
        </w:rPr>
        <w:t>est sur cette base que les Pères de l</w:t>
      </w:r>
      <w:r w:rsidR="00F81A8D">
        <w:rPr>
          <w:rFonts w:ascii="Times New Roman" w:hAnsi="Times New Roman" w:cs="Times New Roman"/>
          <w:sz w:val="22"/>
          <w:szCs w:val="22"/>
        </w:rPr>
        <w:t>’</w:t>
      </w:r>
      <w:r w:rsidRPr="004C08C8">
        <w:rPr>
          <w:rFonts w:ascii="Times New Roman" w:hAnsi="Times New Roman" w:cs="Times New Roman"/>
          <w:sz w:val="22"/>
          <w:szCs w:val="22"/>
        </w:rPr>
        <w:t>Église entreprirent un dialogue fécond avec les philosophes de l</w:t>
      </w:r>
      <w:r w:rsidR="00F81A8D">
        <w:rPr>
          <w:rFonts w:ascii="Times New Roman" w:hAnsi="Times New Roman" w:cs="Times New Roman"/>
          <w:sz w:val="22"/>
          <w:szCs w:val="22"/>
        </w:rPr>
        <w:t>’</w:t>
      </w:r>
      <w:r w:rsidRPr="004C08C8">
        <w:rPr>
          <w:rFonts w:ascii="Times New Roman" w:hAnsi="Times New Roman" w:cs="Times New Roman"/>
          <w:sz w:val="22"/>
          <w:szCs w:val="22"/>
        </w:rPr>
        <w:t>Antiquité, ouvrant la route à l</w:t>
      </w:r>
      <w:r w:rsidR="00F81A8D">
        <w:rPr>
          <w:rFonts w:ascii="Times New Roman" w:hAnsi="Times New Roman" w:cs="Times New Roman"/>
          <w:sz w:val="22"/>
          <w:szCs w:val="22"/>
        </w:rPr>
        <w:t>’</w:t>
      </w:r>
      <w:r w:rsidRPr="004C08C8">
        <w:rPr>
          <w:rFonts w:ascii="Times New Roman" w:hAnsi="Times New Roman" w:cs="Times New Roman"/>
          <w:sz w:val="22"/>
          <w:szCs w:val="22"/>
        </w:rPr>
        <w:t>annonce et à la compréhension du Dieu de Jésus Christ.</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37. Lorsqu</w:t>
      </w:r>
      <w:r w:rsidR="00F81A8D">
        <w:rPr>
          <w:rFonts w:ascii="Times New Roman" w:hAnsi="Times New Roman" w:cs="Times New Roman"/>
          <w:sz w:val="22"/>
          <w:szCs w:val="22"/>
        </w:rPr>
        <w:t>’</w:t>
      </w:r>
      <w:r w:rsidRPr="004C08C8">
        <w:rPr>
          <w:rFonts w:ascii="Times New Roman" w:hAnsi="Times New Roman" w:cs="Times New Roman"/>
          <w:sz w:val="22"/>
          <w:szCs w:val="22"/>
        </w:rPr>
        <w:t>on évoque ce mouvement qui rapprocha les chrétiens de la philosophie, il faut également rappeler l</w:t>
      </w:r>
      <w:r w:rsidR="00F81A8D">
        <w:rPr>
          <w:rFonts w:ascii="Times New Roman" w:hAnsi="Times New Roman" w:cs="Times New Roman"/>
          <w:sz w:val="22"/>
          <w:szCs w:val="22"/>
        </w:rPr>
        <w:t>’</w:t>
      </w:r>
      <w:r w:rsidRPr="004C08C8">
        <w:rPr>
          <w:rFonts w:ascii="Times New Roman" w:hAnsi="Times New Roman" w:cs="Times New Roman"/>
          <w:sz w:val="22"/>
          <w:szCs w:val="22"/>
        </w:rPr>
        <w:t>attitude de prudence que suscitaient en eux d</w:t>
      </w:r>
      <w:r w:rsidR="00F81A8D">
        <w:rPr>
          <w:rFonts w:ascii="Times New Roman" w:hAnsi="Times New Roman" w:cs="Times New Roman"/>
          <w:sz w:val="22"/>
          <w:szCs w:val="22"/>
        </w:rPr>
        <w:t>’</w:t>
      </w:r>
      <w:r w:rsidRPr="004C08C8">
        <w:rPr>
          <w:rFonts w:ascii="Times New Roman" w:hAnsi="Times New Roman" w:cs="Times New Roman"/>
          <w:sz w:val="22"/>
          <w:szCs w:val="22"/>
        </w:rPr>
        <w:t>autres éléments du monde culturel païen, comme par exemple la gnose. La philosophie, en tant que sagesse pratique et école de vie, pouvait facilement être confondue avec une connaissance de type supérieur et ésotérique, réservée à un petit nombre d</w:t>
      </w:r>
      <w:r w:rsidR="00F81A8D">
        <w:rPr>
          <w:rFonts w:ascii="Times New Roman" w:hAnsi="Times New Roman" w:cs="Times New Roman"/>
          <w:sz w:val="22"/>
          <w:szCs w:val="22"/>
        </w:rPr>
        <w:t>’</w:t>
      </w:r>
      <w:r w:rsidRPr="004C08C8">
        <w:rPr>
          <w:rFonts w:ascii="Times New Roman" w:hAnsi="Times New Roman" w:cs="Times New Roman"/>
          <w:sz w:val="22"/>
          <w:szCs w:val="22"/>
        </w:rPr>
        <w:t>hommes parfaits. C</w:t>
      </w:r>
      <w:r w:rsidR="00F81A8D">
        <w:rPr>
          <w:rFonts w:ascii="Times New Roman" w:hAnsi="Times New Roman" w:cs="Times New Roman"/>
          <w:sz w:val="22"/>
          <w:szCs w:val="22"/>
        </w:rPr>
        <w:t>’</w:t>
      </w:r>
      <w:r w:rsidRPr="004C08C8">
        <w:rPr>
          <w:rFonts w:ascii="Times New Roman" w:hAnsi="Times New Roman" w:cs="Times New Roman"/>
          <w:sz w:val="22"/>
          <w:szCs w:val="22"/>
        </w:rPr>
        <w:t>est sans aucun doute à ce genre de spéculations ésotériques que pense saint Paul lorsqu</w:t>
      </w:r>
      <w:r w:rsidR="00F81A8D">
        <w:rPr>
          <w:rFonts w:ascii="Times New Roman" w:hAnsi="Times New Roman" w:cs="Times New Roman"/>
          <w:sz w:val="22"/>
          <w:szCs w:val="22"/>
        </w:rPr>
        <w:t>’</w:t>
      </w:r>
      <w:r w:rsidRPr="004C08C8">
        <w:rPr>
          <w:rFonts w:ascii="Times New Roman" w:hAnsi="Times New Roman" w:cs="Times New Roman"/>
          <w:sz w:val="22"/>
          <w:szCs w:val="22"/>
        </w:rPr>
        <w:t>il met en garde les Colossiens: " Prenez garde qu</w:t>
      </w:r>
      <w:r w:rsidR="00F81A8D">
        <w:rPr>
          <w:rFonts w:ascii="Times New Roman" w:hAnsi="Times New Roman" w:cs="Times New Roman"/>
          <w:sz w:val="22"/>
          <w:szCs w:val="22"/>
        </w:rPr>
        <w:t>’</w:t>
      </w:r>
      <w:r w:rsidRPr="004C08C8">
        <w:rPr>
          <w:rFonts w:ascii="Times New Roman" w:hAnsi="Times New Roman" w:cs="Times New Roman"/>
          <w:sz w:val="22"/>
          <w:szCs w:val="22"/>
        </w:rPr>
        <w:t>il ne se trouve quelqu</w:t>
      </w:r>
      <w:r w:rsidR="00F81A8D">
        <w:rPr>
          <w:rFonts w:ascii="Times New Roman" w:hAnsi="Times New Roman" w:cs="Times New Roman"/>
          <w:sz w:val="22"/>
          <w:szCs w:val="22"/>
        </w:rPr>
        <w:t>’</w:t>
      </w:r>
      <w:r w:rsidRPr="004C08C8">
        <w:rPr>
          <w:rFonts w:ascii="Times New Roman" w:hAnsi="Times New Roman" w:cs="Times New Roman"/>
          <w:sz w:val="22"/>
          <w:szCs w:val="22"/>
        </w:rPr>
        <w:t>un pour vous réduire en esclavage par le vain leurre de la "philosophie", selon une tradition toute humaine, selon les éléments du monde, et non selon le Christ " (2, 8). Les paroles de l</w:t>
      </w:r>
      <w:r w:rsidR="00F81A8D">
        <w:rPr>
          <w:rFonts w:ascii="Times New Roman" w:hAnsi="Times New Roman" w:cs="Times New Roman"/>
          <w:sz w:val="22"/>
          <w:szCs w:val="22"/>
        </w:rPr>
        <w:t>’</w:t>
      </w:r>
      <w:r w:rsidRPr="004C08C8">
        <w:rPr>
          <w:rFonts w:ascii="Times New Roman" w:hAnsi="Times New Roman" w:cs="Times New Roman"/>
          <w:sz w:val="22"/>
          <w:szCs w:val="22"/>
        </w:rPr>
        <w:t>Apôtre se révèlent particulièrement actuelles si nous les mettons en rapport avec les différentes formes d</w:t>
      </w:r>
      <w:r w:rsidR="00F81A8D">
        <w:rPr>
          <w:rFonts w:ascii="Times New Roman" w:hAnsi="Times New Roman" w:cs="Times New Roman"/>
          <w:sz w:val="22"/>
          <w:szCs w:val="22"/>
        </w:rPr>
        <w:t>’</w:t>
      </w:r>
      <w:r w:rsidRPr="004C08C8">
        <w:rPr>
          <w:rFonts w:ascii="Times New Roman" w:hAnsi="Times New Roman" w:cs="Times New Roman"/>
          <w:sz w:val="22"/>
          <w:szCs w:val="22"/>
        </w:rPr>
        <w:t>ésotérisme qui aujourd</w:t>
      </w:r>
      <w:r w:rsidR="00F81A8D">
        <w:rPr>
          <w:rFonts w:ascii="Times New Roman" w:hAnsi="Times New Roman" w:cs="Times New Roman"/>
          <w:sz w:val="22"/>
          <w:szCs w:val="22"/>
        </w:rPr>
        <w:t>’</w:t>
      </w:r>
      <w:r w:rsidRPr="004C08C8">
        <w:rPr>
          <w:rFonts w:ascii="Times New Roman" w:hAnsi="Times New Roman" w:cs="Times New Roman"/>
          <w:sz w:val="22"/>
          <w:szCs w:val="22"/>
        </w:rPr>
        <w:t>hui se répandent même chez certains croyants dépourvus du sens critique nécessaire. Sur les traces de saint Paul, d</w:t>
      </w:r>
      <w:r w:rsidR="00F81A8D">
        <w:rPr>
          <w:rFonts w:ascii="Times New Roman" w:hAnsi="Times New Roman" w:cs="Times New Roman"/>
          <w:sz w:val="22"/>
          <w:szCs w:val="22"/>
        </w:rPr>
        <w:t>’</w:t>
      </w:r>
      <w:r w:rsidRPr="004C08C8">
        <w:rPr>
          <w:rFonts w:ascii="Times New Roman" w:hAnsi="Times New Roman" w:cs="Times New Roman"/>
          <w:sz w:val="22"/>
          <w:szCs w:val="22"/>
        </w:rPr>
        <w:t>autres écrivains des premiers siècles, notamment saint Irénée et Tertullien, émirent à leur tour des réserves à l</w:t>
      </w:r>
      <w:r w:rsidR="00F81A8D">
        <w:rPr>
          <w:rFonts w:ascii="Times New Roman" w:hAnsi="Times New Roman" w:cs="Times New Roman"/>
          <w:sz w:val="22"/>
          <w:szCs w:val="22"/>
        </w:rPr>
        <w:t>’</w:t>
      </w:r>
      <w:r w:rsidRPr="004C08C8">
        <w:rPr>
          <w:rFonts w:ascii="Times New Roman" w:hAnsi="Times New Roman" w:cs="Times New Roman"/>
          <w:sz w:val="22"/>
          <w:szCs w:val="22"/>
        </w:rPr>
        <w:t>égard d</w:t>
      </w:r>
      <w:r w:rsidR="00F81A8D">
        <w:rPr>
          <w:rFonts w:ascii="Times New Roman" w:hAnsi="Times New Roman" w:cs="Times New Roman"/>
          <w:sz w:val="22"/>
          <w:szCs w:val="22"/>
        </w:rPr>
        <w:t>’</w:t>
      </w:r>
      <w:r w:rsidRPr="004C08C8">
        <w:rPr>
          <w:rFonts w:ascii="Times New Roman" w:hAnsi="Times New Roman" w:cs="Times New Roman"/>
          <w:sz w:val="22"/>
          <w:szCs w:val="22"/>
        </w:rPr>
        <w:t>une attitude culturelle qui prétendait soumettre la vérité de la Révélation à l</w:t>
      </w:r>
      <w:r w:rsidR="00F81A8D">
        <w:rPr>
          <w:rFonts w:ascii="Times New Roman" w:hAnsi="Times New Roman" w:cs="Times New Roman"/>
          <w:sz w:val="22"/>
          <w:szCs w:val="22"/>
        </w:rPr>
        <w:t>’</w:t>
      </w:r>
      <w:r w:rsidRPr="004C08C8">
        <w:rPr>
          <w:rFonts w:ascii="Times New Roman" w:hAnsi="Times New Roman" w:cs="Times New Roman"/>
          <w:sz w:val="22"/>
          <w:szCs w:val="22"/>
        </w:rPr>
        <w:t>interprétation des philosophes.</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38. La rencontre du christianisme avec la philosophie ne fut donc ni immédiate ni facile. La pratique de la philosophie et la fréquentation des écoles furent considérées par les premiers chrétiens comme une source de trouble plus que comme une chance. Pour eux, le devoir premier et pressant était l</w:t>
      </w:r>
      <w:r w:rsidR="00F81A8D">
        <w:rPr>
          <w:rFonts w:ascii="Times New Roman" w:hAnsi="Times New Roman" w:cs="Times New Roman"/>
          <w:sz w:val="22"/>
          <w:szCs w:val="22"/>
        </w:rPr>
        <w:t>’</w:t>
      </w:r>
      <w:r w:rsidRPr="004C08C8">
        <w:rPr>
          <w:rFonts w:ascii="Times New Roman" w:hAnsi="Times New Roman" w:cs="Times New Roman"/>
          <w:sz w:val="22"/>
          <w:szCs w:val="22"/>
        </w:rPr>
        <w:t>annonce du Christ ressuscité, à proposer dans une rencontre personnelle capable de conduire l</w:t>
      </w:r>
      <w:r w:rsidR="00F81A8D">
        <w:rPr>
          <w:rFonts w:ascii="Times New Roman" w:hAnsi="Times New Roman" w:cs="Times New Roman"/>
          <w:sz w:val="22"/>
          <w:szCs w:val="22"/>
        </w:rPr>
        <w:t>’</w:t>
      </w:r>
      <w:r w:rsidRPr="004C08C8">
        <w:rPr>
          <w:rFonts w:ascii="Times New Roman" w:hAnsi="Times New Roman" w:cs="Times New Roman"/>
          <w:sz w:val="22"/>
          <w:szCs w:val="22"/>
        </w:rPr>
        <w:t>interlocuteur à la conversion du cœur et à la demande du Baptême. Cela ne signifie pas pour autant qu</w:t>
      </w:r>
      <w:r w:rsidR="00F81A8D">
        <w:rPr>
          <w:rFonts w:ascii="Times New Roman" w:hAnsi="Times New Roman" w:cs="Times New Roman"/>
          <w:sz w:val="22"/>
          <w:szCs w:val="22"/>
        </w:rPr>
        <w:t>’</w:t>
      </w:r>
      <w:r w:rsidRPr="004C08C8">
        <w:rPr>
          <w:rFonts w:ascii="Times New Roman" w:hAnsi="Times New Roman" w:cs="Times New Roman"/>
          <w:sz w:val="22"/>
          <w:szCs w:val="22"/>
        </w:rPr>
        <w:t>ils aient ignoré le devoir d</w:t>
      </w:r>
      <w:r w:rsidR="00F81A8D">
        <w:rPr>
          <w:rFonts w:ascii="Times New Roman" w:hAnsi="Times New Roman" w:cs="Times New Roman"/>
          <w:sz w:val="22"/>
          <w:szCs w:val="22"/>
        </w:rPr>
        <w:t>’</w:t>
      </w:r>
      <w:r w:rsidRPr="004C08C8">
        <w:rPr>
          <w:rFonts w:ascii="Times New Roman" w:hAnsi="Times New Roman" w:cs="Times New Roman"/>
          <w:sz w:val="22"/>
          <w:szCs w:val="22"/>
        </w:rPr>
        <w:t>approfondir l</w:t>
      </w:r>
      <w:r w:rsidR="00F81A8D">
        <w:rPr>
          <w:rFonts w:ascii="Times New Roman" w:hAnsi="Times New Roman" w:cs="Times New Roman"/>
          <w:sz w:val="22"/>
          <w:szCs w:val="22"/>
        </w:rPr>
        <w:t>’</w:t>
      </w:r>
      <w:r w:rsidRPr="004C08C8">
        <w:rPr>
          <w:rFonts w:ascii="Times New Roman" w:hAnsi="Times New Roman" w:cs="Times New Roman"/>
          <w:sz w:val="22"/>
          <w:szCs w:val="22"/>
        </w:rPr>
        <w:t>intelligence de la foi et de ses motivations, bien au contraire. La critique de Celse, qui accuse les chrétiens d</w:t>
      </w:r>
      <w:r w:rsidR="00F81A8D">
        <w:rPr>
          <w:rFonts w:ascii="Times New Roman" w:hAnsi="Times New Roman" w:cs="Times New Roman"/>
          <w:sz w:val="22"/>
          <w:szCs w:val="22"/>
        </w:rPr>
        <w:t>’</w:t>
      </w:r>
      <w:r w:rsidRPr="004C08C8">
        <w:rPr>
          <w:rFonts w:ascii="Times New Roman" w:hAnsi="Times New Roman" w:cs="Times New Roman"/>
          <w:sz w:val="22"/>
          <w:szCs w:val="22"/>
        </w:rPr>
        <w:t>être une population " illettrée et fruste ",(31) s</w:t>
      </w:r>
      <w:r w:rsidR="00F81A8D">
        <w:rPr>
          <w:rFonts w:ascii="Times New Roman" w:hAnsi="Times New Roman" w:cs="Times New Roman"/>
          <w:sz w:val="22"/>
          <w:szCs w:val="22"/>
        </w:rPr>
        <w:t>’</w:t>
      </w:r>
      <w:r w:rsidRPr="004C08C8">
        <w:rPr>
          <w:rFonts w:ascii="Times New Roman" w:hAnsi="Times New Roman" w:cs="Times New Roman"/>
          <w:sz w:val="22"/>
          <w:szCs w:val="22"/>
        </w:rPr>
        <w:t>avère donc injuste et sans fondement. L</w:t>
      </w:r>
      <w:r w:rsidR="00F81A8D">
        <w:rPr>
          <w:rFonts w:ascii="Times New Roman" w:hAnsi="Times New Roman" w:cs="Times New Roman"/>
          <w:sz w:val="22"/>
          <w:szCs w:val="22"/>
        </w:rPr>
        <w:t>’</w:t>
      </w:r>
      <w:r w:rsidRPr="004C08C8">
        <w:rPr>
          <w:rFonts w:ascii="Times New Roman" w:hAnsi="Times New Roman" w:cs="Times New Roman"/>
          <w:sz w:val="22"/>
          <w:szCs w:val="22"/>
        </w:rPr>
        <w:t>explication de leur désintérêt initial doit être recherchée ailleurs. En fait, la rencontre avec l</w:t>
      </w:r>
      <w:r w:rsidR="00F81A8D">
        <w:rPr>
          <w:rFonts w:ascii="Times New Roman" w:hAnsi="Times New Roman" w:cs="Times New Roman"/>
          <w:sz w:val="22"/>
          <w:szCs w:val="22"/>
        </w:rPr>
        <w:t>’</w:t>
      </w:r>
      <w:r w:rsidRPr="004C08C8">
        <w:rPr>
          <w:rFonts w:ascii="Times New Roman" w:hAnsi="Times New Roman" w:cs="Times New Roman"/>
          <w:sz w:val="22"/>
          <w:szCs w:val="22"/>
        </w:rPr>
        <w:t>Évangile offrait une réponse si satisfaisante à la question du sens de la vie, demeurée jusqu</w:t>
      </w:r>
      <w:r w:rsidR="00F81A8D">
        <w:rPr>
          <w:rFonts w:ascii="Times New Roman" w:hAnsi="Times New Roman" w:cs="Times New Roman"/>
          <w:sz w:val="22"/>
          <w:szCs w:val="22"/>
        </w:rPr>
        <w:t>’</w:t>
      </w:r>
      <w:r w:rsidRPr="004C08C8">
        <w:rPr>
          <w:rFonts w:ascii="Times New Roman" w:hAnsi="Times New Roman" w:cs="Times New Roman"/>
          <w:sz w:val="22"/>
          <w:szCs w:val="22"/>
        </w:rPr>
        <w:t>alors sans réponse, que la fréquentation des philosophes leur apparaissait comme une chose lointaine et, dans une certaine mesure, dépassée.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Cela apparaît aujourd</w:t>
      </w:r>
      <w:r w:rsidR="00F81A8D">
        <w:rPr>
          <w:rFonts w:ascii="Times New Roman" w:hAnsi="Times New Roman" w:cs="Times New Roman"/>
          <w:sz w:val="22"/>
          <w:szCs w:val="22"/>
        </w:rPr>
        <w:t>’</w:t>
      </w:r>
      <w:r w:rsidRPr="004C08C8">
        <w:rPr>
          <w:rFonts w:ascii="Times New Roman" w:hAnsi="Times New Roman" w:cs="Times New Roman"/>
          <w:sz w:val="22"/>
          <w:szCs w:val="22"/>
        </w:rPr>
        <w:t>hui encore plus clairement si l</w:t>
      </w:r>
      <w:r w:rsidR="00F81A8D">
        <w:rPr>
          <w:rFonts w:ascii="Times New Roman" w:hAnsi="Times New Roman" w:cs="Times New Roman"/>
          <w:sz w:val="22"/>
          <w:szCs w:val="22"/>
        </w:rPr>
        <w:t>’</w:t>
      </w:r>
      <w:r w:rsidRPr="004C08C8">
        <w:rPr>
          <w:rFonts w:ascii="Times New Roman" w:hAnsi="Times New Roman" w:cs="Times New Roman"/>
          <w:sz w:val="22"/>
          <w:szCs w:val="22"/>
        </w:rPr>
        <w:t>on pense à l</w:t>
      </w:r>
      <w:r w:rsidR="00F81A8D">
        <w:rPr>
          <w:rFonts w:ascii="Times New Roman" w:hAnsi="Times New Roman" w:cs="Times New Roman"/>
          <w:sz w:val="22"/>
          <w:szCs w:val="22"/>
        </w:rPr>
        <w:t>’</w:t>
      </w:r>
      <w:r w:rsidRPr="004C08C8">
        <w:rPr>
          <w:rFonts w:ascii="Times New Roman" w:hAnsi="Times New Roman" w:cs="Times New Roman"/>
          <w:sz w:val="22"/>
          <w:szCs w:val="22"/>
        </w:rPr>
        <w:t>apport du christianisme qui consiste à affirmer le droit universel d</w:t>
      </w:r>
      <w:r w:rsidR="00F81A8D">
        <w:rPr>
          <w:rFonts w:ascii="Times New Roman" w:hAnsi="Times New Roman" w:cs="Times New Roman"/>
          <w:sz w:val="22"/>
          <w:szCs w:val="22"/>
        </w:rPr>
        <w:t>’</w:t>
      </w:r>
      <w:r w:rsidRPr="004C08C8">
        <w:rPr>
          <w:rFonts w:ascii="Times New Roman" w:hAnsi="Times New Roman" w:cs="Times New Roman"/>
          <w:sz w:val="22"/>
          <w:szCs w:val="22"/>
        </w:rPr>
        <w:t>accès à la vérité. Ayant abattu les barrières raciales, sociales ou sexuelles, le christianisme avait, depuis ses débuts, proclamé l</w:t>
      </w:r>
      <w:r w:rsidR="00F81A8D">
        <w:rPr>
          <w:rFonts w:ascii="Times New Roman" w:hAnsi="Times New Roman" w:cs="Times New Roman"/>
          <w:sz w:val="22"/>
          <w:szCs w:val="22"/>
        </w:rPr>
        <w:t>’</w:t>
      </w:r>
      <w:r w:rsidRPr="004C08C8">
        <w:rPr>
          <w:rFonts w:ascii="Times New Roman" w:hAnsi="Times New Roman" w:cs="Times New Roman"/>
          <w:sz w:val="22"/>
          <w:szCs w:val="22"/>
        </w:rPr>
        <w:t>égalité de tous les hommes devant Dieu. La première conséquence de cette conception concernait le thème de la vérité. On dépassait définitivement le caractère élitiste que sa recherche avait pris chez les Anciens: dès lors que l</w:t>
      </w:r>
      <w:r w:rsidR="00F81A8D">
        <w:rPr>
          <w:rFonts w:ascii="Times New Roman" w:hAnsi="Times New Roman" w:cs="Times New Roman"/>
          <w:sz w:val="22"/>
          <w:szCs w:val="22"/>
        </w:rPr>
        <w:t>’</w:t>
      </w:r>
      <w:r w:rsidRPr="004C08C8">
        <w:rPr>
          <w:rFonts w:ascii="Times New Roman" w:hAnsi="Times New Roman" w:cs="Times New Roman"/>
          <w:sz w:val="22"/>
          <w:szCs w:val="22"/>
        </w:rPr>
        <w:t>accès à la vérité est un bien qui permet de parvenir à Dieu, tous doivent être aptes à parcourir cette route. Les voies d</w:t>
      </w:r>
      <w:r w:rsidR="00F81A8D">
        <w:rPr>
          <w:rFonts w:ascii="Times New Roman" w:hAnsi="Times New Roman" w:cs="Times New Roman"/>
          <w:sz w:val="22"/>
          <w:szCs w:val="22"/>
        </w:rPr>
        <w:t>’</w:t>
      </w:r>
      <w:r w:rsidRPr="004C08C8">
        <w:rPr>
          <w:rFonts w:ascii="Times New Roman" w:hAnsi="Times New Roman" w:cs="Times New Roman"/>
          <w:sz w:val="22"/>
          <w:szCs w:val="22"/>
        </w:rPr>
        <w:t>accès à la vérité restent multiples; toutefois, la vérité chrétienne ayant une valeur salvifique, chacune de ces voies peut être empruntée, du moment qu</w:t>
      </w:r>
      <w:r w:rsidR="00F81A8D">
        <w:rPr>
          <w:rFonts w:ascii="Times New Roman" w:hAnsi="Times New Roman" w:cs="Times New Roman"/>
          <w:sz w:val="22"/>
          <w:szCs w:val="22"/>
        </w:rPr>
        <w:t>’</w:t>
      </w:r>
      <w:r w:rsidRPr="004C08C8">
        <w:rPr>
          <w:rFonts w:ascii="Times New Roman" w:hAnsi="Times New Roman" w:cs="Times New Roman"/>
          <w:sz w:val="22"/>
          <w:szCs w:val="22"/>
        </w:rPr>
        <w:t>elle conduit au but final, la révélation de Jésus Christ.</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Parmi les pionniers d</w:t>
      </w:r>
      <w:r w:rsidR="00F81A8D">
        <w:rPr>
          <w:rFonts w:ascii="Times New Roman" w:hAnsi="Times New Roman" w:cs="Times New Roman"/>
          <w:sz w:val="22"/>
          <w:szCs w:val="22"/>
        </w:rPr>
        <w:t>’</w:t>
      </w:r>
      <w:r w:rsidRPr="004C08C8">
        <w:rPr>
          <w:rFonts w:ascii="Times New Roman" w:hAnsi="Times New Roman" w:cs="Times New Roman"/>
          <w:sz w:val="22"/>
          <w:szCs w:val="22"/>
        </w:rPr>
        <w:t>une rencontre fructueuse avec la pensée philosophique, même marquée par un discernement prudent, il faut mentionner saint Justin: tout en conservant, même après sa conversion, une grande estime pour la philosophie grecque, il affirmait avec force et clarté qu</w:t>
      </w:r>
      <w:r w:rsidR="00F81A8D">
        <w:rPr>
          <w:rFonts w:ascii="Times New Roman" w:hAnsi="Times New Roman" w:cs="Times New Roman"/>
          <w:sz w:val="22"/>
          <w:szCs w:val="22"/>
        </w:rPr>
        <w:t>’</w:t>
      </w:r>
      <w:r w:rsidRPr="004C08C8">
        <w:rPr>
          <w:rFonts w:ascii="Times New Roman" w:hAnsi="Times New Roman" w:cs="Times New Roman"/>
          <w:sz w:val="22"/>
          <w:szCs w:val="22"/>
        </w:rPr>
        <w:t>il avait trouvé dans le christianisme " la seule philosophie sûre et profitable ".(32) De même, Clément d</w:t>
      </w:r>
      <w:r w:rsidR="00F81A8D">
        <w:rPr>
          <w:rFonts w:ascii="Times New Roman" w:hAnsi="Times New Roman" w:cs="Times New Roman"/>
          <w:sz w:val="22"/>
          <w:szCs w:val="22"/>
        </w:rPr>
        <w:t>’</w:t>
      </w:r>
      <w:r w:rsidRPr="004C08C8">
        <w:rPr>
          <w:rFonts w:ascii="Times New Roman" w:hAnsi="Times New Roman" w:cs="Times New Roman"/>
          <w:sz w:val="22"/>
          <w:szCs w:val="22"/>
        </w:rPr>
        <w:t>Alexandrie appelait l</w:t>
      </w:r>
      <w:r w:rsidR="00F81A8D">
        <w:rPr>
          <w:rFonts w:ascii="Times New Roman" w:hAnsi="Times New Roman" w:cs="Times New Roman"/>
          <w:sz w:val="22"/>
          <w:szCs w:val="22"/>
        </w:rPr>
        <w:t>’</w:t>
      </w:r>
      <w:r w:rsidRPr="004C08C8">
        <w:rPr>
          <w:rFonts w:ascii="Times New Roman" w:hAnsi="Times New Roman" w:cs="Times New Roman"/>
          <w:sz w:val="22"/>
          <w:szCs w:val="22"/>
        </w:rPr>
        <w:t>Évangile " la vraie philosophie ",(33) et il comprenait la philosophie par analogie à la loi mosaïque comme un enseignement préparatoire à la foi chrétienne (34) et une propédeutique à l</w:t>
      </w:r>
      <w:r w:rsidR="00F81A8D">
        <w:rPr>
          <w:rFonts w:ascii="Times New Roman" w:hAnsi="Times New Roman" w:cs="Times New Roman"/>
          <w:sz w:val="22"/>
          <w:szCs w:val="22"/>
        </w:rPr>
        <w:t>’</w:t>
      </w:r>
      <w:r w:rsidRPr="004C08C8">
        <w:rPr>
          <w:rFonts w:ascii="Times New Roman" w:hAnsi="Times New Roman" w:cs="Times New Roman"/>
          <w:sz w:val="22"/>
          <w:szCs w:val="22"/>
        </w:rPr>
        <w:t>Évangile.(35) Puisque " la philosophie désire la sagesse qui consiste dans la droiture de l</w:t>
      </w:r>
      <w:r w:rsidR="00F81A8D">
        <w:rPr>
          <w:rFonts w:ascii="Times New Roman" w:hAnsi="Times New Roman" w:cs="Times New Roman"/>
          <w:sz w:val="22"/>
          <w:szCs w:val="22"/>
        </w:rPr>
        <w:t>’</w:t>
      </w:r>
      <w:r w:rsidRPr="004C08C8">
        <w:rPr>
          <w:rFonts w:ascii="Times New Roman" w:hAnsi="Times New Roman" w:cs="Times New Roman"/>
          <w:sz w:val="22"/>
          <w:szCs w:val="22"/>
        </w:rPr>
        <w:t>âme et de la parole et dans la pureté de la vie, elle a des dispositions d</w:t>
      </w:r>
      <w:r w:rsidR="00F81A8D">
        <w:rPr>
          <w:rFonts w:ascii="Times New Roman" w:hAnsi="Times New Roman" w:cs="Times New Roman"/>
          <w:sz w:val="22"/>
          <w:szCs w:val="22"/>
        </w:rPr>
        <w:t>’</w:t>
      </w:r>
      <w:r w:rsidRPr="004C08C8">
        <w:rPr>
          <w:rFonts w:ascii="Times New Roman" w:hAnsi="Times New Roman" w:cs="Times New Roman"/>
          <w:sz w:val="22"/>
          <w:szCs w:val="22"/>
        </w:rPr>
        <w:t>amour et d</w:t>
      </w:r>
      <w:r w:rsidR="00F81A8D">
        <w:rPr>
          <w:rFonts w:ascii="Times New Roman" w:hAnsi="Times New Roman" w:cs="Times New Roman"/>
          <w:sz w:val="22"/>
          <w:szCs w:val="22"/>
        </w:rPr>
        <w:t>’</w:t>
      </w:r>
      <w:r w:rsidRPr="004C08C8">
        <w:rPr>
          <w:rFonts w:ascii="Times New Roman" w:hAnsi="Times New Roman" w:cs="Times New Roman"/>
          <w:sz w:val="22"/>
          <w:szCs w:val="22"/>
        </w:rPr>
        <w:t>amitié pour la sagesse et elle fait tout pour l</w:t>
      </w:r>
      <w:r w:rsidR="00F81A8D">
        <w:rPr>
          <w:rFonts w:ascii="Times New Roman" w:hAnsi="Times New Roman" w:cs="Times New Roman"/>
          <w:sz w:val="22"/>
          <w:szCs w:val="22"/>
        </w:rPr>
        <w:t>’</w:t>
      </w:r>
      <w:r w:rsidRPr="004C08C8">
        <w:rPr>
          <w:rFonts w:ascii="Times New Roman" w:hAnsi="Times New Roman" w:cs="Times New Roman"/>
          <w:sz w:val="22"/>
          <w:szCs w:val="22"/>
        </w:rPr>
        <w:t>atteindre. Chez nous, on appelle philosophes ceux qui sont épris de la Sagesse créatrice et éducatrice de l</w:t>
      </w:r>
      <w:r w:rsidR="00F81A8D">
        <w:rPr>
          <w:rFonts w:ascii="Times New Roman" w:hAnsi="Times New Roman" w:cs="Times New Roman"/>
          <w:sz w:val="22"/>
          <w:szCs w:val="22"/>
        </w:rPr>
        <w:t>’</w:t>
      </w:r>
      <w:r w:rsidRPr="004C08C8">
        <w:rPr>
          <w:rFonts w:ascii="Times New Roman" w:hAnsi="Times New Roman" w:cs="Times New Roman"/>
          <w:sz w:val="22"/>
          <w:szCs w:val="22"/>
        </w:rPr>
        <w:t>univers, c</w:t>
      </w:r>
      <w:r w:rsidR="00F81A8D">
        <w:rPr>
          <w:rFonts w:ascii="Times New Roman" w:hAnsi="Times New Roman" w:cs="Times New Roman"/>
          <w:sz w:val="22"/>
          <w:szCs w:val="22"/>
        </w:rPr>
        <w:t>’</w:t>
      </w:r>
      <w:r w:rsidRPr="004C08C8">
        <w:rPr>
          <w:rFonts w:ascii="Times New Roman" w:hAnsi="Times New Roman" w:cs="Times New Roman"/>
          <w:sz w:val="22"/>
          <w:szCs w:val="22"/>
        </w:rPr>
        <w:t>est-à-dire épris de la connaissance du Fils de Dieu ".(36) Pour l</w:t>
      </w:r>
      <w:r w:rsidR="00F81A8D">
        <w:rPr>
          <w:rFonts w:ascii="Times New Roman" w:hAnsi="Times New Roman" w:cs="Times New Roman"/>
          <w:sz w:val="22"/>
          <w:szCs w:val="22"/>
        </w:rPr>
        <w:t>’</w:t>
      </w:r>
      <w:r w:rsidRPr="004C08C8">
        <w:rPr>
          <w:rFonts w:ascii="Times New Roman" w:hAnsi="Times New Roman" w:cs="Times New Roman"/>
          <w:sz w:val="22"/>
          <w:szCs w:val="22"/>
        </w:rPr>
        <w:t>Alexandrin, la philosophie grecque n</w:t>
      </w:r>
      <w:r w:rsidR="00F81A8D">
        <w:rPr>
          <w:rFonts w:ascii="Times New Roman" w:hAnsi="Times New Roman" w:cs="Times New Roman"/>
          <w:sz w:val="22"/>
          <w:szCs w:val="22"/>
        </w:rPr>
        <w:t>’</w:t>
      </w:r>
      <w:r w:rsidRPr="004C08C8">
        <w:rPr>
          <w:rFonts w:ascii="Times New Roman" w:hAnsi="Times New Roman" w:cs="Times New Roman"/>
          <w:sz w:val="22"/>
          <w:szCs w:val="22"/>
        </w:rPr>
        <w:t>a pas pour but premier de compléter ou de renforcer la vérité chrétienne; sa mission est plutôt la défense de la foi: " L</w:t>
      </w:r>
      <w:r w:rsidR="00F81A8D">
        <w:rPr>
          <w:rFonts w:ascii="Times New Roman" w:hAnsi="Times New Roman" w:cs="Times New Roman"/>
          <w:sz w:val="22"/>
          <w:szCs w:val="22"/>
        </w:rPr>
        <w:t>’</w:t>
      </w:r>
      <w:r w:rsidRPr="004C08C8">
        <w:rPr>
          <w:rFonts w:ascii="Times New Roman" w:hAnsi="Times New Roman" w:cs="Times New Roman"/>
          <w:sz w:val="22"/>
          <w:szCs w:val="22"/>
        </w:rPr>
        <w:t>enseignement du Sauveur se suffit à lui-même et n</w:t>
      </w:r>
      <w:r w:rsidR="00F81A8D">
        <w:rPr>
          <w:rFonts w:ascii="Times New Roman" w:hAnsi="Times New Roman" w:cs="Times New Roman"/>
          <w:sz w:val="22"/>
          <w:szCs w:val="22"/>
        </w:rPr>
        <w:t>’</w:t>
      </w:r>
      <w:r w:rsidRPr="004C08C8">
        <w:rPr>
          <w:rFonts w:ascii="Times New Roman" w:hAnsi="Times New Roman" w:cs="Times New Roman"/>
          <w:sz w:val="22"/>
          <w:szCs w:val="22"/>
        </w:rPr>
        <w:t>a besoin de rien d</w:t>
      </w:r>
      <w:r w:rsidR="00F81A8D">
        <w:rPr>
          <w:rFonts w:ascii="Times New Roman" w:hAnsi="Times New Roman" w:cs="Times New Roman"/>
          <w:sz w:val="22"/>
          <w:szCs w:val="22"/>
        </w:rPr>
        <w:t>’</w:t>
      </w:r>
      <w:r w:rsidRPr="004C08C8">
        <w:rPr>
          <w:rFonts w:ascii="Times New Roman" w:hAnsi="Times New Roman" w:cs="Times New Roman"/>
          <w:sz w:val="22"/>
          <w:szCs w:val="22"/>
        </w:rPr>
        <w:t>autre, puisqu</w:t>
      </w:r>
      <w:r w:rsidR="00F81A8D">
        <w:rPr>
          <w:rFonts w:ascii="Times New Roman" w:hAnsi="Times New Roman" w:cs="Times New Roman"/>
          <w:sz w:val="22"/>
          <w:szCs w:val="22"/>
        </w:rPr>
        <w:t>’</w:t>
      </w:r>
      <w:r w:rsidRPr="004C08C8">
        <w:rPr>
          <w:rFonts w:ascii="Times New Roman" w:hAnsi="Times New Roman" w:cs="Times New Roman"/>
          <w:sz w:val="22"/>
          <w:szCs w:val="22"/>
        </w:rPr>
        <w:t>il est "force et sagesse de Dieu". Lorsqu</w:t>
      </w:r>
      <w:r w:rsidR="00F81A8D">
        <w:rPr>
          <w:rFonts w:ascii="Times New Roman" w:hAnsi="Times New Roman" w:cs="Times New Roman"/>
          <w:sz w:val="22"/>
          <w:szCs w:val="22"/>
        </w:rPr>
        <w:t>’</w:t>
      </w:r>
      <w:r w:rsidRPr="004C08C8">
        <w:rPr>
          <w:rFonts w:ascii="Times New Roman" w:hAnsi="Times New Roman" w:cs="Times New Roman"/>
          <w:sz w:val="22"/>
          <w:szCs w:val="22"/>
        </w:rPr>
        <w:t>elle survient, la philosophie grecque ne rend pas la vérité plus puissante, mais, rendant impuissante l</w:t>
      </w:r>
      <w:r w:rsidR="00F81A8D">
        <w:rPr>
          <w:rFonts w:ascii="Times New Roman" w:hAnsi="Times New Roman" w:cs="Times New Roman"/>
          <w:sz w:val="22"/>
          <w:szCs w:val="22"/>
        </w:rPr>
        <w:t>’</w:t>
      </w:r>
      <w:r w:rsidRPr="004C08C8">
        <w:rPr>
          <w:rFonts w:ascii="Times New Roman" w:hAnsi="Times New Roman" w:cs="Times New Roman"/>
          <w:sz w:val="22"/>
          <w:szCs w:val="22"/>
        </w:rPr>
        <w:t>attaque de la sophistique contre elle et déjouant les pièges contre la vérité, elle est appelée à bon droit la haie et le mur de la vigne ".(37)</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39. Dans l</w:t>
      </w:r>
      <w:r w:rsidR="00F81A8D">
        <w:rPr>
          <w:rFonts w:ascii="Times New Roman" w:hAnsi="Times New Roman" w:cs="Times New Roman"/>
          <w:sz w:val="22"/>
          <w:szCs w:val="22"/>
        </w:rPr>
        <w:t>’</w:t>
      </w:r>
      <w:r w:rsidRPr="004C08C8">
        <w:rPr>
          <w:rFonts w:ascii="Times New Roman" w:hAnsi="Times New Roman" w:cs="Times New Roman"/>
          <w:sz w:val="22"/>
          <w:szCs w:val="22"/>
        </w:rPr>
        <w:t>histoire de ce développement, il est toujours possible de constater que les penseurs chrétiens ont repris la pensée philosophique de manière critique. Parmi les premiers exemples que l</w:t>
      </w:r>
      <w:r w:rsidR="00F81A8D">
        <w:rPr>
          <w:rFonts w:ascii="Times New Roman" w:hAnsi="Times New Roman" w:cs="Times New Roman"/>
          <w:sz w:val="22"/>
          <w:szCs w:val="22"/>
        </w:rPr>
        <w:t>’</w:t>
      </w:r>
      <w:r w:rsidRPr="004C08C8">
        <w:rPr>
          <w:rFonts w:ascii="Times New Roman" w:hAnsi="Times New Roman" w:cs="Times New Roman"/>
          <w:sz w:val="22"/>
          <w:szCs w:val="22"/>
        </w:rPr>
        <w:t>on peut trouver, celui d</w:t>
      </w:r>
      <w:r w:rsidR="00F81A8D">
        <w:rPr>
          <w:rFonts w:ascii="Times New Roman" w:hAnsi="Times New Roman" w:cs="Times New Roman"/>
          <w:sz w:val="22"/>
          <w:szCs w:val="22"/>
        </w:rPr>
        <w:t>’</w:t>
      </w:r>
      <w:r w:rsidRPr="004C08C8">
        <w:rPr>
          <w:rFonts w:ascii="Times New Roman" w:hAnsi="Times New Roman" w:cs="Times New Roman"/>
          <w:sz w:val="22"/>
          <w:szCs w:val="22"/>
        </w:rPr>
        <w:t>Origène est certainement significatif. Contre les attaques portées par le philosophe Celse, Origène prend la philosophie platonicienne pour argumenter et lui répondre. En se référant à un grand nombre d</w:t>
      </w:r>
      <w:r w:rsidR="00F81A8D">
        <w:rPr>
          <w:rFonts w:ascii="Times New Roman" w:hAnsi="Times New Roman" w:cs="Times New Roman"/>
          <w:sz w:val="22"/>
          <w:szCs w:val="22"/>
        </w:rPr>
        <w:t>’</w:t>
      </w:r>
      <w:r w:rsidRPr="004C08C8">
        <w:rPr>
          <w:rFonts w:ascii="Times New Roman" w:hAnsi="Times New Roman" w:cs="Times New Roman"/>
          <w:sz w:val="22"/>
          <w:szCs w:val="22"/>
        </w:rPr>
        <w:t>éléments de la pensée platonicienne, il commence à élaborer une première forme de théologie chrétienne. Le mot même et le concept de théologie comme discours rationnel sur Dieu étaient liés jusqu</w:t>
      </w:r>
      <w:r w:rsidR="00F81A8D">
        <w:rPr>
          <w:rFonts w:ascii="Times New Roman" w:hAnsi="Times New Roman" w:cs="Times New Roman"/>
          <w:sz w:val="22"/>
          <w:szCs w:val="22"/>
        </w:rPr>
        <w:t>’</w:t>
      </w:r>
      <w:r w:rsidRPr="004C08C8">
        <w:rPr>
          <w:rFonts w:ascii="Times New Roman" w:hAnsi="Times New Roman" w:cs="Times New Roman"/>
          <w:sz w:val="22"/>
          <w:szCs w:val="22"/>
        </w:rPr>
        <w:t>alors à leur origine grecque. Dans la philosophie aristotélicienne, par exemple, ce mot désignait la partie la plus noble et le véritable sommet du discours philosophique. À la lumière de la Révélation chrétienne, au contraire, ce qui indiquait d</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abord une doctrine générale sur la divinité en vint à prendre un sens entièrement nouveau, dans la mesure où cela définissait la réflexion accomplie par le croyant pour exprimer la </w:t>
      </w:r>
      <w:r w:rsidRPr="004C08C8">
        <w:rPr>
          <w:rFonts w:ascii="Times New Roman" w:hAnsi="Times New Roman" w:cs="Times New Roman"/>
          <w:i/>
          <w:iCs/>
          <w:sz w:val="22"/>
          <w:szCs w:val="22"/>
        </w:rPr>
        <w:t xml:space="preserve">véritable doctrine </w:t>
      </w:r>
      <w:r w:rsidRPr="004C08C8">
        <w:rPr>
          <w:rFonts w:ascii="Times New Roman" w:hAnsi="Times New Roman" w:cs="Times New Roman"/>
          <w:sz w:val="22"/>
          <w:szCs w:val="22"/>
        </w:rPr>
        <w:t>sur Dieu. Cette nouvelle pensée chrétienne en développement se servait de la philosophie, mais elle tendait en même temps à s</w:t>
      </w:r>
      <w:r w:rsidR="00F81A8D">
        <w:rPr>
          <w:rFonts w:ascii="Times New Roman" w:hAnsi="Times New Roman" w:cs="Times New Roman"/>
          <w:sz w:val="22"/>
          <w:szCs w:val="22"/>
        </w:rPr>
        <w:t>’</w:t>
      </w:r>
      <w:r w:rsidRPr="004C08C8">
        <w:rPr>
          <w:rFonts w:ascii="Times New Roman" w:hAnsi="Times New Roman" w:cs="Times New Roman"/>
          <w:sz w:val="22"/>
          <w:szCs w:val="22"/>
        </w:rPr>
        <w:t>en distinguer nettement. L</w:t>
      </w:r>
      <w:r w:rsidR="00F81A8D">
        <w:rPr>
          <w:rFonts w:ascii="Times New Roman" w:hAnsi="Times New Roman" w:cs="Times New Roman"/>
          <w:sz w:val="22"/>
          <w:szCs w:val="22"/>
        </w:rPr>
        <w:t>’</w:t>
      </w:r>
      <w:r w:rsidRPr="004C08C8">
        <w:rPr>
          <w:rFonts w:ascii="Times New Roman" w:hAnsi="Times New Roman" w:cs="Times New Roman"/>
          <w:sz w:val="22"/>
          <w:szCs w:val="22"/>
        </w:rPr>
        <w:t>histoire montre que la pensée platonicienne elle-même, utilisée par la théologie, a subi de profondes transformations, en particulier dans le domaine de concepts comme l</w:t>
      </w:r>
      <w:r w:rsidR="00F81A8D">
        <w:rPr>
          <w:rFonts w:ascii="Times New Roman" w:hAnsi="Times New Roman" w:cs="Times New Roman"/>
          <w:sz w:val="22"/>
          <w:szCs w:val="22"/>
        </w:rPr>
        <w:t>’</w:t>
      </w:r>
      <w:r w:rsidRPr="004C08C8">
        <w:rPr>
          <w:rFonts w:ascii="Times New Roman" w:hAnsi="Times New Roman" w:cs="Times New Roman"/>
          <w:sz w:val="22"/>
          <w:szCs w:val="22"/>
        </w:rPr>
        <w:t>immortalité de l</w:t>
      </w:r>
      <w:r w:rsidR="00F81A8D">
        <w:rPr>
          <w:rFonts w:ascii="Times New Roman" w:hAnsi="Times New Roman" w:cs="Times New Roman"/>
          <w:sz w:val="22"/>
          <w:szCs w:val="22"/>
        </w:rPr>
        <w:t>’</w:t>
      </w:r>
      <w:r w:rsidRPr="004C08C8">
        <w:rPr>
          <w:rFonts w:ascii="Times New Roman" w:hAnsi="Times New Roman" w:cs="Times New Roman"/>
          <w:sz w:val="22"/>
          <w:szCs w:val="22"/>
        </w:rPr>
        <w:t>âme, la divinisation de l</w:t>
      </w:r>
      <w:r w:rsidR="00F81A8D">
        <w:rPr>
          <w:rFonts w:ascii="Times New Roman" w:hAnsi="Times New Roman" w:cs="Times New Roman"/>
          <w:sz w:val="22"/>
          <w:szCs w:val="22"/>
        </w:rPr>
        <w:t>’</w:t>
      </w:r>
      <w:r w:rsidRPr="004C08C8">
        <w:rPr>
          <w:rFonts w:ascii="Times New Roman" w:hAnsi="Times New Roman" w:cs="Times New Roman"/>
          <w:sz w:val="22"/>
          <w:szCs w:val="22"/>
        </w:rPr>
        <w:t>homme et l</w:t>
      </w:r>
      <w:r w:rsidR="00F81A8D">
        <w:rPr>
          <w:rFonts w:ascii="Times New Roman" w:hAnsi="Times New Roman" w:cs="Times New Roman"/>
          <w:sz w:val="22"/>
          <w:szCs w:val="22"/>
        </w:rPr>
        <w:t>’</w:t>
      </w:r>
      <w:r w:rsidRPr="004C08C8">
        <w:rPr>
          <w:rFonts w:ascii="Times New Roman" w:hAnsi="Times New Roman" w:cs="Times New Roman"/>
          <w:sz w:val="22"/>
          <w:szCs w:val="22"/>
        </w:rPr>
        <w:t>origine du mal.</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40. Dans cette œuvre de christianisation de la pensée platonicienne et néo-platonicienne, il faut mentionner particulièrement les Pères Cappadociens, Denys dit l</w:t>
      </w:r>
      <w:r w:rsidR="00F81A8D">
        <w:rPr>
          <w:rFonts w:ascii="Times New Roman" w:hAnsi="Times New Roman" w:cs="Times New Roman"/>
          <w:sz w:val="22"/>
          <w:szCs w:val="22"/>
        </w:rPr>
        <w:t>’</w:t>
      </w:r>
      <w:r w:rsidRPr="004C08C8">
        <w:rPr>
          <w:rFonts w:ascii="Times New Roman" w:hAnsi="Times New Roman" w:cs="Times New Roman"/>
          <w:sz w:val="22"/>
          <w:szCs w:val="22"/>
        </w:rPr>
        <w:t>Aréopagite et surtout saint Augustin. Le grand Docteur d</w:t>
      </w:r>
      <w:r w:rsidR="00F81A8D">
        <w:rPr>
          <w:rFonts w:ascii="Times New Roman" w:hAnsi="Times New Roman" w:cs="Times New Roman"/>
          <w:sz w:val="22"/>
          <w:szCs w:val="22"/>
        </w:rPr>
        <w:t>’</w:t>
      </w:r>
      <w:r w:rsidRPr="004C08C8">
        <w:rPr>
          <w:rFonts w:ascii="Times New Roman" w:hAnsi="Times New Roman" w:cs="Times New Roman"/>
          <w:sz w:val="22"/>
          <w:szCs w:val="22"/>
        </w:rPr>
        <w:t>Occident était entré en contact avec différentes écoles philosophiques, mais toutes l</w:t>
      </w:r>
      <w:r w:rsidR="00F81A8D">
        <w:rPr>
          <w:rFonts w:ascii="Times New Roman" w:hAnsi="Times New Roman" w:cs="Times New Roman"/>
          <w:sz w:val="22"/>
          <w:szCs w:val="22"/>
        </w:rPr>
        <w:t>’</w:t>
      </w:r>
      <w:r w:rsidRPr="004C08C8">
        <w:rPr>
          <w:rFonts w:ascii="Times New Roman" w:hAnsi="Times New Roman" w:cs="Times New Roman"/>
          <w:sz w:val="22"/>
          <w:szCs w:val="22"/>
        </w:rPr>
        <w:t>avaient déçu. Quand la vérité de la foi chrétienne se trouva devant lui, il eut alors la force d</w:t>
      </w:r>
      <w:r w:rsidR="00F81A8D">
        <w:rPr>
          <w:rFonts w:ascii="Times New Roman" w:hAnsi="Times New Roman" w:cs="Times New Roman"/>
          <w:sz w:val="22"/>
          <w:szCs w:val="22"/>
        </w:rPr>
        <w:t>’</w:t>
      </w:r>
      <w:r w:rsidRPr="004C08C8">
        <w:rPr>
          <w:rFonts w:ascii="Times New Roman" w:hAnsi="Times New Roman" w:cs="Times New Roman"/>
          <w:sz w:val="22"/>
          <w:szCs w:val="22"/>
        </w:rPr>
        <w:t>accomplir la conversion radicale à laquelle les philosophes rencontrés auparavant n</w:t>
      </w:r>
      <w:r w:rsidR="00F81A8D">
        <w:rPr>
          <w:rFonts w:ascii="Times New Roman" w:hAnsi="Times New Roman" w:cs="Times New Roman"/>
          <w:sz w:val="22"/>
          <w:szCs w:val="22"/>
        </w:rPr>
        <w:t>’</w:t>
      </w:r>
      <w:r w:rsidRPr="004C08C8">
        <w:rPr>
          <w:rFonts w:ascii="Times New Roman" w:hAnsi="Times New Roman" w:cs="Times New Roman"/>
          <w:sz w:val="22"/>
          <w:szCs w:val="22"/>
        </w:rPr>
        <w:t>avaient pas réussi à l</w:t>
      </w:r>
      <w:r w:rsidR="00F81A8D">
        <w:rPr>
          <w:rFonts w:ascii="Times New Roman" w:hAnsi="Times New Roman" w:cs="Times New Roman"/>
          <w:sz w:val="22"/>
          <w:szCs w:val="22"/>
        </w:rPr>
        <w:t>’</w:t>
      </w:r>
      <w:r w:rsidRPr="004C08C8">
        <w:rPr>
          <w:rFonts w:ascii="Times New Roman" w:hAnsi="Times New Roman" w:cs="Times New Roman"/>
          <w:sz w:val="22"/>
          <w:szCs w:val="22"/>
        </w:rPr>
        <w:t>amener. Il en donne lui-même la raison: " Préférant désormais pour cela la doctrine catholique, je sentais que, chez elle, il était demandé avec plus de mesure et sans aucun désir de tromperie, de croire ce qui n</w:t>
      </w:r>
      <w:r w:rsidR="00F81A8D">
        <w:rPr>
          <w:rFonts w:ascii="Times New Roman" w:hAnsi="Times New Roman" w:cs="Times New Roman"/>
          <w:sz w:val="22"/>
          <w:szCs w:val="22"/>
        </w:rPr>
        <w:t>’</w:t>
      </w:r>
      <w:r w:rsidRPr="004C08C8">
        <w:rPr>
          <w:rFonts w:ascii="Times New Roman" w:hAnsi="Times New Roman" w:cs="Times New Roman"/>
          <w:sz w:val="22"/>
          <w:szCs w:val="22"/>
        </w:rPr>
        <w:t>était pas démontré — soit qu</w:t>
      </w:r>
      <w:r w:rsidR="00F81A8D">
        <w:rPr>
          <w:rFonts w:ascii="Times New Roman" w:hAnsi="Times New Roman" w:cs="Times New Roman"/>
          <w:sz w:val="22"/>
          <w:szCs w:val="22"/>
        </w:rPr>
        <w:t>’</w:t>
      </w:r>
      <w:r w:rsidRPr="004C08C8">
        <w:rPr>
          <w:rFonts w:ascii="Times New Roman" w:hAnsi="Times New Roman" w:cs="Times New Roman"/>
          <w:sz w:val="22"/>
          <w:szCs w:val="22"/>
        </w:rPr>
        <w:t>il y ait eu démonstration, mais pour quelqu</w:t>
      </w:r>
      <w:r w:rsidR="00F81A8D">
        <w:rPr>
          <w:rFonts w:ascii="Times New Roman" w:hAnsi="Times New Roman" w:cs="Times New Roman"/>
          <w:sz w:val="22"/>
          <w:szCs w:val="22"/>
        </w:rPr>
        <w:t>’</w:t>
      </w:r>
      <w:r w:rsidRPr="004C08C8">
        <w:rPr>
          <w:rFonts w:ascii="Times New Roman" w:hAnsi="Times New Roman" w:cs="Times New Roman"/>
          <w:sz w:val="22"/>
          <w:szCs w:val="22"/>
        </w:rPr>
        <w:t>un qui ne l</w:t>
      </w:r>
      <w:r w:rsidR="00F81A8D">
        <w:rPr>
          <w:rFonts w:ascii="Times New Roman" w:hAnsi="Times New Roman" w:cs="Times New Roman"/>
          <w:sz w:val="22"/>
          <w:szCs w:val="22"/>
        </w:rPr>
        <w:t>’</w:t>
      </w:r>
      <w:r w:rsidRPr="004C08C8">
        <w:rPr>
          <w:rFonts w:ascii="Times New Roman" w:hAnsi="Times New Roman" w:cs="Times New Roman"/>
          <w:sz w:val="22"/>
          <w:szCs w:val="22"/>
        </w:rPr>
        <w:t>aurait pas comprise, soit qu</w:t>
      </w:r>
      <w:r w:rsidR="00F81A8D">
        <w:rPr>
          <w:rFonts w:ascii="Times New Roman" w:hAnsi="Times New Roman" w:cs="Times New Roman"/>
          <w:sz w:val="22"/>
          <w:szCs w:val="22"/>
        </w:rPr>
        <w:t>’</w:t>
      </w:r>
      <w:r w:rsidRPr="004C08C8">
        <w:rPr>
          <w:rFonts w:ascii="Times New Roman" w:hAnsi="Times New Roman" w:cs="Times New Roman"/>
          <w:sz w:val="22"/>
          <w:szCs w:val="22"/>
        </w:rPr>
        <w:t>il n</w:t>
      </w:r>
      <w:r w:rsidR="00F81A8D">
        <w:rPr>
          <w:rFonts w:ascii="Times New Roman" w:hAnsi="Times New Roman" w:cs="Times New Roman"/>
          <w:sz w:val="22"/>
          <w:szCs w:val="22"/>
        </w:rPr>
        <w:t>’</w:t>
      </w:r>
      <w:r w:rsidRPr="004C08C8">
        <w:rPr>
          <w:rFonts w:ascii="Times New Roman" w:hAnsi="Times New Roman" w:cs="Times New Roman"/>
          <w:sz w:val="22"/>
          <w:szCs w:val="22"/>
        </w:rPr>
        <w:t>y ait pas eu de démonstration —, alors que chez [les manichéens], tout en promettant la science de manière téméraire, on se moquait de la crédulité et qu</w:t>
      </w:r>
      <w:r w:rsidR="00F81A8D">
        <w:rPr>
          <w:rFonts w:ascii="Times New Roman" w:hAnsi="Times New Roman" w:cs="Times New Roman"/>
          <w:sz w:val="22"/>
          <w:szCs w:val="22"/>
        </w:rPr>
        <w:t>’</w:t>
      </w:r>
      <w:r w:rsidRPr="004C08C8">
        <w:rPr>
          <w:rFonts w:ascii="Times New Roman" w:hAnsi="Times New Roman" w:cs="Times New Roman"/>
          <w:sz w:val="22"/>
          <w:szCs w:val="22"/>
        </w:rPr>
        <w:t>on imposait ensuite de croire une immensité de fables et d</w:t>
      </w:r>
      <w:r w:rsidR="00F81A8D">
        <w:rPr>
          <w:rFonts w:ascii="Times New Roman" w:hAnsi="Times New Roman" w:cs="Times New Roman"/>
          <w:sz w:val="22"/>
          <w:szCs w:val="22"/>
        </w:rPr>
        <w:t>’</w:t>
      </w:r>
      <w:r w:rsidRPr="004C08C8">
        <w:rPr>
          <w:rFonts w:ascii="Times New Roman" w:hAnsi="Times New Roman" w:cs="Times New Roman"/>
          <w:sz w:val="22"/>
          <w:szCs w:val="22"/>
        </w:rPr>
        <w:t>absurdités, parce qu</w:t>
      </w:r>
      <w:r w:rsidR="00F81A8D">
        <w:rPr>
          <w:rFonts w:ascii="Times New Roman" w:hAnsi="Times New Roman" w:cs="Times New Roman"/>
          <w:sz w:val="22"/>
          <w:szCs w:val="22"/>
        </w:rPr>
        <w:t>’</w:t>
      </w:r>
      <w:r w:rsidRPr="004C08C8">
        <w:rPr>
          <w:rFonts w:ascii="Times New Roman" w:hAnsi="Times New Roman" w:cs="Times New Roman"/>
          <w:sz w:val="22"/>
          <w:szCs w:val="22"/>
        </w:rPr>
        <w:t>on ne pouvait pas les démontrer ".(38) Aux platoniciens eux-mêmes, à qui il se référait de manière privilégiée, Augustin reprochait, à eux qui connaissaient la fin vers laquelle il fallait tendre, d</w:t>
      </w:r>
      <w:r w:rsidR="00F81A8D">
        <w:rPr>
          <w:rFonts w:ascii="Times New Roman" w:hAnsi="Times New Roman" w:cs="Times New Roman"/>
          <w:sz w:val="22"/>
          <w:szCs w:val="22"/>
        </w:rPr>
        <w:t>’</w:t>
      </w:r>
      <w:r w:rsidRPr="004C08C8">
        <w:rPr>
          <w:rFonts w:ascii="Times New Roman" w:hAnsi="Times New Roman" w:cs="Times New Roman"/>
          <w:sz w:val="22"/>
          <w:szCs w:val="22"/>
        </w:rPr>
        <w:t>avoir ignoré la voie qui y conduisait, le Verbe incarné.(39) L</w:t>
      </w:r>
      <w:r w:rsidR="00F81A8D">
        <w:rPr>
          <w:rFonts w:ascii="Times New Roman" w:hAnsi="Times New Roman" w:cs="Times New Roman"/>
          <w:sz w:val="22"/>
          <w:szCs w:val="22"/>
        </w:rPr>
        <w:t>’</w:t>
      </w:r>
      <w:r w:rsidRPr="004C08C8">
        <w:rPr>
          <w:rFonts w:ascii="Times New Roman" w:hAnsi="Times New Roman" w:cs="Times New Roman"/>
          <w:sz w:val="22"/>
          <w:szCs w:val="22"/>
        </w:rPr>
        <w:t>évêque d</w:t>
      </w:r>
      <w:r w:rsidR="00F81A8D">
        <w:rPr>
          <w:rFonts w:ascii="Times New Roman" w:hAnsi="Times New Roman" w:cs="Times New Roman"/>
          <w:sz w:val="22"/>
          <w:szCs w:val="22"/>
        </w:rPr>
        <w:t>’</w:t>
      </w:r>
      <w:r w:rsidRPr="004C08C8">
        <w:rPr>
          <w:rFonts w:ascii="Times New Roman" w:hAnsi="Times New Roman" w:cs="Times New Roman"/>
          <w:sz w:val="22"/>
          <w:szCs w:val="22"/>
        </w:rPr>
        <w:t>Hippone réussit à produire la première grande synthèse de la pensée philosophique et théologique vers laquelle confluaient les courants de pensée grec et latin. Chez lui aussi, la grande unité du savoir, qui trouvait son fondement dans la pensée biblique, en vint à être confirmée et soutenue par la profondeur de la pensée spéculative. La synthèse opérée par saint Augustin restera pendant des siècles en Occident la forme la plus haute de spéculation philosophique et théologique. Fort de son histoire personnelle et soutenu par une admirable sainteté de vie, il fut aussi en mesure d</w:t>
      </w:r>
      <w:r w:rsidR="00F81A8D">
        <w:rPr>
          <w:rFonts w:ascii="Times New Roman" w:hAnsi="Times New Roman" w:cs="Times New Roman"/>
          <w:sz w:val="22"/>
          <w:szCs w:val="22"/>
        </w:rPr>
        <w:t>’</w:t>
      </w:r>
      <w:r w:rsidRPr="004C08C8">
        <w:rPr>
          <w:rFonts w:ascii="Times New Roman" w:hAnsi="Times New Roman" w:cs="Times New Roman"/>
          <w:sz w:val="22"/>
          <w:szCs w:val="22"/>
        </w:rPr>
        <w:t>introduire dans ses œuvres de multiples éléments qui, faisant référence à l</w:t>
      </w:r>
      <w:r w:rsidR="00F81A8D">
        <w:rPr>
          <w:rFonts w:ascii="Times New Roman" w:hAnsi="Times New Roman" w:cs="Times New Roman"/>
          <w:sz w:val="22"/>
          <w:szCs w:val="22"/>
        </w:rPr>
        <w:t>’</w:t>
      </w:r>
      <w:r w:rsidRPr="004C08C8">
        <w:rPr>
          <w:rFonts w:ascii="Times New Roman" w:hAnsi="Times New Roman" w:cs="Times New Roman"/>
          <w:sz w:val="22"/>
          <w:szCs w:val="22"/>
        </w:rPr>
        <w:t>expérience, préludaient aux futurs développements de certains courants philosophiques.</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41. C</w:t>
      </w:r>
      <w:r w:rsidR="00F81A8D">
        <w:rPr>
          <w:rFonts w:ascii="Times New Roman" w:hAnsi="Times New Roman" w:cs="Times New Roman"/>
          <w:sz w:val="22"/>
          <w:szCs w:val="22"/>
        </w:rPr>
        <w:t>’</w:t>
      </w:r>
      <w:r w:rsidRPr="004C08C8">
        <w:rPr>
          <w:rFonts w:ascii="Times New Roman" w:hAnsi="Times New Roman" w:cs="Times New Roman"/>
          <w:sz w:val="22"/>
          <w:szCs w:val="22"/>
        </w:rPr>
        <w:t>est donc de diverses manières que les Pères d</w:t>
      </w:r>
      <w:r w:rsidR="00F81A8D">
        <w:rPr>
          <w:rFonts w:ascii="Times New Roman" w:hAnsi="Times New Roman" w:cs="Times New Roman"/>
          <w:sz w:val="22"/>
          <w:szCs w:val="22"/>
        </w:rPr>
        <w:t>’</w:t>
      </w:r>
      <w:r w:rsidRPr="004C08C8">
        <w:rPr>
          <w:rFonts w:ascii="Times New Roman" w:hAnsi="Times New Roman" w:cs="Times New Roman"/>
          <w:sz w:val="22"/>
          <w:szCs w:val="22"/>
        </w:rPr>
        <w:t>Orient et d</w:t>
      </w:r>
      <w:r w:rsidR="00F81A8D">
        <w:rPr>
          <w:rFonts w:ascii="Times New Roman" w:hAnsi="Times New Roman" w:cs="Times New Roman"/>
          <w:sz w:val="22"/>
          <w:szCs w:val="22"/>
        </w:rPr>
        <w:t>’</w:t>
      </w:r>
      <w:r w:rsidRPr="004C08C8">
        <w:rPr>
          <w:rFonts w:ascii="Times New Roman" w:hAnsi="Times New Roman" w:cs="Times New Roman"/>
          <w:sz w:val="22"/>
          <w:szCs w:val="22"/>
        </w:rPr>
        <w:t>Occident sont entrés en rapport avec les écoles philosophiques. Cela ne signifie pas qu</w:t>
      </w:r>
      <w:r w:rsidR="00F81A8D">
        <w:rPr>
          <w:rFonts w:ascii="Times New Roman" w:hAnsi="Times New Roman" w:cs="Times New Roman"/>
          <w:sz w:val="22"/>
          <w:szCs w:val="22"/>
        </w:rPr>
        <w:t>’</w:t>
      </w:r>
      <w:r w:rsidRPr="004C08C8">
        <w:rPr>
          <w:rFonts w:ascii="Times New Roman" w:hAnsi="Times New Roman" w:cs="Times New Roman"/>
          <w:sz w:val="22"/>
          <w:szCs w:val="22"/>
        </w:rPr>
        <w:t>ils aient identifié le contenu de leur message avec les systèmes auxquels se référaient ces écoles. La question de Tertullien: " Qu</w:t>
      </w:r>
      <w:r w:rsidR="00F81A8D">
        <w:rPr>
          <w:rFonts w:ascii="Times New Roman" w:hAnsi="Times New Roman" w:cs="Times New Roman"/>
          <w:sz w:val="22"/>
          <w:szCs w:val="22"/>
        </w:rPr>
        <w:t>’</w:t>
      </w:r>
      <w:r w:rsidRPr="004C08C8">
        <w:rPr>
          <w:rFonts w:ascii="Times New Roman" w:hAnsi="Times New Roman" w:cs="Times New Roman"/>
          <w:sz w:val="22"/>
          <w:szCs w:val="22"/>
        </w:rPr>
        <w:t>ont de commun Athènes et Jérusalem? L</w:t>
      </w:r>
      <w:r w:rsidR="00F81A8D">
        <w:rPr>
          <w:rFonts w:ascii="Times New Roman" w:hAnsi="Times New Roman" w:cs="Times New Roman"/>
          <w:sz w:val="22"/>
          <w:szCs w:val="22"/>
        </w:rPr>
        <w:t>’</w:t>
      </w:r>
      <w:r w:rsidRPr="004C08C8">
        <w:rPr>
          <w:rFonts w:ascii="Times New Roman" w:hAnsi="Times New Roman" w:cs="Times New Roman"/>
          <w:sz w:val="22"/>
          <w:szCs w:val="22"/>
        </w:rPr>
        <w:t>Académie et l</w:t>
      </w:r>
      <w:r w:rsidR="00F81A8D">
        <w:rPr>
          <w:rFonts w:ascii="Times New Roman" w:hAnsi="Times New Roman" w:cs="Times New Roman"/>
          <w:sz w:val="22"/>
          <w:szCs w:val="22"/>
        </w:rPr>
        <w:t>’</w:t>
      </w:r>
      <w:r w:rsidRPr="004C08C8">
        <w:rPr>
          <w:rFonts w:ascii="Times New Roman" w:hAnsi="Times New Roman" w:cs="Times New Roman"/>
          <w:sz w:val="22"/>
          <w:szCs w:val="22"/>
        </w:rPr>
        <w:t>Église? "(40) est un signe clair de la conscience critique avec laquelle les penseurs chrétiens, depuis les origines, abordèrent le problème des rapports entre la foi et la philosophie, en le voyant globalement sous ses aspects positifs et avec ses limites. Ce n</w:t>
      </w:r>
      <w:r w:rsidR="00F81A8D">
        <w:rPr>
          <w:rFonts w:ascii="Times New Roman" w:hAnsi="Times New Roman" w:cs="Times New Roman"/>
          <w:sz w:val="22"/>
          <w:szCs w:val="22"/>
        </w:rPr>
        <w:t>’</w:t>
      </w:r>
      <w:r w:rsidRPr="004C08C8">
        <w:rPr>
          <w:rFonts w:ascii="Times New Roman" w:hAnsi="Times New Roman" w:cs="Times New Roman"/>
          <w:sz w:val="22"/>
          <w:szCs w:val="22"/>
        </w:rPr>
        <w:t>étaient pas des penseurs naïfs. C</w:t>
      </w:r>
      <w:r w:rsidR="00F81A8D">
        <w:rPr>
          <w:rFonts w:ascii="Times New Roman" w:hAnsi="Times New Roman" w:cs="Times New Roman"/>
          <w:sz w:val="22"/>
          <w:szCs w:val="22"/>
        </w:rPr>
        <w:t>’</w:t>
      </w:r>
      <w:r w:rsidRPr="004C08C8">
        <w:rPr>
          <w:rFonts w:ascii="Times New Roman" w:hAnsi="Times New Roman" w:cs="Times New Roman"/>
          <w:sz w:val="22"/>
          <w:szCs w:val="22"/>
        </w:rPr>
        <w:t>est bien parce qu</w:t>
      </w:r>
      <w:r w:rsidR="00F81A8D">
        <w:rPr>
          <w:rFonts w:ascii="Times New Roman" w:hAnsi="Times New Roman" w:cs="Times New Roman"/>
          <w:sz w:val="22"/>
          <w:szCs w:val="22"/>
        </w:rPr>
        <w:t>’</w:t>
      </w:r>
      <w:r w:rsidRPr="004C08C8">
        <w:rPr>
          <w:rFonts w:ascii="Times New Roman" w:hAnsi="Times New Roman" w:cs="Times New Roman"/>
          <w:sz w:val="22"/>
          <w:szCs w:val="22"/>
        </w:rPr>
        <w:t>ils vivaient intensément le contenu de la foi qu</w:t>
      </w:r>
      <w:r w:rsidR="00F81A8D">
        <w:rPr>
          <w:rFonts w:ascii="Times New Roman" w:hAnsi="Times New Roman" w:cs="Times New Roman"/>
          <w:sz w:val="22"/>
          <w:szCs w:val="22"/>
        </w:rPr>
        <w:t>’</w:t>
      </w:r>
      <w:r w:rsidRPr="004C08C8">
        <w:rPr>
          <w:rFonts w:ascii="Times New Roman" w:hAnsi="Times New Roman" w:cs="Times New Roman"/>
          <w:sz w:val="22"/>
          <w:szCs w:val="22"/>
        </w:rPr>
        <w:t>ils savaient atteindre les formes les plus profondes de la spéculation. Il est donc injuste et réducteur de ne voir dans leur œuvre que la transposition des vérités de la foi en catégories philosophiques. Ils firent beaucoup plus. Ils réussirent en effet à faire surgir en plénitude ce qui demeurait encore implicite et en germe dans la pensée des grands philosophes antiques.(41) Ces derniers, comme je l</w:t>
      </w:r>
      <w:r w:rsidR="00F81A8D">
        <w:rPr>
          <w:rFonts w:ascii="Times New Roman" w:hAnsi="Times New Roman" w:cs="Times New Roman"/>
          <w:sz w:val="22"/>
          <w:szCs w:val="22"/>
        </w:rPr>
        <w:t>’</w:t>
      </w:r>
      <w:r w:rsidRPr="004C08C8">
        <w:rPr>
          <w:rFonts w:ascii="Times New Roman" w:hAnsi="Times New Roman" w:cs="Times New Roman"/>
          <w:sz w:val="22"/>
          <w:szCs w:val="22"/>
        </w:rPr>
        <w:t>ai dit, avaient eu la mission de montrer dans quelle mesure la raison, délivrée de ses liens extérieurs, pouvait sortir de l</w:t>
      </w:r>
      <w:r w:rsidR="00F81A8D">
        <w:rPr>
          <w:rFonts w:ascii="Times New Roman" w:hAnsi="Times New Roman" w:cs="Times New Roman"/>
          <w:sz w:val="22"/>
          <w:szCs w:val="22"/>
        </w:rPr>
        <w:t>’</w:t>
      </w:r>
      <w:r w:rsidRPr="004C08C8">
        <w:rPr>
          <w:rFonts w:ascii="Times New Roman" w:hAnsi="Times New Roman" w:cs="Times New Roman"/>
          <w:sz w:val="22"/>
          <w:szCs w:val="22"/>
        </w:rPr>
        <w:t>impasse des mythes, pour s</w:t>
      </w:r>
      <w:r w:rsidR="00F81A8D">
        <w:rPr>
          <w:rFonts w:ascii="Times New Roman" w:hAnsi="Times New Roman" w:cs="Times New Roman"/>
          <w:sz w:val="22"/>
          <w:szCs w:val="22"/>
        </w:rPr>
        <w:t>’</w:t>
      </w:r>
      <w:r w:rsidRPr="004C08C8">
        <w:rPr>
          <w:rFonts w:ascii="Times New Roman" w:hAnsi="Times New Roman" w:cs="Times New Roman"/>
          <w:sz w:val="22"/>
          <w:szCs w:val="22"/>
        </w:rPr>
        <w:t>ouvrir de manière plus adaptée à la transcendance. Une raison purifiée et droite était donc en mesure de monter jusqu</w:t>
      </w:r>
      <w:r w:rsidR="00F81A8D">
        <w:rPr>
          <w:rFonts w:ascii="Times New Roman" w:hAnsi="Times New Roman" w:cs="Times New Roman"/>
          <w:sz w:val="22"/>
          <w:szCs w:val="22"/>
        </w:rPr>
        <w:t>’</w:t>
      </w:r>
      <w:r w:rsidRPr="004C08C8">
        <w:rPr>
          <w:rFonts w:ascii="Times New Roman" w:hAnsi="Times New Roman" w:cs="Times New Roman"/>
          <w:sz w:val="22"/>
          <w:szCs w:val="22"/>
        </w:rPr>
        <w:t>aux degrés les plus élevés de la réflexion, en donnant un fondement solide à la perception de l</w:t>
      </w:r>
      <w:r w:rsidR="00F81A8D">
        <w:rPr>
          <w:rFonts w:ascii="Times New Roman" w:hAnsi="Times New Roman" w:cs="Times New Roman"/>
          <w:sz w:val="22"/>
          <w:szCs w:val="22"/>
        </w:rPr>
        <w:t>’</w:t>
      </w:r>
      <w:r w:rsidRPr="004C08C8">
        <w:rPr>
          <w:rFonts w:ascii="Times New Roman" w:hAnsi="Times New Roman" w:cs="Times New Roman"/>
          <w:sz w:val="22"/>
          <w:szCs w:val="22"/>
        </w:rPr>
        <w:t>être, du transcendant et de l</w:t>
      </w:r>
      <w:r w:rsidR="00F81A8D">
        <w:rPr>
          <w:rFonts w:ascii="Times New Roman" w:hAnsi="Times New Roman" w:cs="Times New Roman"/>
          <w:sz w:val="22"/>
          <w:szCs w:val="22"/>
        </w:rPr>
        <w:t>’</w:t>
      </w:r>
      <w:r w:rsidRPr="004C08C8">
        <w:rPr>
          <w:rFonts w:ascii="Times New Roman" w:hAnsi="Times New Roman" w:cs="Times New Roman"/>
          <w:sz w:val="22"/>
          <w:szCs w:val="22"/>
        </w:rPr>
        <w:t>absolu.</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C</w:t>
      </w:r>
      <w:r w:rsidR="00F81A8D">
        <w:rPr>
          <w:rFonts w:ascii="Times New Roman" w:hAnsi="Times New Roman" w:cs="Times New Roman"/>
          <w:sz w:val="22"/>
          <w:szCs w:val="22"/>
        </w:rPr>
        <w:t>’</w:t>
      </w:r>
      <w:r w:rsidRPr="004C08C8">
        <w:rPr>
          <w:rFonts w:ascii="Times New Roman" w:hAnsi="Times New Roman" w:cs="Times New Roman"/>
          <w:sz w:val="22"/>
          <w:szCs w:val="22"/>
        </w:rPr>
        <w:t>est précisément ici que se situe la nouveauté des Pères. Ils accueillirent entièrement la raison ouverte à l</w:t>
      </w:r>
      <w:r w:rsidR="00F81A8D">
        <w:rPr>
          <w:rFonts w:ascii="Times New Roman" w:hAnsi="Times New Roman" w:cs="Times New Roman"/>
          <w:sz w:val="22"/>
          <w:szCs w:val="22"/>
        </w:rPr>
        <w:t>’</w:t>
      </w:r>
      <w:r w:rsidRPr="004C08C8">
        <w:rPr>
          <w:rFonts w:ascii="Times New Roman" w:hAnsi="Times New Roman" w:cs="Times New Roman"/>
          <w:sz w:val="22"/>
          <w:szCs w:val="22"/>
        </w:rPr>
        <w:t>absolu et ils y greffèrent la richesse provenant de la Révélation. La rencontre ne se fit pas seulement au niveau des cultures, dont l</w:t>
      </w:r>
      <w:r w:rsidR="00F81A8D">
        <w:rPr>
          <w:rFonts w:ascii="Times New Roman" w:hAnsi="Times New Roman" w:cs="Times New Roman"/>
          <w:sz w:val="22"/>
          <w:szCs w:val="22"/>
        </w:rPr>
        <w:t>’</w:t>
      </w:r>
      <w:r w:rsidRPr="004C08C8">
        <w:rPr>
          <w:rFonts w:ascii="Times New Roman" w:hAnsi="Times New Roman" w:cs="Times New Roman"/>
          <w:sz w:val="22"/>
          <w:szCs w:val="22"/>
        </w:rPr>
        <w:t>une succomba peut-être à la fascination de l</w:t>
      </w:r>
      <w:r w:rsidR="00F81A8D">
        <w:rPr>
          <w:rFonts w:ascii="Times New Roman" w:hAnsi="Times New Roman" w:cs="Times New Roman"/>
          <w:sz w:val="22"/>
          <w:szCs w:val="22"/>
        </w:rPr>
        <w:t>’</w:t>
      </w:r>
      <w:r w:rsidRPr="004C08C8">
        <w:rPr>
          <w:rFonts w:ascii="Times New Roman" w:hAnsi="Times New Roman" w:cs="Times New Roman"/>
          <w:sz w:val="22"/>
          <w:szCs w:val="22"/>
        </w:rPr>
        <w:t>autre; elle se fit au plus profond des âmes et ce fut la rencontre entre la créature et son Créateur. Dépassant la fin même vers laquelle elle tendait inconsciemment en vertu de sa nature, la raison put atteindre le bien suprême et la vérité suprême de la personne du Verbe incarné. Néanmoins, face aux philosophies, les Pères n</w:t>
      </w:r>
      <w:r w:rsidR="00F81A8D">
        <w:rPr>
          <w:rFonts w:ascii="Times New Roman" w:hAnsi="Times New Roman" w:cs="Times New Roman"/>
          <w:sz w:val="22"/>
          <w:szCs w:val="22"/>
        </w:rPr>
        <w:t>’</w:t>
      </w:r>
      <w:r w:rsidRPr="004C08C8">
        <w:rPr>
          <w:rFonts w:ascii="Times New Roman" w:hAnsi="Times New Roman" w:cs="Times New Roman"/>
          <w:sz w:val="22"/>
          <w:szCs w:val="22"/>
        </w:rPr>
        <w:t>eurent pas peur de reconnaître les éléments communs aussi bien que les différences qu</w:t>
      </w:r>
      <w:r w:rsidR="00F81A8D">
        <w:rPr>
          <w:rFonts w:ascii="Times New Roman" w:hAnsi="Times New Roman" w:cs="Times New Roman"/>
          <w:sz w:val="22"/>
          <w:szCs w:val="22"/>
        </w:rPr>
        <w:t>’</w:t>
      </w:r>
      <w:r w:rsidRPr="004C08C8">
        <w:rPr>
          <w:rFonts w:ascii="Times New Roman" w:hAnsi="Times New Roman" w:cs="Times New Roman"/>
          <w:sz w:val="22"/>
          <w:szCs w:val="22"/>
        </w:rPr>
        <w:t>elles présentaient par rapport à la Révélation. La conscience des convergences ne portait chez eux nulle atteinte à la reconnaissance des différences.</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42. Dans la théologie scolastique, le rôle de la raison éduquée par la philosophie devient encore plus considérable, sous la poussée de l</w:t>
      </w:r>
      <w:r w:rsidR="00F81A8D">
        <w:rPr>
          <w:rFonts w:ascii="Times New Roman" w:hAnsi="Times New Roman" w:cs="Times New Roman"/>
          <w:sz w:val="22"/>
          <w:szCs w:val="22"/>
        </w:rPr>
        <w:t>’</w:t>
      </w:r>
      <w:r w:rsidRPr="004C08C8">
        <w:rPr>
          <w:rFonts w:ascii="Times New Roman" w:hAnsi="Times New Roman" w:cs="Times New Roman"/>
          <w:sz w:val="22"/>
          <w:szCs w:val="22"/>
        </w:rPr>
        <w:t>interprétation anselmienne de l</w:t>
      </w:r>
      <w:r w:rsidR="00F81A8D">
        <w:rPr>
          <w:rFonts w:ascii="Times New Roman" w:hAnsi="Times New Roman" w:cs="Times New Roman"/>
          <w:sz w:val="22"/>
          <w:szCs w:val="22"/>
        </w:rPr>
        <w:t>’</w:t>
      </w:r>
      <w:r w:rsidRPr="004C08C8">
        <w:rPr>
          <w:rFonts w:ascii="Times New Roman" w:hAnsi="Times New Roman" w:cs="Times New Roman"/>
          <w:i/>
          <w:iCs/>
          <w:sz w:val="22"/>
          <w:szCs w:val="22"/>
        </w:rPr>
        <w:t>intellectus fidei</w:t>
      </w:r>
      <w:r w:rsidRPr="004C08C8">
        <w:rPr>
          <w:rFonts w:ascii="Times New Roman" w:hAnsi="Times New Roman" w:cs="Times New Roman"/>
          <w:sz w:val="22"/>
          <w:szCs w:val="22"/>
        </w:rPr>
        <w:t>. Pour le saint archevêque de Cantorbéry, la priorité de la foi ne s</w:t>
      </w:r>
      <w:r w:rsidR="00F81A8D">
        <w:rPr>
          <w:rFonts w:ascii="Times New Roman" w:hAnsi="Times New Roman" w:cs="Times New Roman"/>
          <w:sz w:val="22"/>
          <w:szCs w:val="22"/>
        </w:rPr>
        <w:t>’</w:t>
      </w:r>
      <w:r w:rsidRPr="004C08C8">
        <w:rPr>
          <w:rFonts w:ascii="Times New Roman" w:hAnsi="Times New Roman" w:cs="Times New Roman"/>
          <w:sz w:val="22"/>
          <w:szCs w:val="22"/>
        </w:rPr>
        <w:t>oppose pas à la recherche propre à la raison. Celle-ci, en effet, n</w:t>
      </w:r>
      <w:r w:rsidR="00F81A8D">
        <w:rPr>
          <w:rFonts w:ascii="Times New Roman" w:hAnsi="Times New Roman" w:cs="Times New Roman"/>
          <w:sz w:val="22"/>
          <w:szCs w:val="22"/>
        </w:rPr>
        <w:t>’</w:t>
      </w:r>
      <w:r w:rsidRPr="004C08C8">
        <w:rPr>
          <w:rFonts w:ascii="Times New Roman" w:hAnsi="Times New Roman" w:cs="Times New Roman"/>
          <w:sz w:val="22"/>
          <w:szCs w:val="22"/>
        </w:rPr>
        <w:t>est pas appelée à exprimer un jugement sur le contenu de la foi; elle en serait incapable, parce qu</w:t>
      </w:r>
      <w:r w:rsidR="00F81A8D">
        <w:rPr>
          <w:rFonts w:ascii="Times New Roman" w:hAnsi="Times New Roman" w:cs="Times New Roman"/>
          <w:sz w:val="22"/>
          <w:szCs w:val="22"/>
        </w:rPr>
        <w:t>’</w:t>
      </w:r>
      <w:r w:rsidRPr="004C08C8">
        <w:rPr>
          <w:rFonts w:ascii="Times New Roman" w:hAnsi="Times New Roman" w:cs="Times New Roman"/>
          <w:sz w:val="22"/>
          <w:szCs w:val="22"/>
        </w:rPr>
        <w:t>elle n</w:t>
      </w:r>
      <w:r w:rsidR="00F81A8D">
        <w:rPr>
          <w:rFonts w:ascii="Times New Roman" w:hAnsi="Times New Roman" w:cs="Times New Roman"/>
          <w:sz w:val="22"/>
          <w:szCs w:val="22"/>
        </w:rPr>
        <w:t>’</w:t>
      </w:r>
      <w:r w:rsidRPr="004C08C8">
        <w:rPr>
          <w:rFonts w:ascii="Times New Roman" w:hAnsi="Times New Roman" w:cs="Times New Roman"/>
          <w:sz w:val="22"/>
          <w:szCs w:val="22"/>
        </w:rPr>
        <w:t>est pas apte à cela. Sa tâche est plutôt de savoir trouver un sens, de découvrir des raisons qui permettent à tous de parvenir à une certaine intelligence du contenu de la foi. Saint Anselme souligne le fait que l</w:t>
      </w:r>
      <w:r w:rsidR="00F81A8D">
        <w:rPr>
          <w:rFonts w:ascii="Times New Roman" w:hAnsi="Times New Roman" w:cs="Times New Roman"/>
          <w:sz w:val="22"/>
          <w:szCs w:val="22"/>
        </w:rPr>
        <w:t>’</w:t>
      </w:r>
      <w:r w:rsidRPr="004C08C8">
        <w:rPr>
          <w:rFonts w:ascii="Times New Roman" w:hAnsi="Times New Roman" w:cs="Times New Roman"/>
          <w:sz w:val="22"/>
          <w:szCs w:val="22"/>
        </w:rPr>
        <w:t>intellect doit se mettre à la recherche de ce qu</w:t>
      </w:r>
      <w:r w:rsidR="00F81A8D">
        <w:rPr>
          <w:rFonts w:ascii="Times New Roman" w:hAnsi="Times New Roman" w:cs="Times New Roman"/>
          <w:sz w:val="22"/>
          <w:szCs w:val="22"/>
        </w:rPr>
        <w:t>’</w:t>
      </w:r>
      <w:r w:rsidRPr="004C08C8">
        <w:rPr>
          <w:rFonts w:ascii="Times New Roman" w:hAnsi="Times New Roman" w:cs="Times New Roman"/>
          <w:sz w:val="22"/>
          <w:szCs w:val="22"/>
        </w:rPr>
        <w:t>il aime: plus il aime, plus il désire connaître. Celui qui vit pour la vérité est tendu vers une forme de connaissance qui s</w:t>
      </w:r>
      <w:r w:rsidR="00F81A8D">
        <w:rPr>
          <w:rFonts w:ascii="Times New Roman" w:hAnsi="Times New Roman" w:cs="Times New Roman"/>
          <w:sz w:val="22"/>
          <w:szCs w:val="22"/>
        </w:rPr>
        <w:t>’</w:t>
      </w:r>
      <w:r w:rsidRPr="004C08C8">
        <w:rPr>
          <w:rFonts w:ascii="Times New Roman" w:hAnsi="Times New Roman" w:cs="Times New Roman"/>
          <w:sz w:val="22"/>
          <w:szCs w:val="22"/>
        </w:rPr>
        <w:t>enflamme toujours davantage d</w:t>
      </w:r>
      <w:r w:rsidR="00F81A8D">
        <w:rPr>
          <w:rFonts w:ascii="Times New Roman" w:hAnsi="Times New Roman" w:cs="Times New Roman"/>
          <w:sz w:val="22"/>
          <w:szCs w:val="22"/>
        </w:rPr>
        <w:t>’</w:t>
      </w:r>
      <w:r w:rsidRPr="004C08C8">
        <w:rPr>
          <w:rFonts w:ascii="Times New Roman" w:hAnsi="Times New Roman" w:cs="Times New Roman"/>
          <w:sz w:val="22"/>
          <w:szCs w:val="22"/>
        </w:rPr>
        <w:t>amour pour ce qu</w:t>
      </w:r>
      <w:r w:rsidR="00F81A8D">
        <w:rPr>
          <w:rFonts w:ascii="Times New Roman" w:hAnsi="Times New Roman" w:cs="Times New Roman"/>
          <w:sz w:val="22"/>
          <w:szCs w:val="22"/>
        </w:rPr>
        <w:t>’</w:t>
      </w:r>
      <w:r w:rsidRPr="004C08C8">
        <w:rPr>
          <w:rFonts w:ascii="Times New Roman" w:hAnsi="Times New Roman" w:cs="Times New Roman"/>
          <w:sz w:val="22"/>
          <w:szCs w:val="22"/>
        </w:rPr>
        <w:t>il connaît, tout en devant admettre qu</w:t>
      </w:r>
      <w:r w:rsidR="00F81A8D">
        <w:rPr>
          <w:rFonts w:ascii="Times New Roman" w:hAnsi="Times New Roman" w:cs="Times New Roman"/>
          <w:sz w:val="22"/>
          <w:szCs w:val="22"/>
        </w:rPr>
        <w:t>’</w:t>
      </w:r>
      <w:r w:rsidRPr="004C08C8">
        <w:rPr>
          <w:rFonts w:ascii="Times New Roman" w:hAnsi="Times New Roman" w:cs="Times New Roman"/>
          <w:sz w:val="22"/>
          <w:szCs w:val="22"/>
        </w:rPr>
        <w:t>il n</w:t>
      </w:r>
      <w:r w:rsidR="00F81A8D">
        <w:rPr>
          <w:rFonts w:ascii="Times New Roman" w:hAnsi="Times New Roman" w:cs="Times New Roman"/>
          <w:sz w:val="22"/>
          <w:szCs w:val="22"/>
        </w:rPr>
        <w:t>’</w:t>
      </w:r>
      <w:r w:rsidRPr="004C08C8">
        <w:rPr>
          <w:rFonts w:ascii="Times New Roman" w:hAnsi="Times New Roman" w:cs="Times New Roman"/>
          <w:sz w:val="22"/>
          <w:szCs w:val="22"/>
        </w:rPr>
        <w:t>a pas encore fait tout ce qu</w:t>
      </w:r>
      <w:r w:rsidR="00F81A8D">
        <w:rPr>
          <w:rFonts w:ascii="Times New Roman" w:hAnsi="Times New Roman" w:cs="Times New Roman"/>
          <w:sz w:val="22"/>
          <w:szCs w:val="22"/>
        </w:rPr>
        <w:t>’</w:t>
      </w:r>
      <w:r w:rsidRPr="004C08C8">
        <w:rPr>
          <w:rFonts w:ascii="Times New Roman" w:hAnsi="Times New Roman" w:cs="Times New Roman"/>
          <w:sz w:val="22"/>
          <w:szCs w:val="22"/>
        </w:rPr>
        <w:t>il désirerait: " J</w:t>
      </w:r>
      <w:r w:rsidR="00F81A8D">
        <w:rPr>
          <w:rFonts w:ascii="Times New Roman" w:hAnsi="Times New Roman" w:cs="Times New Roman"/>
          <w:sz w:val="22"/>
          <w:szCs w:val="22"/>
        </w:rPr>
        <w:t>’</w:t>
      </w:r>
      <w:r w:rsidRPr="004C08C8">
        <w:rPr>
          <w:rFonts w:ascii="Times New Roman" w:hAnsi="Times New Roman" w:cs="Times New Roman"/>
          <w:sz w:val="22"/>
          <w:szCs w:val="22"/>
        </w:rPr>
        <w:t>ai été fait pour te voir et je n</w:t>
      </w:r>
      <w:r w:rsidR="00F81A8D">
        <w:rPr>
          <w:rFonts w:ascii="Times New Roman" w:hAnsi="Times New Roman" w:cs="Times New Roman"/>
          <w:sz w:val="22"/>
          <w:szCs w:val="22"/>
        </w:rPr>
        <w:t>’</w:t>
      </w:r>
      <w:r w:rsidRPr="004C08C8">
        <w:rPr>
          <w:rFonts w:ascii="Times New Roman" w:hAnsi="Times New Roman" w:cs="Times New Roman"/>
          <w:sz w:val="22"/>
          <w:szCs w:val="22"/>
        </w:rPr>
        <w:t>ai pas encore fait ce pour quoi j</w:t>
      </w:r>
      <w:r w:rsidR="00F81A8D">
        <w:rPr>
          <w:rFonts w:ascii="Times New Roman" w:hAnsi="Times New Roman" w:cs="Times New Roman"/>
          <w:sz w:val="22"/>
          <w:szCs w:val="22"/>
        </w:rPr>
        <w:t>’</w:t>
      </w:r>
      <w:r w:rsidRPr="004C08C8">
        <w:rPr>
          <w:rFonts w:ascii="Times New Roman" w:hAnsi="Times New Roman" w:cs="Times New Roman"/>
          <w:sz w:val="22"/>
          <w:szCs w:val="22"/>
        </w:rPr>
        <w:t>ai été fait " (</w:t>
      </w:r>
      <w:r w:rsidRPr="004C08C8">
        <w:rPr>
          <w:rFonts w:ascii="Times New Roman" w:hAnsi="Times New Roman" w:cs="Times New Roman"/>
          <w:i/>
          <w:iCs/>
          <w:sz w:val="22"/>
          <w:szCs w:val="22"/>
        </w:rPr>
        <w:t>Ad te videndum factus sum, et nondum feci propter quod factus sum</w:t>
      </w:r>
      <w:r w:rsidRPr="004C08C8">
        <w:rPr>
          <w:rFonts w:ascii="Times New Roman" w:hAnsi="Times New Roman" w:cs="Times New Roman"/>
          <w:sz w:val="22"/>
          <w:szCs w:val="22"/>
        </w:rPr>
        <w:t>).(42) Le désir de vérité pousse donc la raison à aller toujours au-delà; mais elle est comme accablée de constater qu</w:t>
      </w:r>
      <w:r w:rsidR="00F81A8D">
        <w:rPr>
          <w:rFonts w:ascii="Times New Roman" w:hAnsi="Times New Roman" w:cs="Times New Roman"/>
          <w:sz w:val="22"/>
          <w:szCs w:val="22"/>
        </w:rPr>
        <w:t>’</w:t>
      </w:r>
      <w:r w:rsidRPr="004C08C8">
        <w:rPr>
          <w:rFonts w:ascii="Times New Roman" w:hAnsi="Times New Roman" w:cs="Times New Roman"/>
          <w:sz w:val="22"/>
          <w:szCs w:val="22"/>
        </w:rPr>
        <w:t>elle a une capacité toujours plus grande que ce qu</w:t>
      </w:r>
      <w:r w:rsidR="00F81A8D">
        <w:rPr>
          <w:rFonts w:ascii="Times New Roman" w:hAnsi="Times New Roman" w:cs="Times New Roman"/>
          <w:sz w:val="22"/>
          <w:szCs w:val="22"/>
        </w:rPr>
        <w:t>’</w:t>
      </w:r>
      <w:r w:rsidRPr="004C08C8">
        <w:rPr>
          <w:rFonts w:ascii="Times New Roman" w:hAnsi="Times New Roman" w:cs="Times New Roman"/>
          <w:sz w:val="22"/>
          <w:szCs w:val="22"/>
        </w:rPr>
        <w:t>elle appréhende. À ce point, toutefois, la raison est en mesure de découvrir l</w:t>
      </w:r>
      <w:r w:rsidR="00F81A8D">
        <w:rPr>
          <w:rFonts w:ascii="Times New Roman" w:hAnsi="Times New Roman" w:cs="Times New Roman"/>
          <w:sz w:val="22"/>
          <w:szCs w:val="22"/>
        </w:rPr>
        <w:t>’</w:t>
      </w:r>
      <w:r w:rsidRPr="004C08C8">
        <w:rPr>
          <w:rFonts w:ascii="Times New Roman" w:hAnsi="Times New Roman" w:cs="Times New Roman"/>
          <w:sz w:val="22"/>
          <w:szCs w:val="22"/>
        </w:rPr>
        <w:t>accomplissement de son chemin: " Car j</w:t>
      </w:r>
      <w:r w:rsidR="00F81A8D">
        <w:rPr>
          <w:rFonts w:ascii="Times New Roman" w:hAnsi="Times New Roman" w:cs="Times New Roman"/>
          <w:sz w:val="22"/>
          <w:szCs w:val="22"/>
        </w:rPr>
        <w:t>’</w:t>
      </w:r>
      <w:r w:rsidRPr="004C08C8">
        <w:rPr>
          <w:rFonts w:ascii="Times New Roman" w:hAnsi="Times New Roman" w:cs="Times New Roman"/>
          <w:sz w:val="22"/>
          <w:szCs w:val="22"/>
        </w:rPr>
        <w:t>estime qu</w:t>
      </w:r>
      <w:r w:rsidR="00F81A8D">
        <w:rPr>
          <w:rFonts w:ascii="Times New Roman" w:hAnsi="Times New Roman" w:cs="Times New Roman"/>
          <w:sz w:val="22"/>
          <w:szCs w:val="22"/>
        </w:rPr>
        <w:t>’</w:t>
      </w:r>
      <w:r w:rsidRPr="004C08C8">
        <w:rPr>
          <w:rFonts w:ascii="Times New Roman" w:hAnsi="Times New Roman" w:cs="Times New Roman"/>
          <w:sz w:val="22"/>
          <w:szCs w:val="22"/>
        </w:rPr>
        <w:t>il doit suffire à qui recherche une chose incompréhensible de parvenir en raisonnant à connaître ce qu</w:t>
      </w:r>
      <w:r w:rsidR="00F81A8D">
        <w:rPr>
          <w:rFonts w:ascii="Times New Roman" w:hAnsi="Times New Roman" w:cs="Times New Roman"/>
          <w:sz w:val="22"/>
          <w:szCs w:val="22"/>
        </w:rPr>
        <w:t>’</w:t>
      </w:r>
      <w:r w:rsidRPr="004C08C8">
        <w:rPr>
          <w:rFonts w:ascii="Times New Roman" w:hAnsi="Times New Roman" w:cs="Times New Roman"/>
          <w:sz w:val="22"/>
          <w:szCs w:val="22"/>
        </w:rPr>
        <w:t>elle est plus que certainement, même s</w:t>
      </w:r>
      <w:r w:rsidR="00F81A8D">
        <w:rPr>
          <w:rFonts w:ascii="Times New Roman" w:hAnsi="Times New Roman" w:cs="Times New Roman"/>
          <w:sz w:val="22"/>
          <w:szCs w:val="22"/>
        </w:rPr>
        <w:t>’</w:t>
      </w:r>
      <w:r w:rsidRPr="004C08C8">
        <w:rPr>
          <w:rFonts w:ascii="Times New Roman" w:hAnsi="Times New Roman" w:cs="Times New Roman"/>
          <w:sz w:val="22"/>
          <w:szCs w:val="22"/>
        </w:rPr>
        <w:t>il ne peut, par son intelligence, pénétrer comment elle est de la sorte [...]. Or qu</w:t>
      </w:r>
      <w:r w:rsidR="00F81A8D">
        <w:rPr>
          <w:rFonts w:ascii="Times New Roman" w:hAnsi="Times New Roman" w:cs="Times New Roman"/>
          <w:sz w:val="22"/>
          <w:szCs w:val="22"/>
        </w:rPr>
        <w:t>’</w:t>
      </w:r>
      <w:r w:rsidRPr="004C08C8">
        <w:rPr>
          <w:rFonts w:ascii="Times New Roman" w:hAnsi="Times New Roman" w:cs="Times New Roman"/>
          <w:sz w:val="22"/>
          <w:szCs w:val="22"/>
        </w:rPr>
        <w:t>est-il d</w:t>
      </w:r>
      <w:r w:rsidR="00F81A8D">
        <w:rPr>
          <w:rFonts w:ascii="Times New Roman" w:hAnsi="Times New Roman" w:cs="Times New Roman"/>
          <w:sz w:val="22"/>
          <w:szCs w:val="22"/>
        </w:rPr>
        <w:t>’</w:t>
      </w:r>
      <w:r w:rsidRPr="004C08C8">
        <w:rPr>
          <w:rFonts w:ascii="Times New Roman" w:hAnsi="Times New Roman" w:cs="Times New Roman"/>
          <w:sz w:val="22"/>
          <w:szCs w:val="22"/>
        </w:rPr>
        <w:t>aussi incompréhensible, d</w:t>
      </w:r>
      <w:r w:rsidR="00F81A8D">
        <w:rPr>
          <w:rFonts w:ascii="Times New Roman" w:hAnsi="Times New Roman" w:cs="Times New Roman"/>
          <w:sz w:val="22"/>
          <w:szCs w:val="22"/>
        </w:rPr>
        <w:t>’</w:t>
      </w:r>
      <w:r w:rsidRPr="004C08C8">
        <w:rPr>
          <w:rFonts w:ascii="Times New Roman" w:hAnsi="Times New Roman" w:cs="Times New Roman"/>
          <w:sz w:val="22"/>
          <w:szCs w:val="22"/>
        </w:rPr>
        <w:t>aussi ineffable, que cela qui est au-dessus de toutes choses? Si les points qui furent jusqu</w:t>
      </w:r>
      <w:r w:rsidR="00F81A8D">
        <w:rPr>
          <w:rFonts w:ascii="Times New Roman" w:hAnsi="Times New Roman" w:cs="Times New Roman"/>
          <w:sz w:val="22"/>
          <w:szCs w:val="22"/>
        </w:rPr>
        <w:t>’</w:t>
      </w:r>
      <w:r w:rsidRPr="004C08C8">
        <w:rPr>
          <w:rFonts w:ascii="Times New Roman" w:hAnsi="Times New Roman" w:cs="Times New Roman"/>
          <w:sz w:val="22"/>
          <w:szCs w:val="22"/>
        </w:rPr>
        <w:t>ici discutés au sujet de l</w:t>
      </w:r>
      <w:r w:rsidR="00F81A8D">
        <w:rPr>
          <w:rFonts w:ascii="Times New Roman" w:hAnsi="Times New Roman" w:cs="Times New Roman"/>
          <w:sz w:val="22"/>
          <w:szCs w:val="22"/>
        </w:rPr>
        <w:t>’</w:t>
      </w:r>
      <w:r w:rsidRPr="004C08C8">
        <w:rPr>
          <w:rFonts w:ascii="Times New Roman" w:hAnsi="Times New Roman" w:cs="Times New Roman"/>
          <w:sz w:val="22"/>
          <w:szCs w:val="22"/>
        </w:rPr>
        <w:t>essense suréminente sont assurés par des raisons nécessaires, la solidité de leur certitude ne vacille nullement, bien que l</w:t>
      </w:r>
      <w:r w:rsidR="00F81A8D">
        <w:rPr>
          <w:rFonts w:ascii="Times New Roman" w:hAnsi="Times New Roman" w:cs="Times New Roman"/>
          <w:sz w:val="22"/>
          <w:szCs w:val="22"/>
        </w:rPr>
        <w:t>’</w:t>
      </w:r>
      <w:r w:rsidRPr="004C08C8">
        <w:rPr>
          <w:rFonts w:ascii="Times New Roman" w:hAnsi="Times New Roman" w:cs="Times New Roman"/>
          <w:sz w:val="22"/>
          <w:szCs w:val="22"/>
        </w:rPr>
        <w:t>intelligence ne puisse les pénétrer, ni les expliquer par des paroles. Et, si une considération précédente a compris rationnellement qu</w:t>
      </w:r>
      <w:r w:rsidR="00F81A8D">
        <w:rPr>
          <w:rFonts w:ascii="Times New Roman" w:hAnsi="Times New Roman" w:cs="Times New Roman"/>
          <w:sz w:val="22"/>
          <w:szCs w:val="22"/>
        </w:rPr>
        <w:t>’</w:t>
      </w:r>
      <w:r w:rsidRPr="004C08C8">
        <w:rPr>
          <w:rFonts w:ascii="Times New Roman" w:hAnsi="Times New Roman" w:cs="Times New Roman"/>
          <w:sz w:val="22"/>
          <w:szCs w:val="22"/>
        </w:rPr>
        <w:t>est incompréhensible (</w:t>
      </w:r>
      <w:r w:rsidRPr="004C08C8">
        <w:rPr>
          <w:rFonts w:ascii="Times New Roman" w:hAnsi="Times New Roman" w:cs="Times New Roman"/>
          <w:i/>
          <w:iCs/>
          <w:sz w:val="22"/>
          <w:szCs w:val="22"/>
        </w:rPr>
        <w:t>rationabiliter comprehendit incomprehensibile esse</w:t>
      </w:r>
      <w:r w:rsidRPr="004C08C8">
        <w:rPr>
          <w:rFonts w:ascii="Times New Roman" w:hAnsi="Times New Roman" w:cs="Times New Roman"/>
          <w:sz w:val="22"/>
          <w:szCs w:val="22"/>
        </w:rPr>
        <w:t>) la manière dont la sagesse suréminente sait ce qu</w:t>
      </w:r>
      <w:r w:rsidR="00F81A8D">
        <w:rPr>
          <w:rFonts w:ascii="Times New Roman" w:hAnsi="Times New Roman" w:cs="Times New Roman"/>
          <w:sz w:val="22"/>
          <w:szCs w:val="22"/>
        </w:rPr>
        <w:t>’</w:t>
      </w:r>
      <w:r w:rsidRPr="004C08C8">
        <w:rPr>
          <w:rFonts w:ascii="Times New Roman" w:hAnsi="Times New Roman" w:cs="Times New Roman"/>
          <w:sz w:val="22"/>
          <w:szCs w:val="22"/>
        </w:rPr>
        <w:t>elle a fait, [...] qui expliquera comment elle se sait ou se dit elle-même, elle dont l</w:t>
      </w:r>
      <w:r w:rsidR="00F81A8D">
        <w:rPr>
          <w:rFonts w:ascii="Times New Roman" w:hAnsi="Times New Roman" w:cs="Times New Roman"/>
          <w:sz w:val="22"/>
          <w:szCs w:val="22"/>
        </w:rPr>
        <w:t>’</w:t>
      </w:r>
      <w:r w:rsidRPr="004C08C8">
        <w:rPr>
          <w:rFonts w:ascii="Times New Roman" w:hAnsi="Times New Roman" w:cs="Times New Roman"/>
          <w:sz w:val="22"/>
          <w:szCs w:val="22"/>
        </w:rPr>
        <w:t>homme ne peut rien savoir ou presque? ".(43)</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L</w:t>
      </w:r>
      <w:r w:rsidR="00F81A8D">
        <w:rPr>
          <w:rFonts w:ascii="Times New Roman" w:hAnsi="Times New Roman" w:cs="Times New Roman"/>
          <w:sz w:val="22"/>
          <w:szCs w:val="22"/>
        </w:rPr>
        <w:t>’</w:t>
      </w:r>
      <w:r w:rsidRPr="004C08C8">
        <w:rPr>
          <w:rFonts w:ascii="Times New Roman" w:hAnsi="Times New Roman" w:cs="Times New Roman"/>
          <w:sz w:val="22"/>
          <w:szCs w:val="22"/>
        </w:rPr>
        <w:t>harmonie fondamentale de la connaissance philosophique et de la connaissance de la foi est confirmée une fois encore: la foi demande que son objet soit compris avec l</w:t>
      </w:r>
      <w:r w:rsidR="00F81A8D">
        <w:rPr>
          <w:rFonts w:ascii="Times New Roman" w:hAnsi="Times New Roman" w:cs="Times New Roman"/>
          <w:sz w:val="22"/>
          <w:szCs w:val="22"/>
        </w:rPr>
        <w:t>’</w:t>
      </w:r>
      <w:r w:rsidRPr="004C08C8">
        <w:rPr>
          <w:rFonts w:ascii="Times New Roman" w:hAnsi="Times New Roman" w:cs="Times New Roman"/>
          <w:sz w:val="22"/>
          <w:szCs w:val="22"/>
        </w:rPr>
        <w:t>aide de la raison; la raison, au sommet de sa recherche, admet comme nécessaire ce que présente la foi.</w:t>
      </w:r>
    </w:p>
    <w:p w:rsidR="00F81A8D" w:rsidRDefault="00F81A8D" w:rsidP="004C08C8">
      <w:pPr>
        <w:jc w:val="both"/>
        <w:rPr>
          <w:rFonts w:ascii="Times New Roman" w:hAnsi="Times New Roman" w:cs="Times New Roman"/>
          <w:b/>
          <w:bCs/>
          <w:i/>
          <w:iCs/>
          <w:sz w:val="22"/>
          <w:szCs w:val="22"/>
        </w:rPr>
      </w:pPr>
    </w:p>
    <w:p w:rsidR="004C08C8" w:rsidRPr="004C08C8" w:rsidRDefault="004C08C8" w:rsidP="004C08C8">
      <w:pPr>
        <w:jc w:val="both"/>
        <w:rPr>
          <w:rFonts w:ascii="Times New Roman" w:hAnsi="Times New Roman" w:cs="Times New Roman"/>
          <w:b/>
          <w:bCs/>
          <w:i/>
          <w:iCs/>
          <w:sz w:val="22"/>
          <w:szCs w:val="22"/>
        </w:rPr>
      </w:pPr>
      <w:r w:rsidRPr="004C08C8">
        <w:rPr>
          <w:rFonts w:ascii="Times New Roman" w:hAnsi="Times New Roman" w:cs="Times New Roman"/>
          <w:b/>
          <w:bCs/>
          <w:i/>
          <w:iCs/>
          <w:sz w:val="22"/>
          <w:szCs w:val="22"/>
        </w:rPr>
        <w:t>La constante nouveauté de la pensée de saint Thomas d</w:t>
      </w:r>
      <w:r w:rsidR="00F81A8D">
        <w:rPr>
          <w:rFonts w:ascii="Times New Roman" w:hAnsi="Times New Roman" w:cs="Times New Roman"/>
          <w:b/>
          <w:bCs/>
          <w:i/>
          <w:iCs/>
          <w:sz w:val="22"/>
          <w:szCs w:val="22"/>
        </w:rPr>
        <w:t>’</w:t>
      </w:r>
      <w:r w:rsidRPr="004C08C8">
        <w:rPr>
          <w:rFonts w:ascii="Times New Roman" w:hAnsi="Times New Roman" w:cs="Times New Roman"/>
          <w:b/>
          <w:bCs/>
          <w:i/>
          <w:iCs/>
          <w:sz w:val="22"/>
          <w:szCs w:val="22"/>
        </w:rPr>
        <w:t>Aquin</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43. Sur ce long chemin, saint Thomas occupe une place toute particulière, non seulement pour le contenu de sa doctrine, mais aussi pour le dialogue qu</w:t>
      </w:r>
      <w:r w:rsidR="00F81A8D">
        <w:rPr>
          <w:rFonts w:ascii="Times New Roman" w:hAnsi="Times New Roman" w:cs="Times New Roman"/>
          <w:sz w:val="22"/>
          <w:szCs w:val="22"/>
        </w:rPr>
        <w:t>’</w:t>
      </w:r>
      <w:r w:rsidRPr="004C08C8">
        <w:rPr>
          <w:rFonts w:ascii="Times New Roman" w:hAnsi="Times New Roman" w:cs="Times New Roman"/>
          <w:sz w:val="22"/>
          <w:szCs w:val="22"/>
        </w:rPr>
        <w:t>il sut instaurer avec la pensée arabe et la pensée juive de son temps. À une époque où les penseurs chrétiens redécouvraient les trésors de la philosophie antique, et plus directement aristotélicienne, il eut le grand mérite de mettre au premier plan l</w:t>
      </w:r>
      <w:r w:rsidR="00F81A8D">
        <w:rPr>
          <w:rFonts w:ascii="Times New Roman" w:hAnsi="Times New Roman" w:cs="Times New Roman"/>
          <w:sz w:val="22"/>
          <w:szCs w:val="22"/>
        </w:rPr>
        <w:t>’</w:t>
      </w:r>
      <w:r w:rsidRPr="004C08C8">
        <w:rPr>
          <w:rFonts w:ascii="Times New Roman" w:hAnsi="Times New Roman" w:cs="Times New Roman"/>
          <w:sz w:val="22"/>
          <w:szCs w:val="22"/>
        </w:rPr>
        <w:t>harmonie qui existe entre la raison et la foi. La lumière de la raison et celle de la foi viennent toutes deux de Dieu, expliquait-il; c</w:t>
      </w:r>
      <w:r w:rsidR="00F81A8D">
        <w:rPr>
          <w:rFonts w:ascii="Times New Roman" w:hAnsi="Times New Roman" w:cs="Times New Roman"/>
          <w:sz w:val="22"/>
          <w:szCs w:val="22"/>
        </w:rPr>
        <w:t>’</w:t>
      </w:r>
      <w:r w:rsidRPr="004C08C8">
        <w:rPr>
          <w:rFonts w:ascii="Times New Roman" w:hAnsi="Times New Roman" w:cs="Times New Roman"/>
          <w:sz w:val="22"/>
          <w:szCs w:val="22"/>
        </w:rPr>
        <w:t>est pourquoi elles ne peuvent se contredire.(44)</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Plus radicalement, Thomas reconnaît que la nature, objet propre de la philosophie, peut contribuer à la compréhension de la révélation divine. La foi ne craint donc pas la raison, mais elle la recherche et elle s</w:t>
      </w:r>
      <w:r w:rsidR="00F81A8D">
        <w:rPr>
          <w:rFonts w:ascii="Times New Roman" w:hAnsi="Times New Roman" w:cs="Times New Roman"/>
          <w:sz w:val="22"/>
          <w:szCs w:val="22"/>
        </w:rPr>
        <w:t>’</w:t>
      </w:r>
      <w:r w:rsidRPr="004C08C8">
        <w:rPr>
          <w:rFonts w:ascii="Times New Roman" w:hAnsi="Times New Roman" w:cs="Times New Roman"/>
          <w:sz w:val="22"/>
          <w:szCs w:val="22"/>
        </w:rPr>
        <w:t>y fie. De même que la grâce suppose la nature et la porte à son accomplissement, (45) ainsi la foi suppose et perfectionne la raison. Cette dernière, éclairée par la foi, est libérée des fragilités et des limites qui proviennent de la désobéissance du péché, et elle trouve la force nécessaire pour s</w:t>
      </w:r>
      <w:r w:rsidR="00F81A8D">
        <w:rPr>
          <w:rFonts w:ascii="Times New Roman" w:hAnsi="Times New Roman" w:cs="Times New Roman"/>
          <w:sz w:val="22"/>
          <w:szCs w:val="22"/>
        </w:rPr>
        <w:t>’</w:t>
      </w:r>
      <w:r w:rsidRPr="004C08C8">
        <w:rPr>
          <w:rFonts w:ascii="Times New Roman" w:hAnsi="Times New Roman" w:cs="Times New Roman"/>
          <w:sz w:val="22"/>
          <w:szCs w:val="22"/>
        </w:rPr>
        <w:t>élever jusqu</w:t>
      </w:r>
      <w:r w:rsidR="00F81A8D">
        <w:rPr>
          <w:rFonts w:ascii="Times New Roman" w:hAnsi="Times New Roman" w:cs="Times New Roman"/>
          <w:sz w:val="22"/>
          <w:szCs w:val="22"/>
        </w:rPr>
        <w:t>’</w:t>
      </w:r>
      <w:r w:rsidRPr="004C08C8">
        <w:rPr>
          <w:rFonts w:ascii="Times New Roman" w:hAnsi="Times New Roman" w:cs="Times New Roman"/>
          <w:sz w:val="22"/>
          <w:szCs w:val="22"/>
        </w:rPr>
        <w:t>à la connaissance du mystère de Dieu Un et Trine. Tout en soulignant avec force le caractère surnaturel de la foi, le Docteur Angélique n</w:t>
      </w:r>
      <w:r w:rsidR="00F81A8D">
        <w:rPr>
          <w:rFonts w:ascii="Times New Roman" w:hAnsi="Times New Roman" w:cs="Times New Roman"/>
          <w:sz w:val="22"/>
          <w:szCs w:val="22"/>
        </w:rPr>
        <w:t>’</w:t>
      </w:r>
      <w:r w:rsidRPr="004C08C8">
        <w:rPr>
          <w:rFonts w:ascii="Times New Roman" w:hAnsi="Times New Roman" w:cs="Times New Roman"/>
          <w:sz w:val="22"/>
          <w:szCs w:val="22"/>
        </w:rPr>
        <w:t>a pas oublié la valeur de sa rationalité; il a su au contraire creuser plus profondément et préciser le sens de cette rationalité. En effet, la foi est en quelque sorte " un exercice de la pensée "; la raison de l</w:t>
      </w:r>
      <w:r w:rsidR="00F81A8D">
        <w:rPr>
          <w:rFonts w:ascii="Times New Roman" w:hAnsi="Times New Roman" w:cs="Times New Roman"/>
          <w:sz w:val="22"/>
          <w:szCs w:val="22"/>
        </w:rPr>
        <w:t>’</w:t>
      </w:r>
      <w:r w:rsidRPr="004C08C8">
        <w:rPr>
          <w:rFonts w:ascii="Times New Roman" w:hAnsi="Times New Roman" w:cs="Times New Roman"/>
          <w:sz w:val="22"/>
          <w:szCs w:val="22"/>
        </w:rPr>
        <w:t>homme n</w:t>
      </w:r>
      <w:r w:rsidR="00F81A8D">
        <w:rPr>
          <w:rFonts w:ascii="Times New Roman" w:hAnsi="Times New Roman" w:cs="Times New Roman"/>
          <w:sz w:val="22"/>
          <w:szCs w:val="22"/>
        </w:rPr>
        <w:t>’</w:t>
      </w:r>
      <w:r w:rsidRPr="004C08C8">
        <w:rPr>
          <w:rFonts w:ascii="Times New Roman" w:hAnsi="Times New Roman" w:cs="Times New Roman"/>
          <w:sz w:val="22"/>
          <w:szCs w:val="22"/>
        </w:rPr>
        <w:t>est ni anéantie ni humiliée lorsqu</w:t>
      </w:r>
      <w:r w:rsidR="00F81A8D">
        <w:rPr>
          <w:rFonts w:ascii="Times New Roman" w:hAnsi="Times New Roman" w:cs="Times New Roman"/>
          <w:sz w:val="22"/>
          <w:szCs w:val="22"/>
        </w:rPr>
        <w:t>’</w:t>
      </w:r>
      <w:r w:rsidRPr="004C08C8">
        <w:rPr>
          <w:rFonts w:ascii="Times New Roman" w:hAnsi="Times New Roman" w:cs="Times New Roman"/>
          <w:sz w:val="22"/>
          <w:szCs w:val="22"/>
        </w:rPr>
        <w:t>elle donne son assentiment au contenu de la foi; celui-ci est toujours atteint par un choix libre et conscient.(46)</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C</w:t>
      </w:r>
      <w:r w:rsidR="00F81A8D">
        <w:rPr>
          <w:rFonts w:ascii="Times New Roman" w:hAnsi="Times New Roman" w:cs="Times New Roman"/>
          <w:sz w:val="22"/>
          <w:szCs w:val="22"/>
        </w:rPr>
        <w:t>’</w:t>
      </w:r>
      <w:r w:rsidRPr="004C08C8">
        <w:rPr>
          <w:rFonts w:ascii="Times New Roman" w:hAnsi="Times New Roman" w:cs="Times New Roman"/>
          <w:sz w:val="22"/>
          <w:szCs w:val="22"/>
        </w:rPr>
        <w:t>est pour ce motif que saint Thomas a toujours été proposé à juste titre par l</w:t>
      </w:r>
      <w:r w:rsidR="00F81A8D">
        <w:rPr>
          <w:rFonts w:ascii="Times New Roman" w:hAnsi="Times New Roman" w:cs="Times New Roman"/>
          <w:sz w:val="22"/>
          <w:szCs w:val="22"/>
        </w:rPr>
        <w:t>’</w:t>
      </w:r>
      <w:r w:rsidRPr="004C08C8">
        <w:rPr>
          <w:rFonts w:ascii="Times New Roman" w:hAnsi="Times New Roman" w:cs="Times New Roman"/>
          <w:sz w:val="22"/>
          <w:szCs w:val="22"/>
        </w:rPr>
        <w:t>Église comme un maître de pensée et le modèle d</w:t>
      </w:r>
      <w:r w:rsidR="00F81A8D">
        <w:rPr>
          <w:rFonts w:ascii="Times New Roman" w:hAnsi="Times New Roman" w:cs="Times New Roman"/>
          <w:sz w:val="22"/>
          <w:szCs w:val="22"/>
        </w:rPr>
        <w:t>’</w:t>
      </w:r>
      <w:r w:rsidRPr="004C08C8">
        <w:rPr>
          <w:rFonts w:ascii="Times New Roman" w:hAnsi="Times New Roman" w:cs="Times New Roman"/>
          <w:sz w:val="22"/>
          <w:szCs w:val="22"/>
        </w:rPr>
        <w:t>une façon correcte de faire de la théologie. Il me plaît de rappeler, dans ce contexte, ce qu</w:t>
      </w:r>
      <w:r w:rsidR="00F81A8D">
        <w:rPr>
          <w:rFonts w:ascii="Times New Roman" w:hAnsi="Times New Roman" w:cs="Times New Roman"/>
          <w:sz w:val="22"/>
          <w:szCs w:val="22"/>
        </w:rPr>
        <w:t>’</w:t>
      </w:r>
      <w:r w:rsidRPr="004C08C8">
        <w:rPr>
          <w:rFonts w:ascii="Times New Roman" w:hAnsi="Times New Roman" w:cs="Times New Roman"/>
          <w:sz w:val="22"/>
          <w:szCs w:val="22"/>
        </w:rPr>
        <w:t>a écrit le Serviteur de Dieu Paul VI, mon prédécesseur, à l</w:t>
      </w:r>
      <w:r w:rsidR="00F81A8D">
        <w:rPr>
          <w:rFonts w:ascii="Times New Roman" w:hAnsi="Times New Roman" w:cs="Times New Roman"/>
          <w:sz w:val="22"/>
          <w:szCs w:val="22"/>
        </w:rPr>
        <w:t>’</w:t>
      </w:r>
      <w:r w:rsidRPr="004C08C8">
        <w:rPr>
          <w:rFonts w:ascii="Times New Roman" w:hAnsi="Times New Roman" w:cs="Times New Roman"/>
          <w:sz w:val="22"/>
          <w:szCs w:val="22"/>
        </w:rPr>
        <w:t>occasion du septième centenaire de la mort du Docteur Angélique: " Sans aucun doute, Thomas avait au plus haut degré le courage de la vérité, la liberté d</w:t>
      </w:r>
      <w:r w:rsidR="00F81A8D">
        <w:rPr>
          <w:rFonts w:ascii="Times New Roman" w:hAnsi="Times New Roman" w:cs="Times New Roman"/>
          <w:sz w:val="22"/>
          <w:szCs w:val="22"/>
        </w:rPr>
        <w:t>’</w:t>
      </w:r>
      <w:r w:rsidRPr="004C08C8">
        <w:rPr>
          <w:rFonts w:ascii="Times New Roman" w:hAnsi="Times New Roman" w:cs="Times New Roman"/>
          <w:sz w:val="22"/>
          <w:szCs w:val="22"/>
        </w:rPr>
        <w:t>esprit permettant d</w:t>
      </w:r>
      <w:r w:rsidR="00F81A8D">
        <w:rPr>
          <w:rFonts w:ascii="Times New Roman" w:hAnsi="Times New Roman" w:cs="Times New Roman"/>
          <w:sz w:val="22"/>
          <w:szCs w:val="22"/>
        </w:rPr>
        <w:t>’</w:t>
      </w:r>
      <w:r w:rsidRPr="004C08C8">
        <w:rPr>
          <w:rFonts w:ascii="Times New Roman" w:hAnsi="Times New Roman" w:cs="Times New Roman"/>
          <w:sz w:val="22"/>
          <w:szCs w:val="22"/>
        </w:rPr>
        <w:t>affronter les nouveaux problèmes, l</w:t>
      </w:r>
      <w:r w:rsidR="00F81A8D">
        <w:rPr>
          <w:rFonts w:ascii="Times New Roman" w:hAnsi="Times New Roman" w:cs="Times New Roman"/>
          <w:sz w:val="22"/>
          <w:szCs w:val="22"/>
        </w:rPr>
        <w:t>’</w:t>
      </w:r>
      <w:r w:rsidRPr="004C08C8">
        <w:rPr>
          <w:rFonts w:ascii="Times New Roman" w:hAnsi="Times New Roman" w:cs="Times New Roman"/>
          <w:sz w:val="22"/>
          <w:szCs w:val="22"/>
        </w:rPr>
        <w:t>honnêteté intellectuelle de celui qui n</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admet pas la contamination du christianisme par la philosophie profane, sans pour autant refuser celle-ci </w:t>
      </w:r>
      <w:r w:rsidRPr="004C08C8">
        <w:rPr>
          <w:rFonts w:ascii="Times New Roman" w:hAnsi="Times New Roman" w:cs="Times New Roman"/>
          <w:i/>
          <w:iCs/>
          <w:sz w:val="22"/>
          <w:szCs w:val="22"/>
        </w:rPr>
        <w:t>a priori</w:t>
      </w:r>
      <w:r w:rsidRPr="004C08C8">
        <w:rPr>
          <w:rFonts w:ascii="Times New Roman" w:hAnsi="Times New Roman" w:cs="Times New Roman"/>
          <w:sz w:val="22"/>
          <w:szCs w:val="22"/>
        </w:rPr>
        <w:t>. C</w:t>
      </w:r>
      <w:r w:rsidR="00F81A8D">
        <w:rPr>
          <w:rFonts w:ascii="Times New Roman" w:hAnsi="Times New Roman" w:cs="Times New Roman"/>
          <w:sz w:val="22"/>
          <w:szCs w:val="22"/>
        </w:rPr>
        <w:t>’</w:t>
      </w:r>
      <w:r w:rsidRPr="004C08C8">
        <w:rPr>
          <w:rFonts w:ascii="Times New Roman" w:hAnsi="Times New Roman" w:cs="Times New Roman"/>
          <w:sz w:val="22"/>
          <w:szCs w:val="22"/>
        </w:rPr>
        <w:t>est la raison pour laquelle il figure dans l</w:t>
      </w:r>
      <w:r w:rsidR="00F81A8D">
        <w:rPr>
          <w:rFonts w:ascii="Times New Roman" w:hAnsi="Times New Roman" w:cs="Times New Roman"/>
          <w:sz w:val="22"/>
          <w:szCs w:val="22"/>
        </w:rPr>
        <w:t>’</w:t>
      </w:r>
      <w:r w:rsidRPr="004C08C8">
        <w:rPr>
          <w:rFonts w:ascii="Times New Roman" w:hAnsi="Times New Roman" w:cs="Times New Roman"/>
          <w:sz w:val="22"/>
          <w:szCs w:val="22"/>
        </w:rPr>
        <w:t>histoire de la pensée chrétienne comme un pionnier sur la voie nouvelle de la philosophie et de la culture universelle. Le point central, le noyau, pour ainsi dire, de la solution qu</w:t>
      </w:r>
      <w:r w:rsidR="00F81A8D">
        <w:rPr>
          <w:rFonts w:ascii="Times New Roman" w:hAnsi="Times New Roman" w:cs="Times New Roman"/>
          <w:sz w:val="22"/>
          <w:szCs w:val="22"/>
        </w:rPr>
        <w:t>’</w:t>
      </w:r>
      <w:r w:rsidRPr="004C08C8">
        <w:rPr>
          <w:rFonts w:ascii="Times New Roman" w:hAnsi="Times New Roman" w:cs="Times New Roman"/>
          <w:sz w:val="22"/>
          <w:szCs w:val="22"/>
        </w:rPr>
        <w:t>avec son intuition prophétique et géniale il donna au problème de la confrontation nouvelle entre la raison et la foi, c</w:t>
      </w:r>
      <w:r w:rsidR="00F81A8D">
        <w:rPr>
          <w:rFonts w:ascii="Times New Roman" w:hAnsi="Times New Roman" w:cs="Times New Roman"/>
          <w:sz w:val="22"/>
          <w:szCs w:val="22"/>
        </w:rPr>
        <w:t>’</w:t>
      </w:r>
      <w:r w:rsidRPr="004C08C8">
        <w:rPr>
          <w:rFonts w:ascii="Times New Roman" w:hAnsi="Times New Roman" w:cs="Times New Roman"/>
          <w:sz w:val="22"/>
          <w:szCs w:val="22"/>
        </w:rPr>
        <w:t>est qu</w:t>
      </w:r>
      <w:r w:rsidR="00F81A8D">
        <w:rPr>
          <w:rFonts w:ascii="Times New Roman" w:hAnsi="Times New Roman" w:cs="Times New Roman"/>
          <w:sz w:val="22"/>
          <w:szCs w:val="22"/>
        </w:rPr>
        <w:t>’</w:t>
      </w:r>
      <w:r w:rsidRPr="004C08C8">
        <w:rPr>
          <w:rFonts w:ascii="Times New Roman" w:hAnsi="Times New Roman" w:cs="Times New Roman"/>
          <w:sz w:val="22"/>
          <w:szCs w:val="22"/>
        </w:rPr>
        <w:t>il faut concilier le caractère séculier du monde et le caractère radical de l</w:t>
      </w:r>
      <w:r w:rsidR="00F81A8D">
        <w:rPr>
          <w:rFonts w:ascii="Times New Roman" w:hAnsi="Times New Roman" w:cs="Times New Roman"/>
          <w:sz w:val="22"/>
          <w:szCs w:val="22"/>
        </w:rPr>
        <w:t>’</w:t>
      </w:r>
      <w:r w:rsidRPr="004C08C8">
        <w:rPr>
          <w:rFonts w:ascii="Times New Roman" w:hAnsi="Times New Roman" w:cs="Times New Roman"/>
          <w:sz w:val="22"/>
          <w:szCs w:val="22"/>
        </w:rPr>
        <w:t>Evangile, échappant ainsi à cette tendance contre nature qui nie le monde et ses valeurs, sans pour autant manquer aux suprêmes et inflexibles exigences de l</w:t>
      </w:r>
      <w:r w:rsidR="00F81A8D">
        <w:rPr>
          <w:rFonts w:ascii="Times New Roman" w:hAnsi="Times New Roman" w:cs="Times New Roman"/>
          <w:sz w:val="22"/>
          <w:szCs w:val="22"/>
        </w:rPr>
        <w:t>’</w:t>
      </w:r>
      <w:r w:rsidRPr="004C08C8">
        <w:rPr>
          <w:rFonts w:ascii="Times New Roman" w:hAnsi="Times New Roman" w:cs="Times New Roman"/>
          <w:sz w:val="22"/>
          <w:szCs w:val="22"/>
        </w:rPr>
        <w:t>ordre surnaturel ".(47)</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44. Parmi les grandes intuitions de saint Thomas, il y a également celle qui concerne le rôle joué par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Esprit Saint pour faire mûrir la connaissance humaine en vraie sagesse. Dès les premières pages de sa </w:t>
      </w:r>
      <w:r w:rsidRPr="004C08C8">
        <w:rPr>
          <w:rFonts w:ascii="Times New Roman" w:hAnsi="Times New Roman" w:cs="Times New Roman"/>
          <w:i/>
          <w:iCs/>
          <w:sz w:val="22"/>
          <w:szCs w:val="22"/>
        </w:rPr>
        <w:t>Somme théologique</w:t>
      </w:r>
      <w:r w:rsidRPr="004C08C8">
        <w:rPr>
          <w:rFonts w:ascii="Times New Roman" w:hAnsi="Times New Roman" w:cs="Times New Roman"/>
          <w:sz w:val="22"/>
          <w:szCs w:val="22"/>
        </w:rPr>
        <w:t>, (48) l</w:t>
      </w:r>
      <w:r w:rsidR="00F81A8D">
        <w:rPr>
          <w:rFonts w:ascii="Times New Roman" w:hAnsi="Times New Roman" w:cs="Times New Roman"/>
          <w:sz w:val="22"/>
          <w:szCs w:val="22"/>
        </w:rPr>
        <w:t>’</w:t>
      </w:r>
      <w:r w:rsidRPr="004C08C8">
        <w:rPr>
          <w:rFonts w:ascii="Times New Roman" w:hAnsi="Times New Roman" w:cs="Times New Roman"/>
          <w:sz w:val="22"/>
          <w:szCs w:val="22"/>
        </w:rPr>
        <w:t>Aquinate voulut montrer le primat de la sagesse qui est don de l</w:t>
      </w:r>
      <w:r w:rsidR="00F81A8D">
        <w:rPr>
          <w:rFonts w:ascii="Times New Roman" w:hAnsi="Times New Roman" w:cs="Times New Roman"/>
          <w:sz w:val="22"/>
          <w:szCs w:val="22"/>
        </w:rPr>
        <w:t>’</w:t>
      </w:r>
      <w:r w:rsidRPr="004C08C8">
        <w:rPr>
          <w:rFonts w:ascii="Times New Roman" w:hAnsi="Times New Roman" w:cs="Times New Roman"/>
          <w:sz w:val="22"/>
          <w:szCs w:val="22"/>
        </w:rPr>
        <w:t>Esprit Saint et qui introduit à la connaissance des réalités divines. Sa théologie permet de comprendre la particularité de la sagesse dans son lien étroit avec la foi et avec la connaissance divine. Elle connaît par connaturalité, présuppose la foi et arrive à formuler son jugement droit à partir de la vérité de la foi elle-même: " La sagesse comptée parmi les dons du Saint-Esprit est différente de celle qui est comptée comme une vertu intellectuelle acquise, car celle-ci s</w:t>
      </w:r>
      <w:r w:rsidR="00F81A8D">
        <w:rPr>
          <w:rFonts w:ascii="Times New Roman" w:hAnsi="Times New Roman" w:cs="Times New Roman"/>
          <w:sz w:val="22"/>
          <w:szCs w:val="22"/>
        </w:rPr>
        <w:t>’</w:t>
      </w:r>
      <w:r w:rsidRPr="004C08C8">
        <w:rPr>
          <w:rFonts w:ascii="Times New Roman" w:hAnsi="Times New Roman" w:cs="Times New Roman"/>
          <w:sz w:val="22"/>
          <w:szCs w:val="22"/>
        </w:rPr>
        <w:t>acquiert par l</w:t>
      </w:r>
      <w:r w:rsidR="00F81A8D">
        <w:rPr>
          <w:rFonts w:ascii="Times New Roman" w:hAnsi="Times New Roman" w:cs="Times New Roman"/>
          <w:sz w:val="22"/>
          <w:szCs w:val="22"/>
        </w:rPr>
        <w:t>’</w:t>
      </w:r>
      <w:r w:rsidRPr="004C08C8">
        <w:rPr>
          <w:rFonts w:ascii="Times New Roman" w:hAnsi="Times New Roman" w:cs="Times New Roman"/>
          <w:sz w:val="22"/>
          <w:szCs w:val="22"/>
        </w:rPr>
        <w:t>effort humain, et celle-là au contraire "vient d</w:t>
      </w:r>
      <w:r w:rsidR="00F81A8D">
        <w:rPr>
          <w:rFonts w:ascii="Times New Roman" w:hAnsi="Times New Roman" w:cs="Times New Roman"/>
          <w:sz w:val="22"/>
          <w:szCs w:val="22"/>
        </w:rPr>
        <w:t>’</w:t>
      </w:r>
      <w:r w:rsidRPr="004C08C8">
        <w:rPr>
          <w:rFonts w:ascii="Times New Roman" w:hAnsi="Times New Roman" w:cs="Times New Roman"/>
          <w:sz w:val="22"/>
          <w:szCs w:val="22"/>
        </w:rPr>
        <w:t>en haut", comme le dit saint Jacques. Ainsi, elle est également distincte de la foi, car la foi donne son assentiment à la vérité divine considérée en elle-même, tandis que c</w:t>
      </w:r>
      <w:r w:rsidR="00F81A8D">
        <w:rPr>
          <w:rFonts w:ascii="Times New Roman" w:hAnsi="Times New Roman" w:cs="Times New Roman"/>
          <w:sz w:val="22"/>
          <w:szCs w:val="22"/>
        </w:rPr>
        <w:t>’</w:t>
      </w:r>
      <w:r w:rsidRPr="004C08C8">
        <w:rPr>
          <w:rFonts w:ascii="Times New Roman" w:hAnsi="Times New Roman" w:cs="Times New Roman"/>
          <w:sz w:val="22"/>
          <w:szCs w:val="22"/>
        </w:rPr>
        <w:t>est le propre du don de sagesse de juger selon la vérité divine ".(49)</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La priorité reconnue à cette sagesse ne fait pourtant pas oublier au Docteur Angélique la présence de deux formes complémentaires de sagesse: la sagesse </w:t>
      </w:r>
      <w:r w:rsidRPr="004C08C8">
        <w:rPr>
          <w:rFonts w:ascii="Times New Roman" w:hAnsi="Times New Roman" w:cs="Times New Roman"/>
          <w:i/>
          <w:iCs/>
          <w:sz w:val="22"/>
          <w:szCs w:val="22"/>
        </w:rPr>
        <w:t>philosophique</w:t>
      </w:r>
      <w:r w:rsidRPr="004C08C8">
        <w:rPr>
          <w:rFonts w:ascii="Times New Roman" w:hAnsi="Times New Roman" w:cs="Times New Roman"/>
          <w:sz w:val="22"/>
          <w:szCs w:val="22"/>
        </w:rPr>
        <w:t>, qui se fonde sur la capacité de l</w:t>
      </w:r>
      <w:r w:rsidR="00F81A8D">
        <w:rPr>
          <w:rFonts w:ascii="Times New Roman" w:hAnsi="Times New Roman" w:cs="Times New Roman"/>
          <w:sz w:val="22"/>
          <w:szCs w:val="22"/>
        </w:rPr>
        <w:t>’</w:t>
      </w:r>
      <w:r w:rsidRPr="004C08C8">
        <w:rPr>
          <w:rFonts w:ascii="Times New Roman" w:hAnsi="Times New Roman" w:cs="Times New Roman"/>
          <w:sz w:val="22"/>
          <w:szCs w:val="22"/>
        </w:rPr>
        <w:t>intellect à rechercher la vérité à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intérieur des limites qui lui sont connaturelles, et la sagesse </w:t>
      </w:r>
      <w:r w:rsidRPr="004C08C8">
        <w:rPr>
          <w:rFonts w:ascii="Times New Roman" w:hAnsi="Times New Roman" w:cs="Times New Roman"/>
          <w:i/>
          <w:iCs/>
          <w:sz w:val="22"/>
          <w:szCs w:val="22"/>
        </w:rPr>
        <w:t>théologique</w:t>
      </w:r>
      <w:r w:rsidRPr="004C08C8">
        <w:rPr>
          <w:rFonts w:ascii="Times New Roman" w:hAnsi="Times New Roman" w:cs="Times New Roman"/>
          <w:sz w:val="22"/>
          <w:szCs w:val="22"/>
        </w:rPr>
        <w:t>, qui se fonde sur la Révélation et qui examine le contenu de la foi, atteignant le mystère même de Dieu.</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Intimement convaincu que " </w:t>
      </w:r>
      <w:r w:rsidRPr="004C08C8">
        <w:rPr>
          <w:rFonts w:ascii="Times New Roman" w:hAnsi="Times New Roman" w:cs="Times New Roman"/>
          <w:i/>
          <w:iCs/>
          <w:sz w:val="22"/>
          <w:szCs w:val="22"/>
        </w:rPr>
        <w:t>omne verum a quocumque dicatur a Spiritu Sancto est</w:t>
      </w:r>
      <w:r w:rsidRPr="004C08C8">
        <w:rPr>
          <w:rFonts w:ascii="Times New Roman" w:hAnsi="Times New Roman" w:cs="Times New Roman"/>
          <w:sz w:val="22"/>
          <w:szCs w:val="22"/>
        </w:rPr>
        <w:t xml:space="preserve"> " (" toute vérité dite par qui que ce soit vient de l</w:t>
      </w:r>
      <w:r w:rsidR="00F81A8D">
        <w:rPr>
          <w:rFonts w:ascii="Times New Roman" w:hAnsi="Times New Roman" w:cs="Times New Roman"/>
          <w:sz w:val="22"/>
          <w:szCs w:val="22"/>
        </w:rPr>
        <w:t>’</w:t>
      </w:r>
      <w:r w:rsidRPr="004C08C8">
        <w:rPr>
          <w:rFonts w:ascii="Times New Roman" w:hAnsi="Times New Roman" w:cs="Times New Roman"/>
          <w:sz w:val="22"/>
          <w:szCs w:val="22"/>
        </w:rPr>
        <w:t>Esprit Saint "), (50) saint Thomas aima la vérité de manière désintéressée. Il la chercha partout où elle pouvait se manifester, en mettant le plus possible en évidence son universalité. En lui, le Magistère de l</w:t>
      </w:r>
      <w:r w:rsidR="00F81A8D">
        <w:rPr>
          <w:rFonts w:ascii="Times New Roman" w:hAnsi="Times New Roman" w:cs="Times New Roman"/>
          <w:sz w:val="22"/>
          <w:szCs w:val="22"/>
        </w:rPr>
        <w:t>’</w:t>
      </w:r>
      <w:r w:rsidRPr="004C08C8">
        <w:rPr>
          <w:rFonts w:ascii="Times New Roman" w:hAnsi="Times New Roman" w:cs="Times New Roman"/>
          <w:sz w:val="22"/>
          <w:szCs w:val="22"/>
        </w:rPr>
        <w:t>Église a reconnu et apprécié la passion pour la vérité; sa pensée, précisément parce qu</w:t>
      </w:r>
      <w:r w:rsidR="00F81A8D">
        <w:rPr>
          <w:rFonts w:ascii="Times New Roman" w:hAnsi="Times New Roman" w:cs="Times New Roman"/>
          <w:sz w:val="22"/>
          <w:szCs w:val="22"/>
        </w:rPr>
        <w:t>’</w:t>
      </w:r>
      <w:r w:rsidRPr="004C08C8">
        <w:rPr>
          <w:rFonts w:ascii="Times New Roman" w:hAnsi="Times New Roman" w:cs="Times New Roman"/>
          <w:sz w:val="22"/>
          <w:szCs w:val="22"/>
        </w:rPr>
        <w:t>elle s</w:t>
      </w:r>
      <w:r w:rsidR="00F81A8D">
        <w:rPr>
          <w:rFonts w:ascii="Times New Roman" w:hAnsi="Times New Roman" w:cs="Times New Roman"/>
          <w:sz w:val="22"/>
          <w:szCs w:val="22"/>
        </w:rPr>
        <w:t>’</w:t>
      </w:r>
      <w:r w:rsidRPr="004C08C8">
        <w:rPr>
          <w:rFonts w:ascii="Times New Roman" w:hAnsi="Times New Roman" w:cs="Times New Roman"/>
          <w:sz w:val="22"/>
          <w:szCs w:val="22"/>
        </w:rPr>
        <w:t>est toujours maintenue dans la perspective de la vérité universelle, objective et transcendante, a atteint " des sommets auxquels l</w:t>
      </w:r>
      <w:r w:rsidR="00F81A8D">
        <w:rPr>
          <w:rFonts w:ascii="Times New Roman" w:hAnsi="Times New Roman" w:cs="Times New Roman"/>
          <w:sz w:val="22"/>
          <w:szCs w:val="22"/>
        </w:rPr>
        <w:t>’</w:t>
      </w:r>
      <w:r w:rsidRPr="004C08C8">
        <w:rPr>
          <w:rFonts w:ascii="Times New Roman" w:hAnsi="Times New Roman" w:cs="Times New Roman"/>
          <w:sz w:val="22"/>
          <w:szCs w:val="22"/>
        </w:rPr>
        <w:t>intelligence humaine n</w:t>
      </w:r>
      <w:r w:rsidR="00F81A8D">
        <w:rPr>
          <w:rFonts w:ascii="Times New Roman" w:hAnsi="Times New Roman" w:cs="Times New Roman"/>
          <w:sz w:val="22"/>
          <w:szCs w:val="22"/>
        </w:rPr>
        <w:t>’</w:t>
      </w:r>
      <w:r w:rsidRPr="004C08C8">
        <w:rPr>
          <w:rFonts w:ascii="Times New Roman" w:hAnsi="Times New Roman" w:cs="Times New Roman"/>
          <w:sz w:val="22"/>
          <w:szCs w:val="22"/>
        </w:rPr>
        <w:t>aurait jamais pu penser ".(51) C</w:t>
      </w:r>
      <w:r w:rsidR="00F81A8D">
        <w:rPr>
          <w:rFonts w:ascii="Times New Roman" w:hAnsi="Times New Roman" w:cs="Times New Roman"/>
          <w:sz w:val="22"/>
          <w:szCs w:val="22"/>
        </w:rPr>
        <w:t>’</w:t>
      </w:r>
      <w:r w:rsidRPr="004C08C8">
        <w:rPr>
          <w:rFonts w:ascii="Times New Roman" w:hAnsi="Times New Roman" w:cs="Times New Roman"/>
          <w:sz w:val="22"/>
          <w:szCs w:val="22"/>
        </w:rPr>
        <w:t>est donc avec raison qu</w:t>
      </w:r>
      <w:r w:rsidR="00F81A8D">
        <w:rPr>
          <w:rFonts w:ascii="Times New Roman" w:hAnsi="Times New Roman" w:cs="Times New Roman"/>
          <w:sz w:val="22"/>
          <w:szCs w:val="22"/>
        </w:rPr>
        <w:t>’</w:t>
      </w:r>
      <w:r w:rsidRPr="004C08C8">
        <w:rPr>
          <w:rFonts w:ascii="Times New Roman" w:hAnsi="Times New Roman" w:cs="Times New Roman"/>
          <w:sz w:val="22"/>
          <w:szCs w:val="22"/>
        </w:rPr>
        <w:t>il peut être défini comme " apôtre de la vérité ".(52) Précisément parce qu</w:t>
      </w:r>
      <w:r w:rsidR="00F81A8D">
        <w:rPr>
          <w:rFonts w:ascii="Times New Roman" w:hAnsi="Times New Roman" w:cs="Times New Roman"/>
          <w:sz w:val="22"/>
          <w:szCs w:val="22"/>
        </w:rPr>
        <w:t>’</w:t>
      </w:r>
      <w:r w:rsidRPr="004C08C8">
        <w:rPr>
          <w:rFonts w:ascii="Times New Roman" w:hAnsi="Times New Roman" w:cs="Times New Roman"/>
          <w:sz w:val="22"/>
          <w:szCs w:val="22"/>
        </w:rPr>
        <w:t>il cherchait la vérité sans réserve, il sut, dans son réalisme, en reconnaître l</w:t>
      </w:r>
      <w:r w:rsidR="00F81A8D">
        <w:rPr>
          <w:rFonts w:ascii="Times New Roman" w:hAnsi="Times New Roman" w:cs="Times New Roman"/>
          <w:sz w:val="22"/>
          <w:szCs w:val="22"/>
        </w:rPr>
        <w:t>’</w:t>
      </w:r>
      <w:r w:rsidRPr="004C08C8">
        <w:rPr>
          <w:rFonts w:ascii="Times New Roman" w:hAnsi="Times New Roman" w:cs="Times New Roman"/>
          <w:sz w:val="22"/>
          <w:szCs w:val="22"/>
        </w:rPr>
        <w:t>objectivité. Sa philosophie est vraiment celle de l</w:t>
      </w:r>
      <w:r w:rsidR="00F81A8D">
        <w:rPr>
          <w:rFonts w:ascii="Times New Roman" w:hAnsi="Times New Roman" w:cs="Times New Roman"/>
          <w:sz w:val="22"/>
          <w:szCs w:val="22"/>
        </w:rPr>
        <w:t>’</w:t>
      </w:r>
      <w:r w:rsidRPr="004C08C8">
        <w:rPr>
          <w:rFonts w:ascii="Times New Roman" w:hAnsi="Times New Roman" w:cs="Times New Roman"/>
          <w:sz w:val="22"/>
          <w:szCs w:val="22"/>
        </w:rPr>
        <w:t>être et non du simple apparaître.</w:t>
      </w:r>
    </w:p>
    <w:p w:rsidR="00F81A8D" w:rsidRDefault="00F81A8D" w:rsidP="004C08C8">
      <w:pPr>
        <w:jc w:val="both"/>
        <w:rPr>
          <w:rFonts w:ascii="Times New Roman" w:hAnsi="Times New Roman" w:cs="Times New Roman"/>
          <w:b/>
          <w:bCs/>
          <w:i/>
          <w:iCs/>
          <w:sz w:val="22"/>
          <w:szCs w:val="22"/>
        </w:rPr>
      </w:pPr>
    </w:p>
    <w:p w:rsidR="004C08C8" w:rsidRPr="004C08C8" w:rsidRDefault="004C08C8" w:rsidP="004C08C8">
      <w:pPr>
        <w:jc w:val="both"/>
        <w:rPr>
          <w:rFonts w:ascii="Times New Roman" w:hAnsi="Times New Roman" w:cs="Times New Roman"/>
          <w:b/>
          <w:bCs/>
          <w:i/>
          <w:iCs/>
          <w:sz w:val="22"/>
          <w:szCs w:val="22"/>
        </w:rPr>
      </w:pPr>
      <w:r w:rsidRPr="004C08C8">
        <w:rPr>
          <w:rFonts w:ascii="Times New Roman" w:hAnsi="Times New Roman" w:cs="Times New Roman"/>
          <w:b/>
          <w:bCs/>
          <w:i/>
          <w:iCs/>
          <w:sz w:val="22"/>
          <w:szCs w:val="22"/>
        </w:rPr>
        <w:t>Le drame de la séparation entre la foi et la raison</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45. Avec la naissance des premières universités, la théologie allait se confronter plus directement avec d</w:t>
      </w:r>
      <w:r w:rsidR="00F81A8D">
        <w:rPr>
          <w:rFonts w:ascii="Times New Roman" w:hAnsi="Times New Roman" w:cs="Times New Roman"/>
          <w:sz w:val="22"/>
          <w:szCs w:val="22"/>
        </w:rPr>
        <w:t>’</w:t>
      </w:r>
      <w:r w:rsidRPr="004C08C8">
        <w:rPr>
          <w:rFonts w:ascii="Times New Roman" w:hAnsi="Times New Roman" w:cs="Times New Roman"/>
          <w:sz w:val="22"/>
          <w:szCs w:val="22"/>
        </w:rPr>
        <w:t>autres formes de la recherche et du savoir scientifique. Saint Albert le Grand et saint Thomas, tout en maintenant un lien organique entre la théologie et la philosophie, furent les premiers à reconnaître l</w:t>
      </w:r>
      <w:r w:rsidR="00F81A8D">
        <w:rPr>
          <w:rFonts w:ascii="Times New Roman" w:hAnsi="Times New Roman" w:cs="Times New Roman"/>
          <w:sz w:val="22"/>
          <w:szCs w:val="22"/>
        </w:rPr>
        <w:t>’</w:t>
      </w:r>
      <w:r w:rsidRPr="004C08C8">
        <w:rPr>
          <w:rFonts w:ascii="Times New Roman" w:hAnsi="Times New Roman" w:cs="Times New Roman"/>
          <w:sz w:val="22"/>
          <w:szCs w:val="22"/>
        </w:rPr>
        <w:t>autonomie dont la philosophie et la science avaient nécessairement besoin pour œuvrer efficacement dans leurs champs de recherche respectifs. À partir de la fin du Moyen Âge, toutefois, la légitime distinction entre les deux savoirs se transforma progressivement en une séparation néfaste. À cause d</w:t>
      </w:r>
      <w:r w:rsidR="00F81A8D">
        <w:rPr>
          <w:rFonts w:ascii="Times New Roman" w:hAnsi="Times New Roman" w:cs="Times New Roman"/>
          <w:sz w:val="22"/>
          <w:szCs w:val="22"/>
        </w:rPr>
        <w:t>’</w:t>
      </w:r>
      <w:r w:rsidRPr="004C08C8">
        <w:rPr>
          <w:rFonts w:ascii="Times New Roman" w:hAnsi="Times New Roman" w:cs="Times New Roman"/>
          <w:sz w:val="22"/>
          <w:szCs w:val="22"/>
        </w:rPr>
        <w:t>un esprit excessivement rationaliste, présent chez quelques penseurs, les positions se radicalisèrent, au point d</w:t>
      </w:r>
      <w:r w:rsidR="00F81A8D">
        <w:rPr>
          <w:rFonts w:ascii="Times New Roman" w:hAnsi="Times New Roman" w:cs="Times New Roman"/>
          <w:sz w:val="22"/>
          <w:szCs w:val="22"/>
        </w:rPr>
        <w:t>’</w:t>
      </w:r>
      <w:r w:rsidRPr="004C08C8">
        <w:rPr>
          <w:rFonts w:ascii="Times New Roman" w:hAnsi="Times New Roman" w:cs="Times New Roman"/>
          <w:sz w:val="22"/>
          <w:szCs w:val="22"/>
        </w:rPr>
        <w:t>arriver en fait à une philosophie séparée et absolument autonome vis-à-vis du contenu de la foi. Parmi les conséquences de cette séparation, il y eut également une défiance toujours plus forte à l</w:t>
      </w:r>
      <w:r w:rsidR="00F81A8D">
        <w:rPr>
          <w:rFonts w:ascii="Times New Roman" w:hAnsi="Times New Roman" w:cs="Times New Roman"/>
          <w:sz w:val="22"/>
          <w:szCs w:val="22"/>
        </w:rPr>
        <w:t>’</w:t>
      </w:r>
      <w:r w:rsidRPr="004C08C8">
        <w:rPr>
          <w:rFonts w:ascii="Times New Roman" w:hAnsi="Times New Roman" w:cs="Times New Roman"/>
          <w:sz w:val="22"/>
          <w:szCs w:val="22"/>
        </w:rPr>
        <w:t>égard de la raison elle-même. Certains commencèrent à professer une défiance générale, sceptique et agnostique, soit pour donner plus d</w:t>
      </w:r>
      <w:r w:rsidR="00F81A8D">
        <w:rPr>
          <w:rFonts w:ascii="Times New Roman" w:hAnsi="Times New Roman" w:cs="Times New Roman"/>
          <w:sz w:val="22"/>
          <w:szCs w:val="22"/>
        </w:rPr>
        <w:t>’</w:t>
      </w:r>
      <w:r w:rsidRPr="004C08C8">
        <w:rPr>
          <w:rFonts w:ascii="Times New Roman" w:hAnsi="Times New Roman" w:cs="Times New Roman"/>
          <w:sz w:val="22"/>
          <w:szCs w:val="22"/>
        </w:rPr>
        <w:t>espace à la foi, soit pour jeter le discrédit sur toute référence possible de la foi à la raison.</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En somme, ce que la pensée patristique et médiévale avait conçu et mis en œuvre comme formant une unité profonde, génératrice d</w:t>
      </w:r>
      <w:r w:rsidR="00F81A8D">
        <w:rPr>
          <w:rFonts w:ascii="Times New Roman" w:hAnsi="Times New Roman" w:cs="Times New Roman"/>
          <w:sz w:val="22"/>
          <w:szCs w:val="22"/>
        </w:rPr>
        <w:t>’</w:t>
      </w:r>
      <w:r w:rsidRPr="004C08C8">
        <w:rPr>
          <w:rFonts w:ascii="Times New Roman" w:hAnsi="Times New Roman" w:cs="Times New Roman"/>
          <w:sz w:val="22"/>
          <w:szCs w:val="22"/>
        </w:rPr>
        <w:t>une connaissance capable d</w:t>
      </w:r>
      <w:r w:rsidR="00F81A8D">
        <w:rPr>
          <w:rFonts w:ascii="Times New Roman" w:hAnsi="Times New Roman" w:cs="Times New Roman"/>
          <w:sz w:val="22"/>
          <w:szCs w:val="22"/>
        </w:rPr>
        <w:t>’</w:t>
      </w:r>
      <w:r w:rsidRPr="004C08C8">
        <w:rPr>
          <w:rFonts w:ascii="Times New Roman" w:hAnsi="Times New Roman" w:cs="Times New Roman"/>
          <w:sz w:val="22"/>
          <w:szCs w:val="22"/>
        </w:rPr>
        <w:t>arriver aux formes les plus hautes de la spéculation, fut détruit en fait par les systèmes épousant la cause d</w:t>
      </w:r>
      <w:r w:rsidR="00F81A8D">
        <w:rPr>
          <w:rFonts w:ascii="Times New Roman" w:hAnsi="Times New Roman" w:cs="Times New Roman"/>
          <w:sz w:val="22"/>
          <w:szCs w:val="22"/>
        </w:rPr>
        <w:t>’</w:t>
      </w:r>
      <w:r w:rsidRPr="004C08C8">
        <w:rPr>
          <w:rFonts w:ascii="Times New Roman" w:hAnsi="Times New Roman" w:cs="Times New Roman"/>
          <w:sz w:val="22"/>
          <w:szCs w:val="22"/>
        </w:rPr>
        <w:t>une connaissance rationnelle qui était séparée de la foi et s</w:t>
      </w:r>
      <w:r w:rsidR="00F81A8D">
        <w:rPr>
          <w:rFonts w:ascii="Times New Roman" w:hAnsi="Times New Roman" w:cs="Times New Roman"/>
          <w:sz w:val="22"/>
          <w:szCs w:val="22"/>
        </w:rPr>
        <w:t>’</w:t>
      </w:r>
      <w:r w:rsidRPr="004C08C8">
        <w:rPr>
          <w:rFonts w:ascii="Times New Roman" w:hAnsi="Times New Roman" w:cs="Times New Roman"/>
          <w:sz w:val="22"/>
          <w:szCs w:val="22"/>
        </w:rPr>
        <w:t>y substituait.</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46. Les radicalisations les plus influentes sont connues et bien visibles, surtout dans l</w:t>
      </w:r>
      <w:r w:rsidR="00F81A8D">
        <w:rPr>
          <w:rFonts w:ascii="Times New Roman" w:hAnsi="Times New Roman" w:cs="Times New Roman"/>
          <w:sz w:val="22"/>
          <w:szCs w:val="22"/>
        </w:rPr>
        <w:t>’</w:t>
      </w:r>
      <w:r w:rsidRPr="004C08C8">
        <w:rPr>
          <w:rFonts w:ascii="Times New Roman" w:hAnsi="Times New Roman" w:cs="Times New Roman"/>
          <w:sz w:val="22"/>
          <w:szCs w:val="22"/>
        </w:rPr>
        <w:t>histoire de l</w:t>
      </w:r>
      <w:r w:rsidR="00F81A8D">
        <w:rPr>
          <w:rFonts w:ascii="Times New Roman" w:hAnsi="Times New Roman" w:cs="Times New Roman"/>
          <w:sz w:val="22"/>
          <w:szCs w:val="22"/>
        </w:rPr>
        <w:t>’</w:t>
      </w:r>
      <w:r w:rsidRPr="004C08C8">
        <w:rPr>
          <w:rFonts w:ascii="Times New Roman" w:hAnsi="Times New Roman" w:cs="Times New Roman"/>
          <w:sz w:val="22"/>
          <w:szCs w:val="22"/>
        </w:rPr>
        <w:t>Occident. Il n</w:t>
      </w:r>
      <w:r w:rsidR="00F81A8D">
        <w:rPr>
          <w:rFonts w:ascii="Times New Roman" w:hAnsi="Times New Roman" w:cs="Times New Roman"/>
          <w:sz w:val="22"/>
          <w:szCs w:val="22"/>
        </w:rPr>
        <w:t>’</w:t>
      </w:r>
      <w:r w:rsidRPr="004C08C8">
        <w:rPr>
          <w:rFonts w:ascii="Times New Roman" w:hAnsi="Times New Roman" w:cs="Times New Roman"/>
          <w:sz w:val="22"/>
          <w:szCs w:val="22"/>
        </w:rPr>
        <w:t>est pas exagéré d</w:t>
      </w:r>
      <w:r w:rsidR="00F81A8D">
        <w:rPr>
          <w:rFonts w:ascii="Times New Roman" w:hAnsi="Times New Roman" w:cs="Times New Roman"/>
          <w:sz w:val="22"/>
          <w:szCs w:val="22"/>
        </w:rPr>
        <w:t>’</w:t>
      </w:r>
      <w:r w:rsidRPr="004C08C8">
        <w:rPr>
          <w:rFonts w:ascii="Times New Roman" w:hAnsi="Times New Roman" w:cs="Times New Roman"/>
          <w:sz w:val="22"/>
          <w:szCs w:val="22"/>
        </w:rPr>
        <w:t>affirmer qu</w:t>
      </w:r>
      <w:r w:rsidR="00F81A8D">
        <w:rPr>
          <w:rFonts w:ascii="Times New Roman" w:hAnsi="Times New Roman" w:cs="Times New Roman"/>
          <w:sz w:val="22"/>
          <w:szCs w:val="22"/>
        </w:rPr>
        <w:t>’</w:t>
      </w:r>
      <w:r w:rsidRPr="004C08C8">
        <w:rPr>
          <w:rFonts w:ascii="Times New Roman" w:hAnsi="Times New Roman" w:cs="Times New Roman"/>
          <w:sz w:val="22"/>
          <w:szCs w:val="22"/>
        </w:rPr>
        <w:t>une bonne partie de la pensée philosophique moderne s</w:t>
      </w:r>
      <w:r w:rsidR="00F81A8D">
        <w:rPr>
          <w:rFonts w:ascii="Times New Roman" w:hAnsi="Times New Roman" w:cs="Times New Roman"/>
          <w:sz w:val="22"/>
          <w:szCs w:val="22"/>
        </w:rPr>
        <w:t>’</w:t>
      </w:r>
      <w:r w:rsidRPr="004C08C8">
        <w:rPr>
          <w:rFonts w:ascii="Times New Roman" w:hAnsi="Times New Roman" w:cs="Times New Roman"/>
          <w:sz w:val="22"/>
          <w:szCs w:val="22"/>
        </w:rPr>
        <w:t>est développée en s</w:t>
      </w:r>
      <w:r w:rsidR="00F81A8D">
        <w:rPr>
          <w:rFonts w:ascii="Times New Roman" w:hAnsi="Times New Roman" w:cs="Times New Roman"/>
          <w:sz w:val="22"/>
          <w:szCs w:val="22"/>
        </w:rPr>
        <w:t>’</w:t>
      </w:r>
      <w:r w:rsidRPr="004C08C8">
        <w:rPr>
          <w:rFonts w:ascii="Times New Roman" w:hAnsi="Times New Roman" w:cs="Times New Roman"/>
          <w:sz w:val="22"/>
          <w:szCs w:val="22"/>
        </w:rPr>
        <w:t>éloignant progressivement de la Révélation chrétienne, au point de s</w:t>
      </w:r>
      <w:r w:rsidR="00F81A8D">
        <w:rPr>
          <w:rFonts w:ascii="Times New Roman" w:hAnsi="Times New Roman" w:cs="Times New Roman"/>
          <w:sz w:val="22"/>
          <w:szCs w:val="22"/>
        </w:rPr>
        <w:t>’</w:t>
      </w:r>
      <w:r w:rsidRPr="004C08C8">
        <w:rPr>
          <w:rFonts w:ascii="Times New Roman" w:hAnsi="Times New Roman" w:cs="Times New Roman"/>
          <w:sz w:val="22"/>
          <w:szCs w:val="22"/>
        </w:rPr>
        <w:t>y opposer explicitement. Ce mouvement a atteint son apogée au siècle dernier. Certains représentants de l</w:t>
      </w:r>
      <w:r w:rsidR="00F81A8D">
        <w:rPr>
          <w:rFonts w:ascii="Times New Roman" w:hAnsi="Times New Roman" w:cs="Times New Roman"/>
          <w:sz w:val="22"/>
          <w:szCs w:val="22"/>
        </w:rPr>
        <w:t>’</w:t>
      </w:r>
      <w:r w:rsidRPr="004C08C8">
        <w:rPr>
          <w:rFonts w:ascii="Times New Roman" w:hAnsi="Times New Roman" w:cs="Times New Roman"/>
          <w:sz w:val="22"/>
          <w:szCs w:val="22"/>
        </w:rPr>
        <w:t>idéalisme ont cherché de diverses manières à transformer la foi et son contenu, y compris le mystère de la mort et de la résurrection de Jésus Christ, en structures dialectiques rationnellement concevables. À cette pensée se sont opposées diverses formes d</w:t>
      </w:r>
      <w:r w:rsidR="00F81A8D">
        <w:rPr>
          <w:rFonts w:ascii="Times New Roman" w:hAnsi="Times New Roman" w:cs="Times New Roman"/>
          <w:sz w:val="22"/>
          <w:szCs w:val="22"/>
        </w:rPr>
        <w:t>’</w:t>
      </w:r>
      <w:r w:rsidRPr="004C08C8">
        <w:rPr>
          <w:rFonts w:ascii="Times New Roman" w:hAnsi="Times New Roman" w:cs="Times New Roman"/>
          <w:sz w:val="22"/>
          <w:szCs w:val="22"/>
        </w:rPr>
        <w:t>humanisme athée, philosophiquement structurées, qui ont présenté la foi comme nocive et aliénante pour le développement de la pleine rationalité. Elles n</w:t>
      </w:r>
      <w:r w:rsidR="00F81A8D">
        <w:rPr>
          <w:rFonts w:ascii="Times New Roman" w:hAnsi="Times New Roman" w:cs="Times New Roman"/>
          <w:sz w:val="22"/>
          <w:szCs w:val="22"/>
        </w:rPr>
        <w:t>’</w:t>
      </w:r>
      <w:r w:rsidRPr="004C08C8">
        <w:rPr>
          <w:rFonts w:ascii="Times New Roman" w:hAnsi="Times New Roman" w:cs="Times New Roman"/>
          <w:sz w:val="22"/>
          <w:szCs w:val="22"/>
        </w:rPr>
        <w:t>ont pas eu peur de se faire passer pour de nouvelles religions, constituant le fondement de projets qui, sur le plan politique et social, ont abouti à des systèmes totalitaires traumatisants pour l</w:t>
      </w:r>
      <w:r w:rsidR="00F81A8D">
        <w:rPr>
          <w:rFonts w:ascii="Times New Roman" w:hAnsi="Times New Roman" w:cs="Times New Roman"/>
          <w:sz w:val="22"/>
          <w:szCs w:val="22"/>
        </w:rPr>
        <w:t>’</w:t>
      </w:r>
      <w:r w:rsidRPr="004C08C8">
        <w:rPr>
          <w:rFonts w:ascii="Times New Roman" w:hAnsi="Times New Roman" w:cs="Times New Roman"/>
          <w:sz w:val="22"/>
          <w:szCs w:val="22"/>
        </w:rPr>
        <w:t>humanité.</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Dans le cadre de la recherche scientifique, on en est venu à imposer une mentalité positiviste qui s</w:t>
      </w:r>
      <w:r w:rsidR="00F81A8D">
        <w:rPr>
          <w:rFonts w:ascii="Times New Roman" w:hAnsi="Times New Roman" w:cs="Times New Roman"/>
          <w:sz w:val="22"/>
          <w:szCs w:val="22"/>
        </w:rPr>
        <w:t>’</w:t>
      </w:r>
      <w:r w:rsidRPr="004C08C8">
        <w:rPr>
          <w:rFonts w:ascii="Times New Roman" w:hAnsi="Times New Roman" w:cs="Times New Roman"/>
          <w:sz w:val="22"/>
          <w:szCs w:val="22"/>
        </w:rPr>
        <w:t>est non seulement éloignée de toute référence à la vision chrétienne du monde, mais qui a aussi et surtout laissé de côté toute référence à une conception métaphysique et morale. En conséquence, certains hommes de science, privés de tout repère éthique, risquent de ne plus avoir comme centres d</w:t>
      </w:r>
      <w:r w:rsidR="00F81A8D">
        <w:rPr>
          <w:rFonts w:ascii="Times New Roman" w:hAnsi="Times New Roman" w:cs="Times New Roman"/>
          <w:sz w:val="22"/>
          <w:szCs w:val="22"/>
        </w:rPr>
        <w:t>’</w:t>
      </w:r>
      <w:r w:rsidRPr="004C08C8">
        <w:rPr>
          <w:rFonts w:ascii="Times New Roman" w:hAnsi="Times New Roman" w:cs="Times New Roman"/>
          <w:sz w:val="22"/>
          <w:szCs w:val="22"/>
        </w:rPr>
        <w:t>intérêt la personne et l</w:t>
      </w:r>
      <w:r w:rsidR="00F81A8D">
        <w:rPr>
          <w:rFonts w:ascii="Times New Roman" w:hAnsi="Times New Roman" w:cs="Times New Roman"/>
          <w:sz w:val="22"/>
          <w:szCs w:val="22"/>
        </w:rPr>
        <w:t>’</w:t>
      </w:r>
      <w:r w:rsidRPr="004C08C8">
        <w:rPr>
          <w:rFonts w:ascii="Times New Roman" w:hAnsi="Times New Roman" w:cs="Times New Roman"/>
          <w:sz w:val="22"/>
          <w:szCs w:val="22"/>
        </w:rPr>
        <w:t>ensemble de sa vie. De plus, certains d</w:t>
      </w:r>
      <w:r w:rsidR="00F81A8D">
        <w:rPr>
          <w:rFonts w:ascii="Times New Roman" w:hAnsi="Times New Roman" w:cs="Times New Roman"/>
          <w:sz w:val="22"/>
          <w:szCs w:val="22"/>
        </w:rPr>
        <w:t>’</w:t>
      </w:r>
      <w:r w:rsidRPr="004C08C8">
        <w:rPr>
          <w:rFonts w:ascii="Times New Roman" w:hAnsi="Times New Roman" w:cs="Times New Roman"/>
          <w:sz w:val="22"/>
          <w:szCs w:val="22"/>
        </w:rPr>
        <w:t>entre eux, conscients des potentialités intérieures au progrès technologique, semblent céder, plus qu</w:t>
      </w:r>
      <w:r w:rsidR="00F81A8D">
        <w:rPr>
          <w:rFonts w:ascii="Times New Roman" w:hAnsi="Times New Roman" w:cs="Times New Roman"/>
          <w:sz w:val="22"/>
          <w:szCs w:val="22"/>
        </w:rPr>
        <w:t>’</w:t>
      </w:r>
      <w:r w:rsidRPr="004C08C8">
        <w:rPr>
          <w:rFonts w:ascii="Times New Roman" w:hAnsi="Times New Roman" w:cs="Times New Roman"/>
          <w:sz w:val="22"/>
          <w:szCs w:val="22"/>
        </w:rPr>
        <w:t>à la logique du marché, à la tentation d</w:t>
      </w:r>
      <w:r w:rsidR="00F81A8D">
        <w:rPr>
          <w:rFonts w:ascii="Times New Roman" w:hAnsi="Times New Roman" w:cs="Times New Roman"/>
          <w:sz w:val="22"/>
          <w:szCs w:val="22"/>
        </w:rPr>
        <w:t>’</w:t>
      </w:r>
      <w:r w:rsidRPr="004C08C8">
        <w:rPr>
          <w:rFonts w:ascii="Times New Roman" w:hAnsi="Times New Roman" w:cs="Times New Roman"/>
          <w:sz w:val="22"/>
          <w:szCs w:val="22"/>
        </w:rPr>
        <w:t>un pouvoir démiurgique sur la nature et sur l</w:t>
      </w:r>
      <w:r w:rsidR="00F81A8D">
        <w:rPr>
          <w:rFonts w:ascii="Times New Roman" w:hAnsi="Times New Roman" w:cs="Times New Roman"/>
          <w:sz w:val="22"/>
          <w:szCs w:val="22"/>
        </w:rPr>
        <w:t>’</w:t>
      </w:r>
      <w:r w:rsidRPr="004C08C8">
        <w:rPr>
          <w:rFonts w:ascii="Times New Roman" w:hAnsi="Times New Roman" w:cs="Times New Roman"/>
          <w:sz w:val="22"/>
          <w:szCs w:val="22"/>
        </w:rPr>
        <w:t>être humain lui-même.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Enfin, le nihilisme a pris corps comme une conséquence de la crise du rationalisme. Philosophie du néant, il réussit à exercer sa fascination sur nos contemporains. Ses adeptes font la théorie de la recherche comme fin en soi, sans espérance ni possibilité aucune d</w:t>
      </w:r>
      <w:r w:rsidR="00F81A8D">
        <w:rPr>
          <w:rFonts w:ascii="Times New Roman" w:hAnsi="Times New Roman" w:cs="Times New Roman"/>
          <w:sz w:val="22"/>
          <w:szCs w:val="22"/>
        </w:rPr>
        <w:t>’</w:t>
      </w:r>
      <w:r w:rsidRPr="004C08C8">
        <w:rPr>
          <w:rFonts w:ascii="Times New Roman" w:hAnsi="Times New Roman" w:cs="Times New Roman"/>
          <w:sz w:val="22"/>
          <w:szCs w:val="22"/>
        </w:rPr>
        <w:t>atteindre la vérité. Dans l</w:t>
      </w:r>
      <w:r w:rsidR="00F81A8D">
        <w:rPr>
          <w:rFonts w:ascii="Times New Roman" w:hAnsi="Times New Roman" w:cs="Times New Roman"/>
          <w:sz w:val="22"/>
          <w:szCs w:val="22"/>
        </w:rPr>
        <w:t>’</w:t>
      </w:r>
      <w:r w:rsidRPr="004C08C8">
        <w:rPr>
          <w:rFonts w:ascii="Times New Roman" w:hAnsi="Times New Roman" w:cs="Times New Roman"/>
          <w:sz w:val="22"/>
          <w:szCs w:val="22"/>
        </w:rPr>
        <w:t>interprétation nihiliste, l</w:t>
      </w:r>
      <w:r w:rsidR="00F81A8D">
        <w:rPr>
          <w:rFonts w:ascii="Times New Roman" w:hAnsi="Times New Roman" w:cs="Times New Roman"/>
          <w:sz w:val="22"/>
          <w:szCs w:val="22"/>
        </w:rPr>
        <w:t>’</w:t>
      </w:r>
      <w:r w:rsidRPr="004C08C8">
        <w:rPr>
          <w:rFonts w:ascii="Times New Roman" w:hAnsi="Times New Roman" w:cs="Times New Roman"/>
          <w:sz w:val="22"/>
          <w:szCs w:val="22"/>
        </w:rPr>
        <w:t>existence n</w:t>
      </w:r>
      <w:r w:rsidR="00F81A8D">
        <w:rPr>
          <w:rFonts w:ascii="Times New Roman" w:hAnsi="Times New Roman" w:cs="Times New Roman"/>
          <w:sz w:val="22"/>
          <w:szCs w:val="22"/>
        </w:rPr>
        <w:t>’</w:t>
      </w:r>
      <w:r w:rsidRPr="004C08C8">
        <w:rPr>
          <w:rFonts w:ascii="Times New Roman" w:hAnsi="Times New Roman" w:cs="Times New Roman"/>
          <w:sz w:val="22"/>
          <w:szCs w:val="22"/>
        </w:rPr>
        <w:t>est qu</w:t>
      </w:r>
      <w:r w:rsidR="00F81A8D">
        <w:rPr>
          <w:rFonts w:ascii="Times New Roman" w:hAnsi="Times New Roman" w:cs="Times New Roman"/>
          <w:sz w:val="22"/>
          <w:szCs w:val="22"/>
        </w:rPr>
        <w:t>’</w:t>
      </w:r>
      <w:r w:rsidRPr="004C08C8">
        <w:rPr>
          <w:rFonts w:ascii="Times New Roman" w:hAnsi="Times New Roman" w:cs="Times New Roman"/>
          <w:sz w:val="22"/>
          <w:szCs w:val="22"/>
        </w:rPr>
        <w:t>une occasion pour éprouver des sensations et faire des expériences dans lesquelles le primat revient à l</w:t>
      </w:r>
      <w:r w:rsidR="00F81A8D">
        <w:rPr>
          <w:rFonts w:ascii="Times New Roman" w:hAnsi="Times New Roman" w:cs="Times New Roman"/>
          <w:sz w:val="22"/>
          <w:szCs w:val="22"/>
        </w:rPr>
        <w:t>’</w:t>
      </w:r>
      <w:r w:rsidRPr="004C08C8">
        <w:rPr>
          <w:rFonts w:ascii="Times New Roman" w:hAnsi="Times New Roman" w:cs="Times New Roman"/>
          <w:sz w:val="22"/>
          <w:szCs w:val="22"/>
        </w:rPr>
        <w:t>éphémère. Le nihilisme est à l</w:t>
      </w:r>
      <w:r w:rsidR="00F81A8D">
        <w:rPr>
          <w:rFonts w:ascii="Times New Roman" w:hAnsi="Times New Roman" w:cs="Times New Roman"/>
          <w:sz w:val="22"/>
          <w:szCs w:val="22"/>
        </w:rPr>
        <w:t>’</w:t>
      </w:r>
      <w:r w:rsidRPr="004C08C8">
        <w:rPr>
          <w:rFonts w:ascii="Times New Roman" w:hAnsi="Times New Roman" w:cs="Times New Roman"/>
          <w:sz w:val="22"/>
          <w:szCs w:val="22"/>
        </w:rPr>
        <w:t>origine de la mentalité répandue selon laquelle on ne doit plus prendre d</w:t>
      </w:r>
      <w:r w:rsidR="00F81A8D">
        <w:rPr>
          <w:rFonts w:ascii="Times New Roman" w:hAnsi="Times New Roman" w:cs="Times New Roman"/>
          <w:sz w:val="22"/>
          <w:szCs w:val="22"/>
        </w:rPr>
        <w:t>’</w:t>
      </w:r>
      <w:r w:rsidRPr="004C08C8">
        <w:rPr>
          <w:rFonts w:ascii="Times New Roman" w:hAnsi="Times New Roman" w:cs="Times New Roman"/>
          <w:sz w:val="22"/>
          <w:szCs w:val="22"/>
        </w:rPr>
        <w:t>engagement définitif, parce tout est fugace et provisoire.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47. D</w:t>
      </w:r>
      <w:r w:rsidR="00F81A8D">
        <w:rPr>
          <w:rFonts w:ascii="Times New Roman" w:hAnsi="Times New Roman" w:cs="Times New Roman"/>
          <w:sz w:val="22"/>
          <w:szCs w:val="22"/>
        </w:rPr>
        <w:t>’</w:t>
      </w:r>
      <w:r w:rsidRPr="004C08C8">
        <w:rPr>
          <w:rFonts w:ascii="Times New Roman" w:hAnsi="Times New Roman" w:cs="Times New Roman"/>
          <w:sz w:val="22"/>
          <w:szCs w:val="22"/>
        </w:rPr>
        <w:t>autre part, il ne faut pas oublier que, dans la culture moderne, le rôle même de la philosophie a fini par changer. De sagesse et de savoir universel qu</w:t>
      </w:r>
      <w:r w:rsidR="00F81A8D">
        <w:rPr>
          <w:rFonts w:ascii="Times New Roman" w:hAnsi="Times New Roman" w:cs="Times New Roman"/>
          <w:sz w:val="22"/>
          <w:szCs w:val="22"/>
        </w:rPr>
        <w:t>’</w:t>
      </w:r>
      <w:r w:rsidRPr="004C08C8">
        <w:rPr>
          <w:rFonts w:ascii="Times New Roman" w:hAnsi="Times New Roman" w:cs="Times New Roman"/>
          <w:sz w:val="22"/>
          <w:szCs w:val="22"/>
        </w:rPr>
        <w:t>elle était, elle a été progressivement réduite à n</w:t>
      </w:r>
      <w:r w:rsidR="00F81A8D">
        <w:rPr>
          <w:rFonts w:ascii="Times New Roman" w:hAnsi="Times New Roman" w:cs="Times New Roman"/>
          <w:sz w:val="22"/>
          <w:szCs w:val="22"/>
        </w:rPr>
        <w:t>’</w:t>
      </w:r>
      <w:r w:rsidRPr="004C08C8">
        <w:rPr>
          <w:rFonts w:ascii="Times New Roman" w:hAnsi="Times New Roman" w:cs="Times New Roman"/>
          <w:sz w:val="22"/>
          <w:szCs w:val="22"/>
        </w:rPr>
        <w:t>être qu</w:t>
      </w:r>
      <w:r w:rsidR="00F81A8D">
        <w:rPr>
          <w:rFonts w:ascii="Times New Roman" w:hAnsi="Times New Roman" w:cs="Times New Roman"/>
          <w:sz w:val="22"/>
          <w:szCs w:val="22"/>
        </w:rPr>
        <w:t>’</w:t>
      </w:r>
      <w:r w:rsidRPr="004C08C8">
        <w:rPr>
          <w:rFonts w:ascii="Times New Roman" w:hAnsi="Times New Roman" w:cs="Times New Roman"/>
          <w:sz w:val="22"/>
          <w:szCs w:val="22"/>
        </w:rPr>
        <w:t>un des nombreux domaines du savoir humain, bien plus, par certains aspects, elle a été cantonnée dans un rôle totalement marginal. Entre temps, d</w:t>
      </w:r>
      <w:r w:rsidR="00F81A8D">
        <w:rPr>
          <w:rFonts w:ascii="Times New Roman" w:hAnsi="Times New Roman" w:cs="Times New Roman"/>
          <w:sz w:val="22"/>
          <w:szCs w:val="22"/>
        </w:rPr>
        <w:t>’</w:t>
      </w:r>
      <w:r w:rsidRPr="004C08C8">
        <w:rPr>
          <w:rFonts w:ascii="Times New Roman" w:hAnsi="Times New Roman" w:cs="Times New Roman"/>
          <w:sz w:val="22"/>
          <w:szCs w:val="22"/>
        </w:rPr>
        <w:t>autres formes de rationalité se sont affirmées avec toujours plus de vigueur, mettant en évidence la marginalité du savoir philosophique. Au lieu d</w:t>
      </w:r>
      <w:r w:rsidR="00F81A8D">
        <w:rPr>
          <w:rFonts w:ascii="Times New Roman" w:hAnsi="Times New Roman" w:cs="Times New Roman"/>
          <w:sz w:val="22"/>
          <w:szCs w:val="22"/>
        </w:rPr>
        <w:t>’</w:t>
      </w:r>
      <w:r w:rsidRPr="004C08C8">
        <w:rPr>
          <w:rFonts w:ascii="Times New Roman" w:hAnsi="Times New Roman" w:cs="Times New Roman"/>
          <w:sz w:val="22"/>
          <w:szCs w:val="22"/>
        </w:rPr>
        <w:t>être tournées vers la contemplation de la vérité et la recherche de la fin dernière et du sens de la vie, ces formes de rationalité tendent — ou au moins peuvent tendre — à être " une raison fonctionnelle " au service de fins utilitaristes, de possession ou de pouvoir.</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Dès ma première encyclique, j</w:t>
      </w:r>
      <w:r w:rsidR="00F81A8D">
        <w:rPr>
          <w:rFonts w:ascii="Times New Roman" w:hAnsi="Times New Roman" w:cs="Times New Roman"/>
          <w:sz w:val="22"/>
          <w:szCs w:val="22"/>
        </w:rPr>
        <w:t>’</w:t>
      </w:r>
      <w:r w:rsidRPr="004C08C8">
        <w:rPr>
          <w:rFonts w:ascii="Times New Roman" w:hAnsi="Times New Roman" w:cs="Times New Roman"/>
          <w:sz w:val="22"/>
          <w:szCs w:val="22"/>
        </w:rPr>
        <w:t>ai fait remarquer combien il était dangereux de présenter cette voie comme un absolu et j</w:t>
      </w:r>
      <w:r w:rsidR="00F81A8D">
        <w:rPr>
          <w:rFonts w:ascii="Times New Roman" w:hAnsi="Times New Roman" w:cs="Times New Roman"/>
          <w:sz w:val="22"/>
          <w:szCs w:val="22"/>
        </w:rPr>
        <w:t>’</w:t>
      </w:r>
      <w:r w:rsidRPr="004C08C8">
        <w:rPr>
          <w:rFonts w:ascii="Times New Roman" w:hAnsi="Times New Roman" w:cs="Times New Roman"/>
          <w:sz w:val="22"/>
          <w:szCs w:val="22"/>
        </w:rPr>
        <w:t>ai écrit: " L</w:t>
      </w:r>
      <w:r w:rsidR="00F81A8D">
        <w:rPr>
          <w:rFonts w:ascii="Times New Roman" w:hAnsi="Times New Roman" w:cs="Times New Roman"/>
          <w:sz w:val="22"/>
          <w:szCs w:val="22"/>
        </w:rPr>
        <w:t>’</w:t>
      </w:r>
      <w:r w:rsidRPr="004C08C8">
        <w:rPr>
          <w:rFonts w:ascii="Times New Roman" w:hAnsi="Times New Roman" w:cs="Times New Roman"/>
          <w:sz w:val="22"/>
          <w:szCs w:val="22"/>
        </w:rPr>
        <w:t>homme d</w:t>
      </w:r>
      <w:r w:rsidR="00F81A8D">
        <w:rPr>
          <w:rFonts w:ascii="Times New Roman" w:hAnsi="Times New Roman" w:cs="Times New Roman"/>
          <w:sz w:val="22"/>
          <w:szCs w:val="22"/>
        </w:rPr>
        <w:t>’</w:t>
      </w:r>
      <w:r w:rsidRPr="004C08C8">
        <w:rPr>
          <w:rFonts w:ascii="Times New Roman" w:hAnsi="Times New Roman" w:cs="Times New Roman"/>
          <w:sz w:val="22"/>
          <w:szCs w:val="22"/>
        </w:rPr>
        <w:t>aujourd</w:t>
      </w:r>
      <w:r w:rsidR="00F81A8D">
        <w:rPr>
          <w:rFonts w:ascii="Times New Roman" w:hAnsi="Times New Roman" w:cs="Times New Roman"/>
          <w:sz w:val="22"/>
          <w:szCs w:val="22"/>
        </w:rPr>
        <w:t>’</w:t>
      </w:r>
      <w:r w:rsidRPr="004C08C8">
        <w:rPr>
          <w:rFonts w:ascii="Times New Roman" w:hAnsi="Times New Roman" w:cs="Times New Roman"/>
          <w:sz w:val="22"/>
          <w:szCs w:val="22"/>
        </w:rPr>
        <w:t>hui semble toujours menacé par ce qu</w:t>
      </w:r>
      <w:r w:rsidR="00F81A8D">
        <w:rPr>
          <w:rFonts w:ascii="Times New Roman" w:hAnsi="Times New Roman" w:cs="Times New Roman"/>
          <w:sz w:val="22"/>
          <w:szCs w:val="22"/>
        </w:rPr>
        <w:t>’</w:t>
      </w:r>
      <w:r w:rsidRPr="004C08C8">
        <w:rPr>
          <w:rFonts w:ascii="Times New Roman" w:hAnsi="Times New Roman" w:cs="Times New Roman"/>
          <w:sz w:val="22"/>
          <w:szCs w:val="22"/>
        </w:rPr>
        <w:t>il fabrique, c</w:t>
      </w:r>
      <w:r w:rsidR="00F81A8D">
        <w:rPr>
          <w:rFonts w:ascii="Times New Roman" w:hAnsi="Times New Roman" w:cs="Times New Roman"/>
          <w:sz w:val="22"/>
          <w:szCs w:val="22"/>
        </w:rPr>
        <w:t>’</w:t>
      </w:r>
      <w:r w:rsidRPr="004C08C8">
        <w:rPr>
          <w:rFonts w:ascii="Times New Roman" w:hAnsi="Times New Roman" w:cs="Times New Roman"/>
          <w:sz w:val="22"/>
          <w:szCs w:val="22"/>
        </w:rPr>
        <w:t>est-à-dire par le résultat du travail de ses mains, et plus encore du travail de son intelligence, des tendances de sa volonté. D</w:t>
      </w:r>
      <w:r w:rsidR="00F81A8D">
        <w:rPr>
          <w:rFonts w:ascii="Times New Roman" w:hAnsi="Times New Roman" w:cs="Times New Roman"/>
          <w:sz w:val="22"/>
          <w:szCs w:val="22"/>
        </w:rPr>
        <w:t>’</w:t>
      </w:r>
      <w:r w:rsidRPr="004C08C8">
        <w:rPr>
          <w:rFonts w:ascii="Times New Roman" w:hAnsi="Times New Roman" w:cs="Times New Roman"/>
          <w:sz w:val="22"/>
          <w:szCs w:val="22"/>
        </w:rPr>
        <w:t>une manière trop rapide et souvent imprévisible, les fruits de cette activité multiforme de l</w:t>
      </w:r>
      <w:r w:rsidR="00F81A8D">
        <w:rPr>
          <w:rFonts w:ascii="Times New Roman" w:hAnsi="Times New Roman" w:cs="Times New Roman"/>
          <w:sz w:val="22"/>
          <w:szCs w:val="22"/>
        </w:rPr>
        <w:t>’</w:t>
      </w:r>
      <w:r w:rsidRPr="004C08C8">
        <w:rPr>
          <w:rFonts w:ascii="Times New Roman" w:hAnsi="Times New Roman" w:cs="Times New Roman"/>
          <w:sz w:val="22"/>
          <w:szCs w:val="22"/>
        </w:rPr>
        <w:t>homme ne sont pas seulement et pas tant objet d</w:t>
      </w:r>
      <w:r w:rsidR="00F81A8D">
        <w:rPr>
          <w:rFonts w:ascii="Times New Roman" w:hAnsi="Times New Roman" w:cs="Times New Roman"/>
          <w:sz w:val="22"/>
          <w:szCs w:val="22"/>
        </w:rPr>
        <w:t>’</w:t>
      </w:r>
      <w:r w:rsidRPr="004C08C8">
        <w:rPr>
          <w:rFonts w:ascii="Times New Roman" w:hAnsi="Times New Roman" w:cs="Times New Roman"/>
          <w:sz w:val="22"/>
          <w:szCs w:val="22"/>
        </w:rPr>
        <w:t>"aliénation", c</w:t>
      </w:r>
      <w:r w:rsidR="00F81A8D">
        <w:rPr>
          <w:rFonts w:ascii="Times New Roman" w:hAnsi="Times New Roman" w:cs="Times New Roman"/>
          <w:sz w:val="22"/>
          <w:szCs w:val="22"/>
        </w:rPr>
        <w:t>’</w:t>
      </w:r>
      <w:r w:rsidRPr="004C08C8">
        <w:rPr>
          <w:rFonts w:ascii="Times New Roman" w:hAnsi="Times New Roman" w:cs="Times New Roman"/>
          <w:sz w:val="22"/>
          <w:szCs w:val="22"/>
        </w:rPr>
        <w:t>est-à-dire purement et simplement enlevés à celui qui les a produits; mais, partiellement au moins, dans la ligne, même indirecte, de leurs effets, ces fruits se retournent contre l</w:t>
      </w:r>
      <w:r w:rsidR="00F81A8D">
        <w:rPr>
          <w:rFonts w:ascii="Times New Roman" w:hAnsi="Times New Roman" w:cs="Times New Roman"/>
          <w:sz w:val="22"/>
          <w:szCs w:val="22"/>
        </w:rPr>
        <w:t>’</w:t>
      </w:r>
      <w:r w:rsidRPr="004C08C8">
        <w:rPr>
          <w:rFonts w:ascii="Times New Roman" w:hAnsi="Times New Roman" w:cs="Times New Roman"/>
          <w:sz w:val="22"/>
          <w:szCs w:val="22"/>
        </w:rPr>
        <w:t>homme lui-même; ils sont dirigés ou peuvent être dirigés contre lui. C</w:t>
      </w:r>
      <w:r w:rsidR="00F81A8D">
        <w:rPr>
          <w:rFonts w:ascii="Times New Roman" w:hAnsi="Times New Roman" w:cs="Times New Roman"/>
          <w:sz w:val="22"/>
          <w:szCs w:val="22"/>
        </w:rPr>
        <w:t>’</w:t>
      </w:r>
      <w:r w:rsidRPr="004C08C8">
        <w:rPr>
          <w:rFonts w:ascii="Times New Roman" w:hAnsi="Times New Roman" w:cs="Times New Roman"/>
          <w:sz w:val="22"/>
          <w:szCs w:val="22"/>
        </w:rPr>
        <w:t>est en cela que semble consister le chapitre principal du drame de l</w:t>
      </w:r>
      <w:r w:rsidR="00F81A8D">
        <w:rPr>
          <w:rFonts w:ascii="Times New Roman" w:hAnsi="Times New Roman" w:cs="Times New Roman"/>
          <w:sz w:val="22"/>
          <w:szCs w:val="22"/>
        </w:rPr>
        <w:t>’</w:t>
      </w:r>
      <w:r w:rsidRPr="004C08C8">
        <w:rPr>
          <w:rFonts w:ascii="Times New Roman" w:hAnsi="Times New Roman" w:cs="Times New Roman"/>
          <w:sz w:val="22"/>
          <w:szCs w:val="22"/>
        </w:rPr>
        <w:t>existence humaine aujourd</w:t>
      </w:r>
      <w:r w:rsidR="00F81A8D">
        <w:rPr>
          <w:rFonts w:ascii="Times New Roman" w:hAnsi="Times New Roman" w:cs="Times New Roman"/>
          <w:sz w:val="22"/>
          <w:szCs w:val="22"/>
        </w:rPr>
        <w:t>’</w:t>
      </w:r>
      <w:r w:rsidRPr="004C08C8">
        <w:rPr>
          <w:rFonts w:ascii="Times New Roman" w:hAnsi="Times New Roman" w:cs="Times New Roman"/>
          <w:sz w:val="22"/>
          <w:szCs w:val="22"/>
        </w:rPr>
        <w:t>hui, dans sa dimension la plus large et la plus universelle. L</w:t>
      </w:r>
      <w:r w:rsidR="00F81A8D">
        <w:rPr>
          <w:rFonts w:ascii="Times New Roman" w:hAnsi="Times New Roman" w:cs="Times New Roman"/>
          <w:sz w:val="22"/>
          <w:szCs w:val="22"/>
        </w:rPr>
        <w:t>’</w:t>
      </w:r>
      <w:r w:rsidRPr="004C08C8">
        <w:rPr>
          <w:rFonts w:ascii="Times New Roman" w:hAnsi="Times New Roman" w:cs="Times New Roman"/>
          <w:sz w:val="22"/>
          <w:szCs w:val="22"/>
        </w:rPr>
        <w:t>homme, par conséquent, vit toujours davantage dans la peur. Il craint que ses productions, pas toutes naturellement ni dans leur majeure partie, mais quelques-unes et précisément celles qui contiennent une part spéciale de son génie et de sa créativité, puissent être retournées radicalement contre lui-même ".(53)</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À la suite de ces transformations culturelles, certains philosophes, abandonnant la recherche de la vérité pour elle-même, ont adopté comme but unique l</w:t>
      </w:r>
      <w:r w:rsidR="00F81A8D">
        <w:rPr>
          <w:rFonts w:ascii="Times New Roman" w:hAnsi="Times New Roman" w:cs="Times New Roman"/>
          <w:sz w:val="22"/>
          <w:szCs w:val="22"/>
        </w:rPr>
        <w:t>’</w:t>
      </w:r>
      <w:r w:rsidRPr="004C08C8">
        <w:rPr>
          <w:rFonts w:ascii="Times New Roman" w:hAnsi="Times New Roman" w:cs="Times New Roman"/>
          <w:sz w:val="22"/>
          <w:szCs w:val="22"/>
        </w:rPr>
        <w:t>obtention d</w:t>
      </w:r>
      <w:r w:rsidR="00F81A8D">
        <w:rPr>
          <w:rFonts w:ascii="Times New Roman" w:hAnsi="Times New Roman" w:cs="Times New Roman"/>
          <w:sz w:val="22"/>
          <w:szCs w:val="22"/>
        </w:rPr>
        <w:t>’</w:t>
      </w:r>
      <w:r w:rsidRPr="004C08C8">
        <w:rPr>
          <w:rFonts w:ascii="Times New Roman" w:hAnsi="Times New Roman" w:cs="Times New Roman"/>
          <w:sz w:val="22"/>
          <w:szCs w:val="22"/>
        </w:rPr>
        <w:t>une certitude subjective ou d</w:t>
      </w:r>
      <w:r w:rsidR="00F81A8D">
        <w:rPr>
          <w:rFonts w:ascii="Times New Roman" w:hAnsi="Times New Roman" w:cs="Times New Roman"/>
          <w:sz w:val="22"/>
          <w:szCs w:val="22"/>
        </w:rPr>
        <w:t>’</w:t>
      </w:r>
      <w:r w:rsidRPr="004C08C8">
        <w:rPr>
          <w:rFonts w:ascii="Times New Roman" w:hAnsi="Times New Roman" w:cs="Times New Roman"/>
          <w:sz w:val="22"/>
          <w:szCs w:val="22"/>
        </w:rPr>
        <w:t>une utilité pratique. La conséquence en a été l</w:t>
      </w:r>
      <w:r w:rsidR="00F81A8D">
        <w:rPr>
          <w:rFonts w:ascii="Times New Roman" w:hAnsi="Times New Roman" w:cs="Times New Roman"/>
          <w:sz w:val="22"/>
          <w:szCs w:val="22"/>
        </w:rPr>
        <w:t>’</w:t>
      </w:r>
      <w:r w:rsidRPr="004C08C8">
        <w:rPr>
          <w:rFonts w:ascii="Times New Roman" w:hAnsi="Times New Roman" w:cs="Times New Roman"/>
          <w:sz w:val="22"/>
          <w:szCs w:val="22"/>
        </w:rPr>
        <w:t>obscurcissement de la véritable dignité de la raison, qui n</w:t>
      </w:r>
      <w:r w:rsidR="00F81A8D">
        <w:rPr>
          <w:rFonts w:ascii="Times New Roman" w:hAnsi="Times New Roman" w:cs="Times New Roman"/>
          <w:sz w:val="22"/>
          <w:szCs w:val="22"/>
        </w:rPr>
        <w:t>’</w:t>
      </w:r>
      <w:r w:rsidRPr="004C08C8">
        <w:rPr>
          <w:rFonts w:ascii="Times New Roman" w:hAnsi="Times New Roman" w:cs="Times New Roman"/>
          <w:sz w:val="22"/>
          <w:szCs w:val="22"/>
        </w:rPr>
        <w:t>était plus en état de connaître le vrai et de rechercher l</w:t>
      </w:r>
      <w:r w:rsidR="00F81A8D">
        <w:rPr>
          <w:rFonts w:ascii="Times New Roman" w:hAnsi="Times New Roman" w:cs="Times New Roman"/>
          <w:sz w:val="22"/>
          <w:szCs w:val="22"/>
        </w:rPr>
        <w:t>’</w:t>
      </w:r>
      <w:r w:rsidRPr="004C08C8">
        <w:rPr>
          <w:rFonts w:ascii="Times New Roman" w:hAnsi="Times New Roman" w:cs="Times New Roman"/>
          <w:sz w:val="22"/>
          <w:szCs w:val="22"/>
        </w:rPr>
        <w:t>absolu.</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48. Ce qui ressort de cette dernière période de l</w:t>
      </w:r>
      <w:r w:rsidR="00F81A8D">
        <w:rPr>
          <w:rFonts w:ascii="Times New Roman" w:hAnsi="Times New Roman" w:cs="Times New Roman"/>
          <w:sz w:val="22"/>
          <w:szCs w:val="22"/>
        </w:rPr>
        <w:t>’</w:t>
      </w:r>
      <w:r w:rsidRPr="004C08C8">
        <w:rPr>
          <w:rFonts w:ascii="Times New Roman" w:hAnsi="Times New Roman" w:cs="Times New Roman"/>
          <w:sz w:val="22"/>
          <w:szCs w:val="22"/>
        </w:rPr>
        <w:t>histoire de la philosophie, c</w:t>
      </w:r>
      <w:r w:rsidR="00F81A8D">
        <w:rPr>
          <w:rFonts w:ascii="Times New Roman" w:hAnsi="Times New Roman" w:cs="Times New Roman"/>
          <w:sz w:val="22"/>
          <w:szCs w:val="22"/>
        </w:rPr>
        <w:t>’</w:t>
      </w:r>
      <w:r w:rsidRPr="004C08C8">
        <w:rPr>
          <w:rFonts w:ascii="Times New Roman" w:hAnsi="Times New Roman" w:cs="Times New Roman"/>
          <w:sz w:val="22"/>
          <w:szCs w:val="22"/>
        </w:rPr>
        <w:t>est donc la constatation d</w:t>
      </w:r>
      <w:r w:rsidR="00F81A8D">
        <w:rPr>
          <w:rFonts w:ascii="Times New Roman" w:hAnsi="Times New Roman" w:cs="Times New Roman"/>
          <w:sz w:val="22"/>
          <w:szCs w:val="22"/>
        </w:rPr>
        <w:t>’</w:t>
      </w:r>
      <w:r w:rsidRPr="004C08C8">
        <w:rPr>
          <w:rFonts w:ascii="Times New Roman" w:hAnsi="Times New Roman" w:cs="Times New Roman"/>
          <w:sz w:val="22"/>
          <w:szCs w:val="22"/>
        </w:rPr>
        <w:t>une séparation progressive entre la foi et la raison philosophique. Il est bien vrai que, pour un observateur attentif, même dans la réflexion philosophique de ceux qui contribuèrent à élargir le fossé entre la foi et la raison, on voit parfois se manifester des germes précieux de pensée qui, approfondis et développés avec droiture d</w:t>
      </w:r>
      <w:r w:rsidR="00F81A8D">
        <w:rPr>
          <w:rFonts w:ascii="Times New Roman" w:hAnsi="Times New Roman" w:cs="Times New Roman"/>
          <w:sz w:val="22"/>
          <w:szCs w:val="22"/>
        </w:rPr>
        <w:t>’</w:t>
      </w:r>
      <w:r w:rsidRPr="004C08C8">
        <w:rPr>
          <w:rFonts w:ascii="Times New Roman" w:hAnsi="Times New Roman" w:cs="Times New Roman"/>
          <w:sz w:val="22"/>
          <w:szCs w:val="22"/>
        </w:rPr>
        <w:t>esprit et de cœur, peuvent faire découvrir le chemin de la vérité. On trouve ces germes de pensée, par exemple, dans des analyses approfondies sur la perception et l</w:t>
      </w:r>
      <w:r w:rsidR="00F81A8D">
        <w:rPr>
          <w:rFonts w:ascii="Times New Roman" w:hAnsi="Times New Roman" w:cs="Times New Roman"/>
          <w:sz w:val="22"/>
          <w:szCs w:val="22"/>
        </w:rPr>
        <w:t>’</w:t>
      </w:r>
      <w:r w:rsidRPr="004C08C8">
        <w:rPr>
          <w:rFonts w:ascii="Times New Roman" w:hAnsi="Times New Roman" w:cs="Times New Roman"/>
          <w:sz w:val="22"/>
          <w:szCs w:val="22"/>
        </w:rPr>
        <w:t>expérience, sur l</w:t>
      </w:r>
      <w:r w:rsidR="00F81A8D">
        <w:rPr>
          <w:rFonts w:ascii="Times New Roman" w:hAnsi="Times New Roman" w:cs="Times New Roman"/>
          <w:sz w:val="22"/>
          <w:szCs w:val="22"/>
        </w:rPr>
        <w:t>’</w:t>
      </w:r>
      <w:r w:rsidRPr="004C08C8">
        <w:rPr>
          <w:rFonts w:ascii="Times New Roman" w:hAnsi="Times New Roman" w:cs="Times New Roman"/>
          <w:sz w:val="22"/>
          <w:szCs w:val="22"/>
        </w:rPr>
        <w:t>imaginaire et l</w:t>
      </w:r>
      <w:r w:rsidR="00F81A8D">
        <w:rPr>
          <w:rFonts w:ascii="Times New Roman" w:hAnsi="Times New Roman" w:cs="Times New Roman"/>
          <w:sz w:val="22"/>
          <w:szCs w:val="22"/>
        </w:rPr>
        <w:t>’</w:t>
      </w:r>
      <w:r w:rsidRPr="004C08C8">
        <w:rPr>
          <w:rFonts w:ascii="Times New Roman" w:hAnsi="Times New Roman" w:cs="Times New Roman"/>
          <w:sz w:val="22"/>
          <w:szCs w:val="22"/>
        </w:rPr>
        <w:t>inconscient, sur la personnalité et l</w:t>
      </w:r>
      <w:r w:rsidR="00F81A8D">
        <w:rPr>
          <w:rFonts w:ascii="Times New Roman" w:hAnsi="Times New Roman" w:cs="Times New Roman"/>
          <w:sz w:val="22"/>
          <w:szCs w:val="22"/>
        </w:rPr>
        <w:t>’</w:t>
      </w:r>
      <w:r w:rsidRPr="004C08C8">
        <w:rPr>
          <w:rFonts w:ascii="Times New Roman" w:hAnsi="Times New Roman" w:cs="Times New Roman"/>
          <w:sz w:val="22"/>
          <w:szCs w:val="22"/>
        </w:rPr>
        <w:t>intersubjectivité, sur la liberté et les valeurs, sur le temps et l</w:t>
      </w:r>
      <w:r w:rsidR="00F81A8D">
        <w:rPr>
          <w:rFonts w:ascii="Times New Roman" w:hAnsi="Times New Roman" w:cs="Times New Roman"/>
          <w:sz w:val="22"/>
          <w:szCs w:val="22"/>
        </w:rPr>
        <w:t>’</w:t>
      </w:r>
      <w:r w:rsidRPr="004C08C8">
        <w:rPr>
          <w:rFonts w:ascii="Times New Roman" w:hAnsi="Times New Roman" w:cs="Times New Roman"/>
          <w:sz w:val="22"/>
          <w:szCs w:val="22"/>
        </w:rPr>
        <w:t>histoire. Même le thème de la mort peut devenir pour tout penseur un appel pressant à chercher à l</w:t>
      </w:r>
      <w:r w:rsidR="00F81A8D">
        <w:rPr>
          <w:rFonts w:ascii="Times New Roman" w:hAnsi="Times New Roman" w:cs="Times New Roman"/>
          <w:sz w:val="22"/>
          <w:szCs w:val="22"/>
        </w:rPr>
        <w:t>’</w:t>
      </w:r>
      <w:r w:rsidRPr="004C08C8">
        <w:rPr>
          <w:rFonts w:ascii="Times New Roman" w:hAnsi="Times New Roman" w:cs="Times New Roman"/>
          <w:sz w:val="22"/>
          <w:szCs w:val="22"/>
        </w:rPr>
        <w:t>intérieur de lui-même le sens authentique de son existence. Cela n</w:t>
      </w:r>
      <w:r w:rsidR="00F81A8D">
        <w:rPr>
          <w:rFonts w:ascii="Times New Roman" w:hAnsi="Times New Roman" w:cs="Times New Roman"/>
          <w:sz w:val="22"/>
          <w:szCs w:val="22"/>
        </w:rPr>
        <w:t>’</w:t>
      </w:r>
      <w:r w:rsidRPr="004C08C8">
        <w:rPr>
          <w:rFonts w:ascii="Times New Roman" w:hAnsi="Times New Roman" w:cs="Times New Roman"/>
          <w:sz w:val="22"/>
          <w:szCs w:val="22"/>
        </w:rPr>
        <w:t>enlève rien au fait que le rapport actuel entre foi et raison demande un effort attentif de discernement, parce que la raison et la foi se sont toutes deux appauvries et se sont affaiblies l</w:t>
      </w:r>
      <w:r w:rsidR="00F81A8D">
        <w:rPr>
          <w:rFonts w:ascii="Times New Roman" w:hAnsi="Times New Roman" w:cs="Times New Roman"/>
          <w:sz w:val="22"/>
          <w:szCs w:val="22"/>
        </w:rPr>
        <w:t>’</w:t>
      </w:r>
      <w:r w:rsidRPr="004C08C8">
        <w:rPr>
          <w:rFonts w:ascii="Times New Roman" w:hAnsi="Times New Roman" w:cs="Times New Roman"/>
          <w:sz w:val="22"/>
          <w:szCs w:val="22"/>
        </w:rPr>
        <w:t>une en face de l</w:t>
      </w:r>
      <w:r w:rsidR="00F81A8D">
        <w:rPr>
          <w:rFonts w:ascii="Times New Roman" w:hAnsi="Times New Roman" w:cs="Times New Roman"/>
          <w:sz w:val="22"/>
          <w:szCs w:val="22"/>
        </w:rPr>
        <w:t>’</w:t>
      </w:r>
      <w:r w:rsidRPr="004C08C8">
        <w:rPr>
          <w:rFonts w:ascii="Times New Roman" w:hAnsi="Times New Roman" w:cs="Times New Roman"/>
          <w:sz w:val="22"/>
          <w:szCs w:val="22"/>
        </w:rPr>
        <w:t>autre. La raison, privée de l</w:t>
      </w:r>
      <w:r w:rsidR="00F81A8D">
        <w:rPr>
          <w:rFonts w:ascii="Times New Roman" w:hAnsi="Times New Roman" w:cs="Times New Roman"/>
          <w:sz w:val="22"/>
          <w:szCs w:val="22"/>
        </w:rPr>
        <w:t>’</w:t>
      </w:r>
      <w:r w:rsidRPr="004C08C8">
        <w:rPr>
          <w:rFonts w:ascii="Times New Roman" w:hAnsi="Times New Roman" w:cs="Times New Roman"/>
          <w:sz w:val="22"/>
          <w:szCs w:val="22"/>
        </w:rPr>
        <w:t>apport de la Révélation, a pris des sentiers latéraux qui risquent de lui faire perdre de vue son but final. La foi, privée de la raison, a mis l</w:t>
      </w:r>
      <w:r w:rsidR="00F81A8D">
        <w:rPr>
          <w:rFonts w:ascii="Times New Roman" w:hAnsi="Times New Roman" w:cs="Times New Roman"/>
          <w:sz w:val="22"/>
          <w:szCs w:val="22"/>
        </w:rPr>
        <w:t>’</w:t>
      </w:r>
      <w:r w:rsidRPr="004C08C8">
        <w:rPr>
          <w:rFonts w:ascii="Times New Roman" w:hAnsi="Times New Roman" w:cs="Times New Roman"/>
          <w:sz w:val="22"/>
          <w:szCs w:val="22"/>
        </w:rPr>
        <w:t>accent sur le sentiment et l</w:t>
      </w:r>
      <w:r w:rsidR="00F81A8D">
        <w:rPr>
          <w:rFonts w:ascii="Times New Roman" w:hAnsi="Times New Roman" w:cs="Times New Roman"/>
          <w:sz w:val="22"/>
          <w:szCs w:val="22"/>
        </w:rPr>
        <w:t>’</w:t>
      </w:r>
      <w:r w:rsidRPr="004C08C8">
        <w:rPr>
          <w:rFonts w:ascii="Times New Roman" w:hAnsi="Times New Roman" w:cs="Times New Roman"/>
          <w:sz w:val="22"/>
          <w:szCs w:val="22"/>
        </w:rPr>
        <w:t>expérience, en courant le risque de ne plus être une proposition universelle. Il est illusoire de penser que la foi, face à une raison faible, puisse avoir une force plus grande; au contraire, elle tombe dans le grand danger d</w:t>
      </w:r>
      <w:r w:rsidR="00F81A8D">
        <w:rPr>
          <w:rFonts w:ascii="Times New Roman" w:hAnsi="Times New Roman" w:cs="Times New Roman"/>
          <w:sz w:val="22"/>
          <w:szCs w:val="22"/>
        </w:rPr>
        <w:t>’</w:t>
      </w:r>
      <w:r w:rsidRPr="004C08C8">
        <w:rPr>
          <w:rFonts w:ascii="Times New Roman" w:hAnsi="Times New Roman" w:cs="Times New Roman"/>
          <w:sz w:val="22"/>
          <w:szCs w:val="22"/>
        </w:rPr>
        <w:t>être réduite à un mythe ou à une superstition. De la même manière, une raison qui n</w:t>
      </w:r>
      <w:r w:rsidR="00F81A8D">
        <w:rPr>
          <w:rFonts w:ascii="Times New Roman" w:hAnsi="Times New Roman" w:cs="Times New Roman"/>
          <w:sz w:val="22"/>
          <w:szCs w:val="22"/>
        </w:rPr>
        <w:t>’</w:t>
      </w:r>
      <w:r w:rsidRPr="004C08C8">
        <w:rPr>
          <w:rFonts w:ascii="Times New Roman" w:hAnsi="Times New Roman" w:cs="Times New Roman"/>
          <w:sz w:val="22"/>
          <w:szCs w:val="22"/>
        </w:rPr>
        <w:t>a plus une foi adulte en face d</w:t>
      </w:r>
      <w:r w:rsidR="00F81A8D">
        <w:rPr>
          <w:rFonts w:ascii="Times New Roman" w:hAnsi="Times New Roman" w:cs="Times New Roman"/>
          <w:sz w:val="22"/>
          <w:szCs w:val="22"/>
        </w:rPr>
        <w:t>’</w:t>
      </w:r>
      <w:r w:rsidRPr="004C08C8">
        <w:rPr>
          <w:rFonts w:ascii="Times New Roman" w:hAnsi="Times New Roman" w:cs="Times New Roman"/>
          <w:sz w:val="22"/>
          <w:szCs w:val="22"/>
        </w:rPr>
        <w:t>elle n</w:t>
      </w:r>
      <w:r w:rsidR="00F81A8D">
        <w:rPr>
          <w:rFonts w:ascii="Times New Roman" w:hAnsi="Times New Roman" w:cs="Times New Roman"/>
          <w:sz w:val="22"/>
          <w:szCs w:val="22"/>
        </w:rPr>
        <w:t>’</w:t>
      </w:r>
      <w:r w:rsidRPr="004C08C8">
        <w:rPr>
          <w:rFonts w:ascii="Times New Roman" w:hAnsi="Times New Roman" w:cs="Times New Roman"/>
          <w:sz w:val="22"/>
          <w:szCs w:val="22"/>
        </w:rPr>
        <w:t>est pas incitée à s</w:t>
      </w:r>
      <w:r w:rsidR="00F81A8D">
        <w:rPr>
          <w:rFonts w:ascii="Times New Roman" w:hAnsi="Times New Roman" w:cs="Times New Roman"/>
          <w:sz w:val="22"/>
          <w:szCs w:val="22"/>
        </w:rPr>
        <w:t>’</w:t>
      </w:r>
      <w:r w:rsidRPr="004C08C8">
        <w:rPr>
          <w:rFonts w:ascii="Times New Roman" w:hAnsi="Times New Roman" w:cs="Times New Roman"/>
          <w:sz w:val="22"/>
          <w:szCs w:val="22"/>
        </w:rPr>
        <w:t>intéresser à la nouveauté et à la radicalité de l</w:t>
      </w:r>
      <w:r w:rsidR="00F81A8D">
        <w:rPr>
          <w:rFonts w:ascii="Times New Roman" w:hAnsi="Times New Roman" w:cs="Times New Roman"/>
          <w:sz w:val="22"/>
          <w:szCs w:val="22"/>
        </w:rPr>
        <w:t>’</w:t>
      </w:r>
      <w:r w:rsidRPr="004C08C8">
        <w:rPr>
          <w:rFonts w:ascii="Times New Roman" w:hAnsi="Times New Roman" w:cs="Times New Roman"/>
          <w:sz w:val="22"/>
          <w:szCs w:val="22"/>
        </w:rPr>
        <w:t>être.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On ne doit donc pas considérer comme hors de propos que je lance un appel fort et pressant pour que la foi et la philosophie retrouvent l</w:t>
      </w:r>
      <w:r w:rsidR="00F81A8D">
        <w:rPr>
          <w:rFonts w:ascii="Times New Roman" w:hAnsi="Times New Roman" w:cs="Times New Roman"/>
          <w:sz w:val="22"/>
          <w:szCs w:val="22"/>
        </w:rPr>
        <w:t>’</w:t>
      </w:r>
      <w:r w:rsidRPr="004C08C8">
        <w:rPr>
          <w:rFonts w:ascii="Times New Roman" w:hAnsi="Times New Roman" w:cs="Times New Roman"/>
          <w:sz w:val="22"/>
          <w:szCs w:val="22"/>
        </w:rPr>
        <w:t>unité profonde qui les rend capables d</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être en harmonie avec leur nature dans le respect de leur autonomie réciproque. À la " </w:t>
      </w:r>
      <w:r w:rsidRPr="004C08C8">
        <w:rPr>
          <w:rFonts w:ascii="Times New Roman" w:hAnsi="Times New Roman" w:cs="Times New Roman"/>
          <w:i/>
          <w:iCs/>
          <w:sz w:val="22"/>
          <w:szCs w:val="22"/>
        </w:rPr>
        <w:t>parrhèsia</w:t>
      </w:r>
      <w:r w:rsidRPr="004C08C8">
        <w:rPr>
          <w:rFonts w:ascii="Times New Roman" w:hAnsi="Times New Roman" w:cs="Times New Roman"/>
          <w:sz w:val="22"/>
          <w:szCs w:val="22"/>
        </w:rPr>
        <w:t xml:space="preserve"> " de la foi doit correspondre l</w:t>
      </w:r>
      <w:r w:rsidR="00F81A8D">
        <w:rPr>
          <w:rFonts w:ascii="Times New Roman" w:hAnsi="Times New Roman" w:cs="Times New Roman"/>
          <w:sz w:val="22"/>
          <w:szCs w:val="22"/>
        </w:rPr>
        <w:t>’</w:t>
      </w:r>
      <w:r w:rsidRPr="004C08C8">
        <w:rPr>
          <w:rFonts w:ascii="Times New Roman" w:hAnsi="Times New Roman" w:cs="Times New Roman"/>
          <w:sz w:val="22"/>
          <w:szCs w:val="22"/>
        </w:rPr>
        <w:t>audace de la raison.</w:t>
      </w:r>
    </w:p>
    <w:p w:rsidR="00F81A8D" w:rsidRDefault="00F81A8D" w:rsidP="004C08C8">
      <w:pPr>
        <w:jc w:val="both"/>
        <w:rPr>
          <w:rFonts w:ascii="Times New Roman" w:hAnsi="Times New Roman" w:cs="Times New Roman"/>
          <w:b/>
          <w:bCs/>
          <w:sz w:val="22"/>
          <w:szCs w:val="22"/>
        </w:rPr>
      </w:pPr>
    </w:p>
    <w:p w:rsidR="00F81A8D" w:rsidRDefault="00F81A8D" w:rsidP="004C08C8">
      <w:pPr>
        <w:jc w:val="both"/>
        <w:rPr>
          <w:rFonts w:ascii="Times New Roman" w:hAnsi="Times New Roman" w:cs="Times New Roman"/>
          <w:b/>
          <w:bCs/>
          <w:sz w:val="22"/>
          <w:szCs w:val="22"/>
        </w:rPr>
      </w:pPr>
    </w:p>
    <w:p w:rsidR="00F81A8D" w:rsidRDefault="00F81A8D" w:rsidP="004C08C8">
      <w:pPr>
        <w:jc w:val="both"/>
        <w:rPr>
          <w:rFonts w:ascii="Times New Roman" w:hAnsi="Times New Roman" w:cs="Times New Roman"/>
          <w:b/>
          <w:bCs/>
          <w:sz w:val="22"/>
          <w:szCs w:val="22"/>
        </w:rPr>
      </w:pPr>
    </w:p>
    <w:p w:rsidR="004C08C8" w:rsidRPr="004C08C8" w:rsidRDefault="004C08C8" w:rsidP="004C08C8">
      <w:pPr>
        <w:jc w:val="both"/>
        <w:rPr>
          <w:rFonts w:ascii="Times New Roman" w:hAnsi="Times New Roman" w:cs="Times New Roman"/>
          <w:b/>
          <w:bCs/>
          <w:sz w:val="22"/>
          <w:szCs w:val="22"/>
        </w:rPr>
      </w:pPr>
      <w:r w:rsidRPr="004C08C8">
        <w:rPr>
          <w:rFonts w:ascii="Times New Roman" w:hAnsi="Times New Roman" w:cs="Times New Roman"/>
          <w:b/>
          <w:bCs/>
          <w:sz w:val="22"/>
          <w:szCs w:val="22"/>
        </w:rPr>
        <w:t>CHAPITRE V</w:t>
      </w:r>
    </w:p>
    <w:p w:rsidR="004C08C8" w:rsidRPr="004C08C8" w:rsidRDefault="004C08C8" w:rsidP="004C08C8">
      <w:pPr>
        <w:jc w:val="both"/>
        <w:rPr>
          <w:rFonts w:ascii="Times New Roman" w:hAnsi="Times New Roman" w:cs="Times New Roman"/>
          <w:b/>
          <w:bCs/>
          <w:sz w:val="22"/>
          <w:szCs w:val="22"/>
        </w:rPr>
      </w:pPr>
      <w:r w:rsidRPr="004C08C8">
        <w:rPr>
          <w:rFonts w:ascii="Times New Roman" w:hAnsi="Times New Roman" w:cs="Times New Roman"/>
          <w:b/>
          <w:bCs/>
          <w:sz w:val="22"/>
          <w:szCs w:val="22"/>
        </w:rPr>
        <w:t>LES INTERVENTIONS DU MAGISTERE DANS LE DOMAINE PHILOSOPHIQUE</w:t>
      </w:r>
    </w:p>
    <w:p w:rsidR="004C08C8" w:rsidRPr="004C08C8" w:rsidRDefault="004C08C8" w:rsidP="004C08C8">
      <w:pPr>
        <w:jc w:val="both"/>
        <w:rPr>
          <w:rFonts w:ascii="Times New Roman" w:hAnsi="Times New Roman" w:cs="Times New Roman"/>
          <w:b/>
          <w:bCs/>
          <w:i/>
          <w:iCs/>
          <w:sz w:val="22"/>
          <w:szCs w:val="22"/>
        </w:rPr>
      </w:pPr>
      <w:r w:rsidRPr="004C08C8">
        <w:rPr>
          <w:rFonts w:ascii="Times New Roman" w:hAnsi="Times New Roman" w:cs="Times New Roman"/>
          <w:b/>
          <w:bCs/>
          <w:i/>
          <w:iCs/>
          <w:sz w:val="22"/>
          <w:szCs w:val="22"/>
        </w:rPr>
        <w:t>Le discernement du Magistère comme diaconie de la vérité</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49. L</w:t>
      </w:r>
      <w:r w:rsidR="00F81A8D">
        <w:rPr>
          <w:rFonts w:ascii="Times New Roman" w:hAnsi="Times New Roman" w:cs="Times New Roman"/>
          <w:sz w:val="22"/>
          <w:szCs w:val="22"/>
        </w:rPr>
        <w:t>’</w:t>
      </w:r>
      <w:r w:rsidRPr="004C08C8">
        <w:rPr>
          <w:rFonts w:ascii="Times New Roman" w:hAnsi="Times New Roman" w:cs="Times New Roman"/>
          <w:sz w:val="22"/>
          <w:szCs w:val="22"/>
        </w:rPr>
        <w:t>Église ne propose pas sa propre philosophie ni ne canonise une quelconque philosophie particulière au détriment des autres.(54) La raison profonde de cette réserve réside dans le fait que la philosophie, même quand elle entre en relation avec la théologie, doit procéder selon ses méthodes et ses règles; autrement, il n</w:t>
      </w:r>
      <w:r w:rsidR="00F81A8D">
        <w:rPr>
          <w:rFonts w:ascii="Times New Roman" w:hAnsi="Times New Roman" w:cs="Times New Roman"/>
          <w:sz w:val="22"/>
          <w:szCs w:val="22"/>
        </w:rPr>
        <w:t>’</w:t>
      </w:r>
      <w:r w:rsidRPr="004C08C8">
        <w:rPr>
          <w:rFonts w:ascii="Times New Roman" w:hAnsi="Times New Roman" w:cs="Times New Roman"/>
          <w:sz w:val="22"/>
          <w:szCs w:val="22"/>
        </w:rPr>
        <w:t>y aurait pas de garantie qu</w:t>
      </w:r>
      <w:r w:rsidR="00F81A8D">
        <w:rPr>
          <w:rFonts w:ascii="Times New Roman" w:hAnsi="Times New Roman" w:cs="Times New Roman"/>
          <w:sz w:val="22"/>
          <w:szCs w:val="22"/>
        </w:rPr>
        <w:t>’</w:t>
      </w:r>
      <w:r w:rsidRPr="004C08C8">
        <w:rPr>
          <w:rFonts w:ascii="Times New Roman" w:hAnsi="Times New Roman" w:cs="Times New Roman"/>
          <w:sz w:val="22"/>
          <w:szCs w:val="22"/>
        </w:rPr>
        <w:t>elle reste tournée vers la vérité et qu</w:t>
      </w:r>
      <w:r w:rsidR="00F81A8D">
        <w:rPr>
          <w:rFonts w:ascii="Times New Roman" w:hAnsi="Times New Roman" w:cs="Times New Roman"/>
          <w:sz w:val="22"/>
          <w:szCs w:val="22"/>
        </w:rPr>
        <w:t>’</w:t>
      </w:r>
      <w:r w:rsidRPr="004C08C8">
        <w:rPr>
          <w:rFonts w:ascii="Times New Roman" w:hAnsi="Times New Roman" w:cs="Times New Roman"/>
          <w:sz w:val="22"/>
          <w:szCs w:val="22"/>
        </w:rPr>
        <w:t>elle y tende grâce à une démarche rationnellement vérifiable. Une philosophie qui ne procéderait pas à la lumière de la raison selon ses principes propres et ses méthodes spécifiques ne serait pas d</w:t>
      </w:r>
      <w:r w:rsidR="00F81A8D">
        <w:rPr>
          <w:rFonts w:ascii="Times New Roman" w:hAnsi="Times New Roman" w:cs="Times New Roman"/>
          <w:sz w:val="22"/>
          <w:szCs w:val="22"/>
        </w:rPr>
        <w:t>’</w:t>
      </w:r>
      <w:r w:rsidRPr="004C08C8">
        <w:rPr>
          <w:rFonts w:ascii="Times New Roman" w:hAnsi="Times New Roman" w:cs="Times New Roman"/>
          <w:sz w:val="22"/>
          <w:szCs w:val="22"/>
        </w:rPr>
        <w:t>un grand secours. En définitive, la source de l</w:t>
      </w:r>
      <w:r w:rsidR="00F81A8D">
        <w:rPr>
          <w:rFonts w:ascii="Times New Roman" w:hAnsi="Times New Roman" w:cs="Times New Roman"/>
          <w:sz w:val="22"/>
          <w:szCs w:val="22"/>
        </w:rPr>
        <w:t>’</w:t>
      </w:r>
      <w:r w:rsidRPr="004C08C8">
        <w:rPr>
          <w:rFonts w:ascii="Times New Roman" w:hAnsi="Times New Roman" w:cs="Times New Roman"/>
          <w:sz w:val="22"/>
          <w:szCs w:val="22"/>
        </w:rPr>
        <w:t>autonomie dont jouit la philosophie est à rechercher dans le fait que la raison est, de par sa nature, orientée vers la vérité et que, en outre, elle dispose en elle-même des moyens pour y parvenir. Une philosophie consciente de son " statut constitutif " ne peut pas ne pas respecter non plus les exigences et les évidences propres à la vérité révélée.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Cependant l</w:t>
      </w:r>
      <w:r w:rsidR="00F81A8D">
        <w:rPr>
          <w:rFonts w:ascii="Times New Roman" w:hAnsi="Times New Roman" w:cs="Times New Roman"/>
          <w:sz w:val="22"/>
          <w:szCs w:val="22"/>
        </w:rPr>
        <w:t>’</w:t>
      </w:r>
      <w:r w:rsidRPr="004C08C8">
        <w:rPr>
          <w:rFonts w:ascii="Times New Roman" w:hAnsi="Times New Roman" w:cs="Times New Roman"/>
          <w:sz w:val="22"/>
          <w:szCs w:val="22"/>
        </w:rPr>
        <w:t>histoire a fait apparaître les déviations et les erreurs dans lesquelles la pensée philosophique, surtout la pensée moderne, est fréquemment tombée. Ce n</w:t>
      </w:r>
      <w:r w:rsidR="00F81A8D">
        <w:rPr>
          <w:rFonts w:ascii="Times New Roman" w:hAnsi="Times New Roman" w:cs="Times New Roman"/>
          <w:sz w:val="22"/>
          <w:szCs w:val="22"/>
        </w:rPr>
        <w:t>’</w:t>
      </w:r>
      <w:r w:rsidRPr="004C08C8">
        <w:rPr>
          <w:rFonts w:ascii="Times New Roman" w:hAnsi="Times New Roman" w:cs="Times New Roman"/>
          <w:sz w:val="22"/>
          <w:szCs w:val="22"/>
        </w:rPr>
        <w:t>est ni la tâche ni la compétence du Magistère d</w:t>
      </w:r>
      <w:r w:rsidR="00F81A8D">
        <w:rPr>
          <w:rFonts w:ascii="Times New Roman" w:hAnsi="Times New Roman" w:cs="Times New Roman"/>
          <w:sz w:val="22"/>
          <w:szCs w:val="22"/>
        </w:rPr>
        <w:t>’</w:t>
      </w:r>
      <w:r w:rsidRPr="004C08C8">
        <w:rPr>
          <w:rFonts w:ascii="Times New Roman" w:hAnsi="Times New Roman" w:cs="Times New Roman"/>
          <w:sz w:val="22"/>
          <w:szCs w:val="22"/>
        </w:rPr>
        <w:t>intervenir pour combler les lacunes d</w:t>
      </w:r>
      <w:r w:rsidR="00F81A8D">
        <w:rPr>
          <w:rFonts w:ascii="Times New Roman" w:hAnsi="Times New Roman" w:cs="Times New Roman"/>
          <w:sz w:val="22"/>
          <w:szCs w:val="22"/>
        </w:rPr>
        <w:t>’</w:t>
      </w:r>
      <w:r w:rsidRPr="004C08C8">
        <w:rPr>
          <w:rFonts w:ascii="Times New Roman" w:hAnsi="Times New Roman" w:cs="Times New Roman"/>
          <w:sz w:val="22"/>
          <w:szCs w:val="22"/>
        </w:rPr>
        <w:t>un discours philosophique déficient. Il est de son devoir au contraire de réagir de manière claire et forte lorsque des thèses philosophiques discutables menacent la juste compréhension du donné révélé et quand on diffuse des théories fausses et partisanes qui répandent de graves erreurs, troublant la simplicité et la pureté de la foi du peuple de Dieu.</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50. Le Magistère ecclésiastique peut donc et doit exercer avec autorité, à la lumière de la foi, son propre discernement critique sur les philosophies et sur les affirmations qui sont en opposition avec la doctrine chrétienne.(55) Il revient au Magistère d</w:t>
      </w:r>
      <w:r w:rsidR="00F81A8D">
        <w:rPr>
          <w:rFonts w:ascii="Times New Roman" w:hAnsi="Times New Roman" w:cs="Times New Roman"/>
          <w:sz w:val="22"/>
          <w:szCs w:val="22"/>
        </w:rPr>
        <w:t>’</w:t>
      </w:r>
      <w:r w:rsidRPr="004C08C8">
        <w:rPr>
          <w:rFonts w:ascii="Times New Roman" w:hAnsi="Times New Roman" w:cs="Times New Roman"/>
          <w:sz w:val="22"/>
          <w:szCs w:val="22"/>
        </w:rPr>
        <w:t>indiquer avant tout quels présupposés et quelles conclusions philosophiques seraient incompatibles avec la vérité révélée, formulant par là-même les exigences qui s</w:t>
      </w:r>
      <w:r w:rsidR="00F81A8D">
        <w:rPr>
          <w:rFonts w:ascii="Times New Roman" w:hAnsi="Times New Roman" w:cs="Times New Roman"/>
          <w:sz w:val="22"/>
          <w:szCs w:val="22"/>
        </w:rPr>
        <w:t>’</w:t>
      </w:r>
      <w:r w:rsidRPr="004C08C8">
        <w:rPr>
          <w:rFonts w:ascii="Times New Roman" w:hAnsi="Times New Roman" w:cs="Times New Roman"/>
          <w:sz w:val="22"/>
          <w:szCs w:val="22"/>
        </w:rPr>
        <w:t>imposent à la philosophie du point de vue de la foi. En outre, dans le développement du savoir philosophique, diverses écoles de pensée sont apparues. Ce pluralisme met aussi le Magistère devant sa responsabilité d</w:t>
      </w:r>
      <w:r w:rsidR="00F81A8D">
        <w:rPr>
          <w:rFonts w:ascii="Times New Roman" w:hAnsi="Times New Roman" w:cs="Times New Roman"/>
          <w:sz w:val="22"/>
          <w:szCs w:val="22"/>
        </w:rPr>
        <w:t>’</w:t>
      </w:r>
      <w:r w:rsidRPr="004C08C8">
        <w:rPr>
          <w:rFonts w:ascii="Times New Roman" w:hAnsi="Times New Roman" w:cs="Times New Roman"/>
          <w:sz w:val="22"/>
          <w:szCs w:val="22"/>
        </w:rPr>
        <w:t>exprimer son jugement en ce qui concerne la compatibilité ou l</w:t>
      </w:r>
      <w:r w:rsidR="00F81A8D">
        <w:rPr>
          <w:rFonts w:ascii="Times New Roman" w:hAnsi="Times New Roman" w:cs="Times New Roman"/>
          <w:sz w:val="22"/>
          <w:szCs w:val="22"/>
        </w:rPr>
        <w:t>’</w:t>
      </w:r>
      <w:r w:rsidRPr="004C08C8">
        <w:rPr>
          <w:rFonts w:ascii="Times New Roman" w:hAnsi="Times New Roman" w:cs="Times New Roman"/>
          <w:sz w:val="22"/>
          <w:szCs w:val="22"/>
        </w:rPr>
        <w:t>incompatibilité des conceptions fondamentales auxquelles ces écoles se réfèrent avec les exigences propres de la parole de Dieu et de la réflexion théologique.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L</w:t>
      </w:r>
      <w:r w:rsidR="00F81A8D">
        <w:rPr>
          <w:rFonts w:ascii="Times New Roman" w:hAnsi="Times New Roman" w:cs="Times New Roman"/>
          <w:sz w:val="22"/>
          <w:szCs w:val="22"/>
        </w:rPr>
        <w:t>’</w:t>
      </w:r>
      <w:r w:rsidRPr="004C08C8">
        <w:rPr>
          <w:rFonts w:ascii="Times New Roman" w:hAnsi="Times New Roman" w:cs="Times New Roman"/>
          <w:sz w:val="22"/>
          <w:szCs w:val="22"/>
        </w:rPr>
        <w:t>Église a le devoir d</w:t>
      </w:r>
      <w:r w:rsidR="00F81A8D">
        <w:rPr>
          <w:rFonts w:ascii="Times New Roman" w:hAnsi="Times New Roman" w:cs="Times New Roman"/>
          <w:sz w:val="22"/>
          <w:szCs w:val="22"/>
        </w:rPr>
        <w:t>’</w:t>
      </w:r>
      <w:r w:rsidRPr="004C08C8">
        <w:rPr>
          <w:rFonts w:ascii="Times New Roman" w:hAnsi="Times New Roman" w:cs="Times New Roman"/>
          <w:sz w:val="22"/>
          <w:szCs w:val="22"/>
        </w:rPr>
        <w:t>indiquer ce qui, dans un système philosophique, peut paraître incompatible avec sa foi. De nombreux thèmes philosophiques en effet, tels ceux de Dieu, de l</w:t>
      </w:r>
      <w:r w:rsidR="00F81A8D">
        <w:rPr>
          <w:rFonts w:ascii="Times New Roman" w:hAnsi="Times New Roman" w:cs="Times New Roman"/>
          <w:sz w:val="22"/>
          <w:szCs w:val="22"/>
        </w:rPr>
        <w:t>’</w:t>
      </w:r>
      <w:r w:rsidRPr="004C08C8">
        <w:rPr>
          <w:rFonts w:ascii="Times New Roman" w:hAnsi="Times New Roman" w:cs="Times New Roman"/>
          <w:sz w:val="22"/>
          <w:szCs w:val="22"/>
        </w:rPr>
        <w:t>homme, de sa liberté et de son agir moral, la mettent directement en cause, parce qu</w:t>
      </w:r>
      <w:r w:rsidR="00F81A8D">
        <w:rPr>
          <w:rFonts w:ascii="Times New Roman" w:hAnsi="Times New Roman" w:cs="Times New Roman"/>
          <w:sz w:val="22"/>
          <w:szCs w:val="22"/>
        </w:rPr>
        <w:t>’</w:t>
      </w:r>
      <w:r w:rsidRPr="004C08C8">
        <w:rPr>
          <w:rFonts w:ascii="Times New Roman" w:hAnsi="Times New Roman" w:cs="Times New Roman"/>
          <w:sz w:val="22"/>
          <w:szCs w:val="22"/>
        </w:rPr>
        <w:t>ils concernent la vérité révélée dont elle a la garde. Quand nous effectuons ce discernement, nous, évêques, avons le devoir d</w:t>
      </w:r>
      <w:r w:rsidR="00F81A8D">
        <w:rPr>
          <w:rFonts w:ascii="Times New Roman" w:hAnsi="Times New Roman" w:cs="Times New Roman"/>
          <w:sz w:val="22"/>
          <w:szCs w:val="22"/>
        </w:rPr>
        <w:t>’</w:t>
      </w:r>
      <w:r w:rsidRPr="004C08C8">
        <w:rPr>
          <w:rFonts w:ascii="Times New Roman" w:hAnsi="Times New Roman" w:cs="Times New Roman"/>
          <w:sz w:val="22"/>
          <w:szCs w:val="22"/>
        </w:rPr>
        <w:t>être " témoins de la vérité " dans l</w:t>
      </w:r>
      <w:r w:rsidR="00F81A8D">
        <w:rPr>
          <w:rFonts w:ascii="Times New Roman" w:hAnsi="Times New Roman" w:cs="Times New Roman"/>
          <w:sz w:val="22"/>
          <w:szCs w:val="22"/>
        </w:rPr>
        <w:t>’</w:t>
      </w:r>
      <w:r w:rsidRPr="004C08C8">
        <w:rPr>
          <w:rFonts w:ascii="Times New Roman" w:hAnsi="Times New Roman" w:cs="Times New Roman"/>
          <w:sz w:val="22"/>
          <w:szCs w:val="22"/>
        </w:rPr>
        <w:t>exercice d</w:t>
      </w:r>
      <w:r w:rsidR="00F81A8D">
        <w:rPr>
          <w:rFonts w:ascii="Times New Roman" w:hAnsi="Times New Roman" w:cs="Times New Roman"/>
          <w:sz w:val="22"/>
          <w:szCs w:val="22"/>
        </w:rPr>
        <w:t>’</w:t>
      </w:r>
      <w:r w:rsidRPr="004C08C8">
        <w:rPr>
          <w:rFonts w:ascii="Times New Roman" w:hAnsi="Times New Roman" w:cs="Times New Roman"/>
          <w:sz w:val="22"/>
          <w:szCs w:val="22"/>
        </w:rPr>
        <w:t>un service humble mais ferme, que tout philosophe devrait apprécier, au profit de la recta ratio, c</w:t>
      </w:r>
      <w:r w:rsidR="00F81A8D">
        <w:rPr>
          <w:rFonts w:ascii="Times New Roman" w:hAnsi="Times New Roman" w:cs="Times New Roman"/>
          <w:sz w:val="22"/>
          <w:szCs w:val="22"/>
        </w:rPr>
        <w:t>’</w:t>
      </w:r>
      <w:r w:rsidRPr="004C08C8">
        <w:rPr>
          <w:rFonts w:ascii="Times New Roman" w:hAnsi="Times New Roman" w:cs="Times New Roman"/>
          <w:sz w:val="22"/>
          <w:szCs w:val="22"/>
        </w:rPr>
        <w:t>est-à-dire de la raison qui réfléchit correctement sur le vrai.</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51. Ce discernement ne doit donc pas être entendu premièrement dans un sens négatif, comme si l</w:t>
      </w:r>
      <w:r w:rsidR="00F81A8D">
        <w:rPr>
          <w:rFonts w:ascii="Times New Roman" w:hAnsi="Times New Roman" w:cs="Times New Roman"/>
          <w:sz w:val="22"/>
          <w:szCs w:val="22"/>
        </w:rPr>
        <w:t>’</w:t>
      </w:r>
      <w:r w:rsidRPr="004C08C8">
        <w:rPr>
          <w:rFonts w:ascii="Times New Roman" w:hAnsi="Times New Roman" w:cs="Times New Roman"/>
          <w:sz w:val="22"/>
          <w:szCs w:val="22"/>
        </w:rPr>
        <w:t>intention du Magistère était d</w:t>
      </w:r>
      <w:r w:rsidR="00F81A8D">
        <w:rPr>
          <w:rFonts w:ascii="Times New Roman" w:hAnsi="Times New Roman" w:cs="Times New Roman"/>
          <w:sz w:val="22"/>
          <w:szCs w:val="22"/>
        </w:rPr>
        <w:t>’</w:t>
      </w:r>
      <w:r w:rsidRPr="004C08C8">
        <w:rPr>
          <w:rFonts w:ascii="Times New Roman" w:hAnsi="Times New Roman" w:cs="Times New Roman"/>
          <w:sz w:val="22"/>
          <w:szCs w:val="22"/>
        </w:rPr>
        <w:t>éliminer ou de réduire toute médiation possible. Au contraire, ses interventions sont destinées en premier lieu à stimuler, à promouvoir et à encourager la pensée philosophique. D</w:t>
      </w:r>
      <w:r w:rsidR="00F81A8D">
        <w:rPr>
          <w:rFonts w:ascii="Times New Roman" w:hAnsi="Times New Roman" w:cs="Times New Roman"/>
          <w:sz w:val="22"/>
          <w:szCs w:val="22"/>
        </w:rPr>
        <w:t>’</w:t>
      </w:r>
      <w:r w:rsidRPr="004C08C8">
        <w:rPr>
          <w:rFonts w:ascii="Times New Roman" w:hAnsi="Times New Roman" w:cs="Times New Roman"/>
          <w:sz w:val="22"/>
          <w:szCs w:val="22"/>
        </w:rPr>
        <w:t>autre part, les philosophes sont les premiers à comprendre l</w:t>
      </w:r>
      <w:r w:rsidR="00F81A8D">
        <w:rPr>
          <w:rFonts w:ascii="Times New Roman" w:hAnsi="Times New Roman" w:cs="Times New Roman"/>
          <w:sz w:val="22"/>
          <w:szCs w:val="22"/>
        </w:rPr>
        <w:t>’</w:t>
      </w:r>
      <w:r w:rsidRPr="004C08C8">
        <w:rPr>
          <w:rFonts w:ascii="Times New Roman" w:hAnsi="Times New Roman" w:cs="Times New Roman"/>
          <w:sz w:val="22"/>
          <w:szCs w:val="22"/>
        </w:rPr>
        <w:t>exigence de l</w:t>
      </w:r>
      <w:r w:rsidR="00F81A8D">
        <w:rPr>
          <w:rFonts w:ascii="Times New Roman" w:hAnsi="Times New Roman" w:cs="Times New Roman"/>
          <w:sz w:val="22"/>
          <w:szCs w:val="22"/>
        </w:rPr>
        <w:t>’</w:t>
      </w:r>
      <w:r w:rsidRPr="004C08C8">
        <w:rPr>
          <w:rFonts w:ascii="Times New Roman" w:hAnsi="Times New Roman" w:cs="Times New Roman"/>
          <w:sz w:val="22"/>
          <w:szCs w:val="22"/>
        </w:rPr>
        <w:t>autocritique et de la correction d</w:t>
      </w:r>
      <w:r w:rsidR="00F81A8D">
        <w:rPr>
          <w:rFonts w:ascii="Times New Roman" w:hAnsi="Times New Roman" w:cs="Times New Roman"/>
          <w:sz w:val="22"/>
          <w:szCs w:val="22"/>
        </w:rPr>
        <w:t>’</w:t>
      </w:r>
      <w:r w:rsidRPr="004C08C8">
        <w:rPr>
          <w:rFonts w:ascii="Times New Roman" w:hAnsi="Times New Roman" w:cs="Times New Roman"/>
          <w:sz w:val="22"/>
          <w:szCs w:val="22"/>
        </w:rPr>
        <w:t>éventuelles erreurs, ainsi que la nécessité de dépasser les limites trop étroites dans lesquelles leur réflexion s</w:t>
      </w:r>
      <w:r w:rsidR="00F81A8D">
        <w:rPr>
          <w:rFonts w:ascii="Times New Roman" w:hAnsi="Times New Roman" w:cs="Times New Roman"/>
          <w:sz w:val="22"/>
          <w:szCs w:val="22"/>
        </w:rPr>
        <w:t>’</w:t>
      </w:r>
      <w:r w:rsidRPr="004C08C8">
        <w:rPr>
          <w:rFonts w:ascii="Times New Roman" w:hAnsi="Times New Roman" w:cs="Times New Roman"/>
          <w:sz w:val="22"/>
          <w:szCs w:val="22"/>
        </w:rPr>
        <w:t>est forgée. De manière particulière, il faut considérer que la vérité est une, bien que ses expressions portent l</w:t>
      </w:r>
      <w:r w:rsidR="00F81A8D">
        <w:rPr>
          <w:rFonts w:ascii="Times New Roman" w:hAnsi="Times New Roman" w:cs="Times New Roman"/>
          <w:sz w:val="22"/>
          <w:szCs w:val="22"/>
        </w:rPr>
        <w:t>’</w:t>
      </w:r>
      <w:r w:rsidRPr="004C08C8">
        <w:rPr>
          <w:rFonts w:ascii="Times New Roman" w:hAnsi="Times New Roman" w:cs="Times New Roman"/>
          <w:sz w:val="22"/>
          <w:szCs w:val="22"/>
        </w:rPr>
        <w:t>empreinte de l</w:t>
      </w:r>
      <w:r w:rsidR="00F81A8D">
        <w:rPr>
          <w:rFonts w:ascii="Times New Roman" w:hAnsi="Times New Roman" w:cs="Times New Roman"/>
          <w:sz w:val="22"/>
          <w:szCs w:val="22"/>
        </w:rPr>
        <w:t>’</w:t>
      </w:r>
      <w:r w:rsidRPr="004C08C8">
        <w:rPr>
          <w:rFonts w:ascii="Times New Roman" w:hAnsi="Times New Roman" w:cs="Times New Roman"/>
          <w:sz w:val="22"/>
          <w:szCs w:val="22"/>
        </w:rPr>
        <w:t>histoire et, plus encore, qu</w:t>
      </w:r>
      <w:r w:rsidR="00F81A8D">
        <w:rPr>
          <w:rFonts w:ascii="Times New Roman" w:hAnsi="Times New Roman" w:cs="Times New Roman"/>
          <w:sz w:val="22"/>
          <w:szCs w:val="22"/>
        </w:rPr>
        <w:t>’</w:t>
      </w:r>
      <w:r w:rsidRPr="004C08C8">
        <w:rPr>
          <w:rFonts w:ascii="Times New Roman" w:hAnsi="Times New Roman" w:cs="Times New Roman"/>
          <w:sz w:val="22"/>
          <w:szCs w:val="22"/>
        </w:rPr>
        <w:t>elles soient l</w:t>
      </w:r>
      <w:r w:rsidR="00F81A8D">
        <w:rPr>
          <w:rFonts w:ascii="Times New Roman" w:hAnsi="Times New Roman" w:cs="Times New Roman"/>
          <w:sz w:val="22"/>
          <w:szCs w:val="22"/>
        </w:rPr>
        <w:t>’</w:t>
      </w:r>
      <w:r w:rsidRPr="004C08C8">
        <w:rPr>
          <w:rFonts w:ascii="Times New Roman" w:hAnsi="Times New Roman" w:cs="Times New Roman"/>
          <w:sz w:val="22"/>
          <w:szCs w:val="22"/>
        </w:rPr>
        <w:t>œuvre d</w:t>
      </w:r>
      <w:r w:rsidR="00F81A8D">
        <w:rPr>
          <w:rFonts w:ascii="Times New Roman" w:hAnsi="Times New Roman" w:cs="Times New Roman"/>
          <w:sz w:val="22"/>
          <w:szCs w:val="22"/>
        </w:rPr>
        <w:t>’</w:t>
      </w:r>
      <w:r w:rsidRPr="004C08C8">
        <w:rPr>
          <w:rFonts w:ascii="Times New Roman" w:hAnsi="Times New Roman" w:cs="Times New Roman"/>
          <w:sz w:val="22"/>
          <w:szCs w:val="22"/>
        </w:rPr>
        <w:t>une raison humaine blessée et affaiblie par le péché. De là, il résulte qu</w:t>
      </w:r>
      <w:r w:rsidR="00F81A8D">
        <w:rPr>
          <w:rFonts w:ascii="Times New Roman" w:hAnsi="Times New Roman" w:cs="Times New Roman"/>
          <w:sz w:val="22"/>
          <w:szCs w:val="22"/>
        </w:rPr>
        <w:t>’</w:t>
      </w:r>
      <w:r w:rsidRPr="004C08C8">
        <w:rPr>
          <w:rFonts w:ascii="Times New Roman" w:hAnsi="Times New Roman" w:cs="Times New Roman"/>
          <w:sz w:val="22"/>
          <w:szCs w:val="22"/>
        </w:rPr>
        <w:t>aucune forme historique de la philosophie ne peut légitimement prétendre embrasser la totalité de la vérité, ni être l</w:t>
      </w:r>
      <w:r w:rsidR="00F81A8D">
        <w:rPr>
          <w:rFonts w:ascii="Times New Roman" w:hAnsi="Times New Roman" w:cs="Times New Roman"/>
          <w:sz w:val="22"/>
          <w:szCs w:val="22"/>
        </w:rPr>
        <w:t>’</w:t>
      </w:r>
      <w:r w:rsidRPr="004C08C8">
        <w:rPr>
          <w:rFonts w:ascii="Times New Roman" w:hAnsi="Times New Roman" w:cs="Times New Roman"/>
          <w:sz w:val="22"/>
          <w:szCs w:val="22"/>
        </w:rPr>
        <w:t>explication plénière de l</w:t>
      </w:r>
      <w:r w:rsidR="00F81A8D">
        <w:rPr>
          <w:rFonts w:ascii="Times New Roman" w:hAnsi="Times New Roman" w:cs="Times New Roman"/>
          <w:sz w:val="22"/>
          <w:szCs w:val="22"/>
        </w:rPr>
        <w:t>’</w:t>
      </w:r>
      <w:r w:rsidRPr="004C08C8">
        <w:rPr>
          <w:rFonts w:ascii="Times New Roman" w:hAnsi="Times New Roman" w:cs="Times New Roman"/>
          <w:sz w:val="22"/>
          <w:szCs w:val="22"/>
        </w:rPr>
        <w:t>être humain, du monde et du rapport de l</w:t>
      </w:r>
      <w:r w:rsidR="00F81A8D">
        <w:rPr>
          <w:rFonts w:ascii="Times New Roman" w:hAnsi="Times New Roman" w:cs="Times New Roman"/>
          <w:sz w:val="22"/>
          <w:szCs w:val="22"/>
        </w:rPr>
        <w:t>’</w:t>
      </w:r>
      <w:r w:rsidRPr="004C08C8">
        <w:rPr>
          <w:rFonts w:ascii="Times New Roman" w:hAnsi="Times New Roman" w:cs="Times New Roman"/>
          <w:sz w:val="22"/>
          <w:szCs w:val="22"/>
        </w:rPr>
        <w:t>homme avec Dieu.</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Et aujourd</w:t>
      </w:r>
      <w:r w:rsidR="00F81A8D">
        <w:rPr>
          <w:rFonts w:ascii="Times New Roman" w:hAnsi="Times New Roman" w:cs="Times New Roman"/>
          <w:sz w:val="22"/>
          <w:szCs w:val="22"/>
        </w:rPr>
        <w:t>’</w:t>
      </w:r>
      <w:r w:rsidRPr="004C08C8">
        <w:rPr>
          <w:rFonts w:ascii="Times New Roman" w:hAnsi="Times New Roman" w:cs="Times New Roman"/>
          <w:sz w:val="22"/>
          <w:szCs w:val="22"/>
        </w:rPr>
        <w:t>hui, à cause de la multiplication des systèmes, des méthodes, des concepts et des argumentations philosophiques souvent extrêmement détaillées, un discernement critique à la lumière de la foi s</w:t>
      </w:r>
      <w:r w:rsidR="00F81A8D">
        <w:rPr>
          <w:rFonts w:ascii="Times New Roman" w:hAnsi="Times New Roman" w:cs="Times New Roman"/>
          <w:sz w:val="22"/>
          <w:szCs w:val="22"/>
        </w:rPr>
        <w:t>’</w:t>
      </w:r>
      <w:r w:rsidRPr="004C08C8">
        <w:rPr>
          <w:rFonts w:ascii="Times New Roman" w:hAnsi="Times New Roman" w:cs="Times New Roman"/>
          <w:sz w:val="22"/>
          <w:szCs w:val="22"/>
        </w:rPr>
        <w:t>impose avec une plus grande urgence. Ce discernement n</w:t>
      </w:r>
      <w:r w:rsidR="00F81A8D">
        <w:rPr>
          <w:rFonts w:ascii="Times New Roman" w:hAnsi="Times New Roman" w:cs="Times New Roman"/>
          <w:sz w:val="22"/>
          <w:szCs w:val="22"/>
        </w:rPr>
        <w:t>’</w:t>
      </w:r>
      <w:r w:rsidRPr="004C08C8">
        <w:rPr>
          <w:rFonts w:ascii="Times New Roman" w:hAnsi="Times New Roman" w:cs="Times New Roman"/>
          <w:sz w:val="22"/>
          <w:szCs w:val="22"/>
        </w:rPr>
        <w:t>est pas aisé, car, s</w:t>
      </w:r>
      <w:r w:rsidR="00F81A8D">
        <w:rPr>
          <w:rFonts w:ascii="Times New Roman" w:hAnsi="Times New Roman" w:cs="Times New Roman"/>
          <w:sz w:val="22"/>
          <w:szCs w:val="22"/>
        </w:rPr>
        <w:t>’</w:t>
      </w:r>
      <w:r w:rsidRPr="004C08C8">
        <w:rPr>
          <w:rFonts w:ascii="Times New Roman" w:hAnsi="Times New Roman" w:cs="Times New Roman"/>
          <w:sz w:val="22"/>
          <w:szCs w:val="22"/>
        </w:rPr>
        <w:t>il est déjà difficile de reconnaître les capacités natives et inaliénables de la raison, avec ses limites constitutives et historiques, il est parfois encore plus problématique de discerner ce que les propositions philosophiques particulières offrent de valable et de fécond, du point de vue de la foi, et ce que, à l</w:t>
      </w:r>
      <w:r w:rsidR="00F81A8D">
        <w:rPr>
          <w:rFonts w:ascii="Times New Roman" w:hAnsi="Times New Roman" w:cs="Times New Roman"/>
          <w:sz w:val="22"/>
          <w:szCs w:val="22"/>
        </w:rPr>
        <w:t>’</w:t>
      </w:r>
      <w:r w:rsidRPr="004C08C8">
        <w:rPr>
          <w:rFonts w:ascii="Times New Roman" w:hAnsi="Times New Roman" w:cs="Times New Roman"/>
          <w:sz w:val="22"/>
          <w:szCs w:val="22"/>
        </w:rPr>
        <w:t>inverse, elles présentent de dangereux et d</w:t>
      </w:r>
      <w:r w:rsidR="00F81A8D">
        <w:rPr>
          <w:rFonts w:ascii="Times New Roman" w:hAnsi="Times New Roman" w:cs="Times New Roman"/>
          <w:sz w:val="22"/>
          <w:szCs w:val="22"/>
        </w:rPr>
        <w:t>’</w:t>
      </w:r>
      <w:r w:rsidRPr="004C08C8">
        <w:rPr>
          <w:rFonts w:ascii="Times New Roman" w:hAnsi="Times New Roman" w:cs="Times New Roman"/>
          <w:sz w:val="22"/>
          <w:szCs w:val="22"/>
        </w:rPr>
        <w:t>erroné. L</w:t>
      </w:r>
      <w:r w:rsidR="00F81A8D">
        <w:rPr>
          <w:rFonts w:ascii="Times New Roman" w:hAnsi="Times New Roman" w:cs="Times New Roman"/>
          <w:sz w:val="22"/>
          <w:szCs w:val="22"/>
        </w:rPr>
        <w:t>’</w:t>
      </w:r>
      <w:r w:rsidRPr="004C08C8">
        <w:rPr>
          <w:rFonts w:ascii="Times New Roman" w:hAnsi="Times New Roman" w:cs="Times New Roman"/>
          <w:sz w:val="22"/>
          <w:szCs w:val="22"/>
        </w:rPr>
        <w:t>Église sait de toute façon que les " trésors de la sagesse et de la connaissance " sont cachés dans le Christ (</w:t>
      </w:r>
      <w:r w:rsidRPr="004C08C8">
        <w:rPr>
          <w:rFonts w:ascii="Times New Roman" w:hAnsi="Times New Roman" w:cs="Times New Roman"/>
          <w:i/>
          <w:iCs/>
          <w:sz w:val="22"/>
          <w:szCs w:val="22"/>
        </w:rPr>
        <w:t xml:space="preserve">Col </w:t>
      </w:r>
      <w:r w:rsidRPr="004C08C8">
        <w:rPr>
          <w:rFonts w:ascii="Times New Roman" w:hAnsi="Times New Roman" w:cs="Times New Roman"/>
          <w:sz w:val="22"/>
          <w:szCs w:val="22"/>
        </w:rPr>
        <w:t>2, 3); c</w:t>
      </w:r>
      <w:r w:rsidR="00F81A8D">
        <w:rPr>
          <w:rFonts w:ascii="Times New Roman" w:hAnsi="Times New Roman" w:cs="Times New Roman"/>
          <w:sz w:val="22"/>
          <w:szCs w:val="22"/>
        </w:rPr>
        <w:t>’</w:t>
      </w:r>
      <w:r w:rsidRPr="004C08C8">
        <w:rPr>
          <w:rFonts w:ascii="Times New Roman" w:hAnsi="Times New Roman" w:cs="Times New Roman"/>
          <w:sz w:val="22"/>
          <w:szCs w:val="22"/>
        </w:rPr>
        <w:t>est pourquoi elle intervient en stimulant la réflexion philosophique, afin que ne se ferme pas la voie qui conduit à la reconnaissance du mystère.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52. Ce n</w:t>
      </w:r>
      <w:r w:rsidR="00F81A8D">
        <w:rPr>
          <w:rFonts w:ascii="Times New Roman" w:hAnsi="Times New Roman" w:cs="Times New Roman"/>
          <w:sz w:val="22"/>
          <w:szCs w:val="22"/>
        </w:rPr>
        <w:t>’</w:t>
      </w:r>
      <w:r w:rsidRPr="004C08C8">
        <w:rPr>
          <w:rFonts w:ascii="Times New Roman" w:hAnsi="Times New Roman" w:cs="Times New Roman"/>
          <w:sz w:val="22"/>
          <w:szCs w:val="22"/>
        </w:rPr>
        <w:t>est pas seulement un fait récent que le Magistère intervienne pour exprimer sa pensée en ce qui concerne des doctrines philosophiques déterminées. À titre d</w:t>
      </w:r>
      <w:r w:rsidR="00F81A8D">
        <w:rPr>
          <w:rFonts w:ascii="Times New Roman" w:hAnsi="Times New Roman" w:cs="Times New Roman"/>
          <w:sz w:val="22"/>
          <w:szCs w:val="22"/>
        </w:rPr>
        <w:t>’</w:t>
      </w:r>
      <w:r w:rsidRPr="004C08C8">
        <w:rPr>
          <w:rFonts w:ascii="Times New Roman" w:hAnsi="Times New Roman" w:cs="Times New Roman"/>
          <w:sz w:val="22"/>
          <w:szCs w:val="22"/>
        </w:rPr>
        <w:t>exemple, il suffit de rappeler, au cours des siècles, les déclarations à propos des théories qui soutenaient la préexistence des âmes, (56) ou encore à propos des diverses formes d</w:t>
      </w:r>
      <w:r w:rsidR="00F81A8D">
        <w:rPr>
          <w:rFonts w:ascii="Times New Roman" w:hAnsi="Times New Roman" w:cs="Times New Roman"/>
          <w:sz w:val="22"/>
          <w:szCs w:val="22"/>
        </w:rPr>
        <w:t>’</w:t>
      </w:r>
      <w:r w:rsidRPr="004C08C8">
        <w:rPr>
          <w:rFonts w:ascii="Times New Roman" w:hAnsi="Times New Roman" w:cs="Times New Roman"/>
          <w:sz w:val="22"/>
          <w:szCs w:val="22"/>
        </w:rPr>
        <w:t>idolâtrie et d</w:t>
      </w:r>
      <w:r w:rsidR="00F81A8D">
        <w:rPr>
          <w:rFonts w:ascii="Times New Roman" w:hAnsi="Times New Roman" w:cs="Times New Roman"/>
          <w:sz w:val="22"/>
          <w:szCs w:val="22"/>
        </w:rPr>
        <w:t>’</w:t>
      </w:r>
      <w:r w:rsidRPr="004C08C8">
        <w:rPr>
          <w:rFonts w:ascii="Times New Roman" w:hAnsi="Times New Roman" w:cs="Times New Roman"/>
          <w:sz w:val="22"/>
          <w:szCs w:val="22"/>
        </w:rPr>
        <w:t>ésotérisme superstitieux, contenues dans des thèses d</w:t>
      </w:r>
      <w:r w:rsidR="00F81A8D">
        <w:rPr>
          <w:rFonts w:ascii="Times New Roman" w:hAnsi="Times New Roman" w:cs="Times New Roman"/>
          <w:sz w:val="22"/>
          <w:szCs w:val="22"/>
        </w:rPr>
        <w:t>’</w:t>
      </w:r>
      <w:r w:rsidRPr="004C08C8">
        <w:rPr>
          <w:rFonts w:ascii="Times New Roman" w:hAnsi="Times New Roman" w:cs="Times New Roman"/>
          <w:sz w:val="22"/>
          <w:szCs w:val="22"/>
        </w:rPr>
        <w:t>astrologie, (57) sans oublier les textes plus systématiques contre certaines thèses de l</w:t>
      </w:r>
      <w:r w:rsidR="00F81A8D">
        <w:rPr>
          <w:rFonts w:ascii="Times New Roman" w:hAnsi="Times New Roman" w:cs="Times New Roman"/>
          <w:sz w:val="22"/>
          <w:szCs w:val="22"/>
        </w:rPr>
        <w:t>’</w:t>
      </w:r>
      <w:r w:rsidRPr="004C08C8">
        <w:rPr>
          <w:rFonts w:ascii="Times New Roman" w:hAnsi="Times New Roman" w:cs="Times New Roman"/>
          <w:sz w:val="22"/>
          <w:szCs w:val="22"/>
        </w:rPr>
        <w:t>averroïsme latin, incompatibles avec la foi chrétienne.(58)</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Si la parole du Magistère s</w:t>
      </w:r>
      <w:r w:rsidR="00F81A8D">
        <w:rPr>
          <w:rFonts w:ascii="Times New Roman" w:hAnsi="Times New Roman" w:cs="Times New Roman"/>
          <w:sz w:val="22"/>
          <w:szCs w:val="22"/>
        </w:rPr>
        <w:t>’</w:t>
      </w:r>
      <w:r w:rsidRPr="004C08C8">
        <w:rPr>
          <w:rFonts w:ascii="Times New Roman" w:hAnsi="Times New Roman" w:cs="Times New Roman"/>
          <w:sz w:val="22"/>
          <w:szCs w:val="22"/>
        </w:rPr>
        <w:t>est fait entendre plus souvent à partir du milieu du siècle dernier, c</w:t>
      </w:r>
      <w:r w:rsidR="00F81A8D">
        <w:rPr>
          <w:rFonts w:ascii="Times New Roman" w:hAnsi="Times New Roman" w:cs="Times New Roman"/>
          <w:sz w:val="22"/>
          <w:szCs w:val="22"/>
        </w:rPr>
        <w:t>’</w:t>
      </w:r>
      <w:r w:rsidRPr="004C08C8">
        <w:rPr>
          <w:rFonts w:ascii="Times New Roman" w:hAnsi="Times New Roman" w:cs="Times New Roman"/>
          <w:sz w:val="22"/>
          <w:szCs w:val="22"/>
        </w:rPr>
        <w:t>est parce que, au cours de cette période, de nombreux catholiques se sont reconnu le devoir d</w:t>
      </w:r>
      <w:r w:rsidR="00F81A8D">
        <w:rPr>
          <w:rFonts w:ascii="Times New Roman" w:hAnsi="Times New Roman" w:cs="Times New Roman"/>
          <w:sz w:val="22"/>
          <w:szCs w:val="22"/>
        </w:rPr>
        <w:t>’</w:t>
      </w:r>
      <w:r w:rsidRPr="004C08C8">
        <w:rPr>
          <w:rFonts w:ascii="Times New Roman" w:hAnsi="Times New Roman" w:cs="Times New Roman"/>
          <w:sz w:val="22"/>
          <w:szCs w:val="22"/>
        </w:rPr>
        <w:t>opposer leur propre philosophie aux courants variés de la pensée moderne. À ce point, il devenait nécessaire pour le Magistère de l</w:t>
      </w:r>
      <w:r w:rsidR="00F81A8D">
        <w:rPr>
          <w:rFonts w:ascii="Times New Roman" w:hAnsi="Times New Roman" w:cs="Times New Roman"/>
          <w:sz w:val="22"/>
          <w:szCs w:val="22"/>
        </w:rPr>
        <w:t>’</w:t>
      </w:r>
      <w:r w:rsidRPr="004C08C8">
        <w:rPr>
          <w:rFonts w:ascii="Times New Roman" w:hAnsi="Times New Roman" w:cs="Times New Roman"/>
          <w:sz w:val="22"/>
          <w:szCs w:val="22"/>
        </w:rPr>
        <w:t>Église de veiller à ce que ces philosophies ne dévient pas, à leur tour, dans des formes erronées et négatives. Furent ainsi censurées parallèlement: d</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une part, le </w:t>
      </w:r>
      <w:r w:rsidRPr="004C08C8">
        <w:rPr>
          <w:rFonts w:ascii="Times New Roman" w:hAnsi="Times New Roman" w:cs="Times New Roman"/>
          <w:i/>
          <w:iCs/>
          <w:sz w:val="22"/>
          <w:szCs w:val="22"/>
        </w:rPr>
        <w:t>fidéisme(59) et le traditionalisme radical</w:t>
      </w:r>
      <w:r w:rsidRPr="004C08C8">
        <w:rPr>
          <w:rFonts w:ascii="Times New Roman" w:hAnsi="Times New Roman" w:cs="Times New Roman"/>
          <w:sz w:val="22"/>
          <w:szCs w:val="22"/>
        </w:rPr>
        <w:t>,(60) pour leur défiance à l</w:t>
      </w:r>
      <w:r w:rsidR="00F81A8D">
        <w:rPr>
          <w:rFonts w:ascii="Times New Roman" w:hAnsi="Times New Roman" w:cs="Times New Roman"/>
          <w:sz w:val="22"/>
          <w:szCs w:val="22"/>
        </w:rPr>
        <w:t>’</w:t>
      </w:r>
      <w:r w:rsidRPr="004C08C8">
        <w:rPr>
          <w:rFonts w:ascii="Times New Roman" w:hAnsi="Times New Roman" w:cs="Times New Roman"/>
          <w:sz w:val="22"/>
          <w:szCs w:val="22"/>
        </w:rPr>
        <w:t>égard des capacités naturelles de la raison; d</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autre part, le </w:t>
      </w:r>
      <w:r w:rsidRPr="004C08C8">
        <w:rPr>
          <w:rFonts w:ascii="Times New Roman" w:hAnsi="Times New Roman" w:cs="Times New Roman"/>
          <w:i/>
          <w:iCs/>
          <w:sz w:val="22"/>
          <w:szCs w:val="22"/>
        </w:rPr>
        <w:t>rationalisme</w:t>
      </w:r>
      <w:r w:rsidRPr="004C08C8">
        <w:rPr>
          <w:rFonts w:ascii="Times New Roman" w:hAnsi="Times New Roman" w:cs="Times New Roman"/>
          <w:sz w:val="22"/>
          <w:szCs w:val="22"/>
        </w:rPr>
        <w:t>(61) et l</w:t>
      </w:r>
      <w:r w:rsidR="00F81A8D">
        <w:rPr>
          <w:rFonts w:ascii="Times New Roman" w:hAnsi="Times New Roman" w:cs="Times New Roman"/>
          <w:sz w:val="22"/>
          <w:szCs w:val="22"/>
        </w:rPr>
        <w:t>’</w:t>
      </w:r>
      <w:r w:rsidRPr="004C08C8">
        <w:rPr>
          <w:rFonts w:ascii="Times New Roman" w:hAnsi="Times New Roman" w:cs="Times New Roman"/>
          <w:i/>
          <w:iCs/>
          <w:sz w:val="22"/>
          <w:szCs w:val="22"/>
        </w:rPr>
        <w:t>ontologisme</w:t>
      </w:r>
      <w:r w:rsidRPr="004C08C8">
        <w:rPr>
          <w:rFonts w:ascii="Times New Roman" w:hAnsi="Times New Roman" w:cs="Times New Roman"/>
          <w:sz w:val="22"/>
          <w:szCs w:val="22"/>
        </w:rPr>
        <w:t>,(62) car ils attribuaient à la raison naturelle ce qui est connaissable uniquement à la lumière de la foi. Le contenu positif de ce débat fit l</w:t>
      </w:r>
      <w:r w:rsidR="00F81A8D">
        <w:rPr>
          <w:rFonts w:ascii="Times New Roman" w:hAnsi="Times New Roman" w:cs="Times New Roman"/>
          <w:sz w:val="22"/>
          <w:szCs w:val="22"/>
        </w:rPr>
        <w:t>’</w:t>
      </w:r>
      <w:r w:rsidRPr="004C08C8">
        <w:rPr>
          <w:rFonts w:ascii="Times New Roman" w:hAnsi="Times New Roman" w:cs="Times New Roman"/>
          <w:sz w:val="22"/>
          <w:szCs w:val="22"/>
        </w:rPr>
        <w:t>objet d</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un exposé organique dans la Constitution dogmatique </w:t>
      </w:r>
      <w:r w:rsidRPr="004C08C8">
        <w:rPr>
          <w:rFonts w:ascii="Times New Roman" w:hAnsi="Times New Roman" w:cs="Times New Roman"/>
          <w:i/>
          <w:iCs/>
          <w:sz w:val="22"/>
          <w:szCs w:val="22"/>
        </w:rPr>
        <w:t>Dei Filius</w:t>
      </w:r>
      <w:r w:rsidRPr="004C08C8">
        <w:rPr>
          <w:rFonts w:ascii="Times New Roman" w:hAnsi="Times New Roman" w:cs="Times New Roman"/>
          <w:sz w:val="22"/>
          <w:szCs w:val="22"/>
        </w:rPr>
        <w:t>, par laquelle, pour la première fois, un Concile œcuménique, Vatican I, intervenait solennellement sur les relations entre la raison et la foi. L</w:t>
      </w:r>
      <w:r w:rsidR="00F81A8D">
        <w:rPr>
          <w:rFonts w:ascii="Times New Roman" w:hAnsi="Times New Roman" w:cs="Times New Roman"/>
          <w:sz w:val="22"/>
          <w:szCs w:val="22"/>
        </w:rPr>
        <w:t>’</w:t>
      </w:r>
      <w:r w:rsidRPr="004C08C8">
        <w:rPr>
          <w:rFonts w:ascii="Times New Roman" w:hAnsi="Times New Roman" w:cs="Times New Roman"/>
          <w:sz w:val="22"/>
          <w:szCs w:val="22"/>
        </w:rPr>
        <w:t>enseignement de ce texte donna une impulsion forte et positive à la recherche philosophique de nombreux croyants et il constitue encore aujourd</w:t>
      </w:r>
      <w:r w:rsidR="00F81A8D">
        <w:rPr>
          <w:rFonts w:ascii="Times New Roman" w:hAnsi="Times New Roman" w:cs="Times New Roman"/>
          <w:sz w:val="22"/>
          <w:szCs w:val="22"/>
        </w:rPr>
        <w:t>’</w:t>
      </w:r>
      <w:r w:rsidRPr="004C08C8">
        <w:rPr>
          <w:rFonts w:ascii="Times New Roman" w:hAnsi="Times New Roman" w:cs="Times New Roman"/>
          <w:sz w:val="22"/>
          <w:szCs w:val="22"/>
        </w:rPr>
        <w:t>hui une référence et une norme pour une réflexion chrétienne correcte et cohérente dans ce domaine particulier.</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53. Les déclarations du Magistère, plus que de thèses philosophiques particulières, se sont préoccupées de la nécessité de la connaissance rationnelle et donc en dernier ressort de l</w:t>
      </w:r>
      <w:r w:rsidR="00F81A8D">
        <w:rPr>
          <w:rFonts w:ascii="Times New Roman" w:hAnsi="Times New Roman" w:cs="Times New Roman"/>
          <w:sz w:val="22"/>
          <w:szCs w:val="22"/>
        </w:rPr>
        <w:t>’</w:t>
      </w:r>
      <w:r w:rsidRPr="004C08C8">
        <w:rPr>
          <w:rFonts w:ascii="Times New Roman" w:hAnsi="Times New Roman" w:cs="Times New Roman"/>
          <w:sz w:val="22"/>
          <w:szCs w:val="22"/>
        </w:rPr>
        <w:t>approche philosophique pour l</w:t>
      </w:r>
      <w:r w:rsidR="00F81A8D">
        <w:rPr>
          <w:rFonts w:ascii="Times New Roman" w:hAnsi="Times New Roman" w:cs="Times New Roman"/>
          <w:sz w:val="22"/>
          <w:szCs w:val="22"/>
        </w:rPr>
        <w:t>’</w:t>
      </w:r>
      <w:r w:rsidRPr="004C08C8">
        <w:rPr>
          <w:rFonts w:ascii="Times New Roman" w:hAnsi="Times New Roman" w:cs="Times New Roman"/>
          <w:sz w:val="22"/>
          <w:szCs w:val="22"/>
        </w:rPr>
        <w:t>intelligence de la foi. Le Concile Vatican I, faisant la synthèse et réaffirmant solennellement les enseignements que, de manière ordinaire et constante, le Magistère pontifical avait proposés aux fidèles, fit ressortir qu</w:t>
      </w:r>
      <w:r w:rsidR="00F81A8D">
        <w:rPr>
          <w:rFonts w:ascii="Times New Roman" w:hAnsi="Times New Roman" w:cs="Times New Roman"/>
          <w:sz w:val="22"/>
          <w:szCs w:val="22"/>
        </w:rPr>
        <w:t>’</w:t>
      </w:r>
      <w:r w:rsidRPr="004C08C8">
        <w:rPr>
          <w:rFonts w:ascii="Times New Roman" w:hAnsi="Times New Roman" w:cs="Times New Roman"/>
          <w:sz w:val="22"/>
          <w:szCs w:val="22"/>
        </w:rPr>
        <w:t>étaient inséparables et en même temps irréductibles la connaissance naturelle de Dieu et la Révélation, ainsi que la raison et la foi. Le Concile partait de l</w:t>
      </w:r>
      <w:r w:rsidR="00F81A8D">
        <w:rPr>
          <w:rFonts w:ascii="Times New Roman" w:hAnsi="Times New Roman" w:cs="Times New Roman"/>
          <w:sz w:val="22"/>
          <w:szCs w:val="22"/>
        </w:rPr>
        <w:t>’</w:t>
      </w:r>
      <w:r w:rsidRPr="004C08C8">
        <w:rPr>
          <w:rFonts w:ascii="Times New Roman" w:hAnsi="Times New Roman" w:cs="Times New Roman"/>
          <w:sz w:val="22"/>
          <w:szCs w:val="22"/>
        </w:rPr>
        <w:t>exigence fondamentale, présupposée par la Révélation elle-même, de la possibilité de la connaissance naturelle de l</w:t>
      </w:r>
      <w:r w:rsidR="00F81A8D">
        <w:rPr>
          <w:rFonts w:ascii="Times New Roman" w:hAnsi="Times New Roman" w:cs="Times New Roman"/>
          <w:sz w:val="22"/>
          <w:szCs w:val="22"/>
        </w:rPr>
        <w:t>’</w:t>
      </w:r>
      <w:r w:rsidRPr="004C08C8">
        <w:rPr>
          <w:rFonts w:ascii="Times New Roman" w:hAnsi="Times New Roman" w:cs="Times New Roman"/>
          <w:sz w:val="22"/>
          <w:szCs w:val="22"/>
        </w:rPr>
        <w:t>existence de Dieu, principe et fin de toute chose, (63) et il concluait par l</w:t>
      </w:r>
      <w:r w:rsidR="00F81A8D">
        <w:rPr>
          <w:rFonts w:ascii="Times New Roman" w:hAnsi="Times New Roman" w:cs="Times New Roman"/>
          <w:sz w:val="22"/>
          <w:szCs w:val="22"/>
        </w:rPr>
        <w:t>’</w:t>
      </w:r>
      <w:r w:rsidRPr="004C08C8">
        <w:rPr>
          <w:rFonts w:ascii="Times New Roman" w:hAnsi="Times New Roman" w:cs="Times New Roman"/>
          <w:sz w:val="22"/>
          <w:szCs w:val="22"/>
        </w:rPr>
        <w:t>assertion solennelle déjà citée: " Il existe deux ordres de connaissance, distincts non seulement par leur principe mais aussi par leur objet ".(64) Contre toute forme de rationalisme, il fallait donc affirmer la distinction entre les mystères de la foi et les découvertes philosophiques, ainsi que la transcendance et l</w:t>
      </w:r>
      <w:r w:rsidR="00F81A8D">
        <w:rPr>
          <w:rFonts w:ascii="Times New Roman" w:hAnsi="Times New Roman" w:cs="Times New Roman"/>
          <w:sz w:val="22"/>
          <w:szCs w:val="22"/>
        </w:rPr>
        <w:t>’</w:t>
      </w:r>
      <w:r w:rsidRPr="004C08C8">
        <w:rPr>
          <w:rFonts w:ascii="Times New Roman" w:hAnsi="Times New Roman" w:cs="Times New Roman"/>
          <w:sz w:val="22"/>
          <w:szCs w:val="22"/>
        </w:rPr>
        <w:t>antériorité des premiers par rapport aux secondes; d</w:t>
      </w:r>
      <w:r w:rsidR="00F81A8D">
        <w:rPr>
          <w:rFonts w:ascii="Times New Roman" w:hAnsi="Times New Roman" w:cs="Times New Roman"/>
          <w:sz w:val="22"/>
          <w:szCs w:val="22"/>
        </w:rPr>
        <w:t>’</w:t>
      </w:r>
      <w:r w:rsidRPr="004C08C8">
        <w:rPr>
          <w:rFonts w:ascii="Times New Roman" w:hAnsi="Times New Roman" w:cs="Times New Roman"/>
          <w:sz w:val="22"/>
          <w:szCs w:val="22"/>
        </w:rPr>
        <w:t>autre part, contre les tentations fidéistes, il était nécessaire que soit réaffirmée l</w:t>
      </w:r>
      <w:r w:rsidR="00F81A8D">
        <w:rPr>
          <w:rFonts w:ascii="Times New Roman" w:hAnsi="Times New Roman" w:cs="Times New Roman"/>
          <w:sz w:val="22"/>
          <w:szCs w:val="22"/>
        </w:rPr>
        <w:t>’</w:t>
      </w:r>
      <w:r w:rsidRPr="004C08C8">
        <w:rPr>
          <w:rFonts w:ascii="Times New Roman" w:hAnsi="Times New Roman" w:cs="Times New Roman"/>
          <w:sz w:val="22"/>
          <w:szCs w:val="22"/>
        </w:rPr>
        <w:t>unité de la vérité et donc aussi la contribution positive que la connaissance rationnelle peut et doit apporter à la connaissance de foi: " Mais, bien que la foi soit au-dessus de la raison, il ne peut jamais y avoir de vrai désaccord entre la foi et la raison, étant donné que c</w:t>
      </w:r>
      <w:r w:rsidR="00F81A8D">
        <w:rPr>
          <w:rFonts w:ascii="Times New Roman" w:hAnsi="Times New Roman" w:cs="Times New Roman"/>
          <w:sz w:val="22"/>
          <w:szCs w:val="22"/>
        </w:rPr>
        <w:t>’</w:t>
      </w:r>
      <w:r w:rsidRPr="004C08C8">
        <w:rPr>
          <w:rFonts w:ascii="Times New Roman" w:hAnsi="Times New Roman" w:cs="Times New Roman"/>
          <w:sz w:val="22"/>
          <w:szCs w:val="22"/>
        </w:rPr>
        <w:t>est le même Dieu qui révèle les mystères et communique la foi, et qui fait descendre dans l</w:t>
      </w:r>
      <w:r w:rsidR="00F81A8D">
        <w:rPr>
          <w:rFonts w:ascii="Times New Roman" w:hAnsi="Times New Roman" w:cs="Times New Roman"/>
          <w:sz w:val="22"/>
          <w:szCs w:val="22"/>
        </w:rPr>
        <w:t>’</w:t>
      </w:r>
      <w:r w:rsidRPr="004C08C8">
        <w:rPr>
          <w:rFonts w:ascii="Times New Roman" w:hAnsi="Times New Roman" w:cs="Times New Roman"/>
          <w:sz w:val="22"/>
          <w:szCs w:val="22"/>
        </w:rPr>
        <w:t>esprit humain la lumière de la raison: Dieu ne pourrait se nier lui-même ni le vrai contredire jamais le vrai ".(65)</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54. Dans notre siècle aussi, le Magistère est revenu à plusieurs reprises sur ce sujet, mettant en garde contre la tentation rationaliste. C</w:t>
      </w:r>
      <w:r w:rsidR="00F81A8D">
        <w:rPr>
          <w:rFonts w:ascii="Times New Roman" w:hAnsi="Times New Roman" w:cs="Times New Roman"/>
          <w:sz w:val="22"/>
          <w:szCs w:val="22"/>
        </w:rPr>
        <w:t>’</w:t>
      </w:r>
      <w:r w:rsidRPr="004C08C8">
        <w:rPr>
          <w:rFonts w:ascii="Times New Roman" w:hAnsi="Times New Roman" w:cs="Times New Roman"/>
          <w:sz w:val="22"/>
          <w:szCs w:val="22"/>
        </w:rPr>
        <w:t>est sur cet arrière-fond que l</w:t>
      </w:r>
      <w:r w:rsidR="00F81A8D">
        <w:rPr>
          <w:rFonts w:ascii="Times New Roman" w:hAnsi="Times New Roman" w:cs="Times New Roman"/>
          <w:sz w:val="22"/>
          <w:szCs w:val="22"/>
        </w:rPr>
        <w:t>’</w:t>
      </w:r>
      <w:r w:rsidRPr="004C08C8">
        <w:rPr>
          <w:rFonts w:ascii="Times New Roman" w:hAnsi="Times New Roman" w:cs="Times New Roman"/>
          <w:sz w:val="22"/>
          <w:szCs w:val="22"/>
        </w:rPr>
        <w:t>on doit situer les interventions du Pape saint Pie X, qui mit en relief le fait que, à la base du modernisme, il y avait des assertions philosophiques d</w:t>
      </w:r>
      <w:r w:rsidR="00F81A8D">
        <w:rPr>
          <w:rFonts w:ascii="Times New Roman" w:hAnsi="Times New Roman" w:cs="Times New Roman"/>
          <w:sz w:val="22"/>
          <w:szCs w:val="22"/>
        </w:rPr>
        <w:t>’</w:t>
      </w:r>
      <w:r w:rsidRPr="004C08C8">
        <w:rPr>
          <w:rFonts w:ascii="Times New Roman" w:hAnsi="Times New Roman" w:cs="Times New Roman"/>
          <w:sz w:val="22"/>
          <w:szCs w:val="22"/>
        </w:rPr>
        <w:t>orientation phénoméniste, agnostique et immanentiste.(66) On ne peut pas oublier non plus l</w:t>
      </w:r>
      <w:r w:rsidR="00F81A8D">
        <w:rPr>
          <w:rFonts w:ascii="Times New Roman" w:hAnsi="Times New Roman" w:cs="Times New Roman"/>
          <w:sz w:val="22"/>
          <w:szCs w:val="22"/>
        </w:rPr>
        <w:t>’</w:t>
      </w:r>
      <w:r w:rsidRPr="004C08C8">
        <w:rPr>
          <w:rFonts w:ascii="Times New Roman" w:hAnsi="Times New Roman" w:cs="Times New Roman"/>
          <w:sz w:val="22"/>
          <w:szCs w:val="22"/>
        </w:rPr>
        <w:t>importance qu</w:t>
      </w:r>
      <w:r w:rsidR="00F81A8D">
        <w:rPr>
          <w:rFonts w:ascii="Times New Roman" w:hAnsi="Times New Roman" w:cs="Times New Roman"/>
          <w:sz w:val="22"/>
          <w:szCs w:val="22"/>
        </w:rPr>
        <w:t>’</w:t>
      </w:r>
      <w:r w:rsidRPr="004C08C8">
        <w:rPr>
          <w:rFonts w:ascii="Times New Roman" w:hAnsi="Times New Roman" w:cs="Times New Roman"/>
          <w:sz w:val="22"/>
          <w:szCs w:val="22"/>
        </w:rPr>
        <w:t>eut le refus catholique de la philosophie marxiste et du communisme athée.(67)</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Le Pape Pie XII à son tour fit entendre sa voix quand, dans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encyclique </w:t>
      </w:r>
      <w:r w:rsidRPr="004C08C8">
        <w:rPr>
          <w:rFonts w:ascii="Times New Roman" w:hAnsi="Times New Roman" w:cs="Times New Roman"/>
          <w:i/>
          <w:iCs/>
          <w:sz w:val="22"/>
          <w:szCs w:val="22"/>
        </w:rPr>
        <w:t>Humani generis</w:t>
      </w:r>
      <w:r w:rsidRPr="004C08C8">
        <w:rPr>
          <w:rFonts w:ascii="Times New Roman" w:hAnsi="Times New Roman" w:cs="Times New Roman"/>
          <w:sz w:val="22"/>
          <w:szCs w:val="22"/>
        </w:rPr>
        <w:t>, il mit en garde contre des interprétations erronées, liées aux thèses de l</w:t>
      </w:r>
      <w:r w:rsidR="00F81A8D">
        <w:rPr>
          <w:rFonts w:ascii="Times New Roman" w:hAnsi="Times New Roman" w:cs="Times New Roman"/>
          <w:sz w:val="22"/>
          <w:szCs w:val="22"/>
        </w:rPr>
        <w:t>’</w:t>
      </w:r>
      <w:r w:rsidRPr="004C08C8">
        <w:rPr>
          <w:rFonts w:ascii="Times New Roman" w:hAnsi="Times New Roman" w:cs="Times New Roman"/>
          <w:sz w:val="22"/>
          <w:szCs w:val="22"/>
        </w:rPr>
        <w:t>évolutionnisme, de l</w:t>
      </w:r>
      <w:r w:rsidR="00F81A8D">
        <w:rPr>
          <w:rFonts w:ascii="Times New Roman" w:hAnsi="Times New Roman" w:cs="Times New Roman"/>
          <w:sz w:val="22"/>
          <w:szCs w:val="22"/>
        </w:rPr>
        <w:t>’</w:t>
      </w:r>
      <w:r w:rsidRPr="004C08C8">
        <w:rPr>
          <w:rFonts w:ascii="Times New Roman" w:hAnsi="Times New Roman" w:cs="Times New Roman"/>
          <w:sz w:val="22"/>
          <w:szCs w:val="22"/>
        </w:rPr>
        <w:t>existentialisme et de l</w:t>
      </w:r>
      <w:r w:rsidR="00F81A8D">
        <w:rPr>
          <w:rFonts w:ascii="Times New Roman" w:hAnsi="Times New Roman" w:cs="Times New Roman"/>
          <w:sz w:val="22"/>
          <w:szCs w:val="22"/>
        </w:rPr>
        <w:t>’</w:t>
      </w:r>
      <w:r w:rsidRPr="004C08C8">
        <w:rPr>
          <w:rFonts w:ascii="Times New Roman" w:hAnsi="Times New Roman" w:cs="Times New Roman"/>
          <w:sz w:val="22"/>
          <w:szCs w:val="22"/>
        </w:rPr>
        <w:t>historicisme. Il précisait que ces thèses n</w:t>
      </w:r>
      <w:r w:rsidR="00F81A8D">
        <w:rPr>
          <w:rFonts w:ascii="Times New Roman" w:hAnsi="Times New Roman" w:cs="Times New Roman"/>
          <w:sz w:val="22"/>
          <w:szCs w:val="22"/>
        </w:rPr>
        <w:t>’</w:t>
      </w:r>
      <w:r w:rsidRPr="004C08C8">
        <w:rPr>
          <w:rFonts w:ascii="Times New Roman" w:hAnsi="Times New Roman" w:cs="Times New Roman"/>
          <w:sz w:val="22"/>
          <w:szCs w:val="22"/>
        </w:rPr>
        <w:t>avaient pas été élaborées et n</w:t>
      </w:r>
      <w:r w:rsidR="00F81A8D">
        <w:rPr>
          <w:rFonts w:ascii="Times New Roman" w:hAnsi="Times New Roman" w:cs="Times New Roman"/>
          <w:sz w:val="22"/>
          <w:szCs w:val="22"/>
        </w:rPr>
        <w:t>’</w:t>
      </w:r>
      <w:r w:rsidRPr="004C08C8">
        <w:rPr>
          <w:rFonts w:ascii="Times New Roman" w:hAnsi="Times New Roman" w:cs="Times New Roman"/>
          <w:sz w:val="22"/>
          <w:szCs w:val="22"/>
        </w:rPr>
        <w:t>étaient pas proposées par des théologiens, et qu</w:t>
      </w:r>
      <w:r w:rsidR="00F81A8D">
        <w:rPr>
          <w:rFonts w:ascii="Times New Roman" w:hAnsi="Times New Roman" w:cs="Times New Roman"/>
          <w:sz w:val="22"/>
          <w:szCs w:val="22"/>
        </w:rPr>
        <w:t>’</w:t>
      </w:r>
      <w:r w:rsidRPr="004C08C8">
        <w:rPr>
          <w:rFonts w:ascii="Times New Roman" w:hAnsi="Times New Roman" w:cs="Times New Roman"/>
          <w:sz w:val="22"/>
          <w:szCs w:val="22"/>
        </w:rPr>
        <w:t>elles avaient leur origine " en dehors du bercail du Christ ";(68) il ajoutait aussi que de telles déviations n</w:t>
      </w:r>
      <w:r w:rsidR="00F81A8D">
        <w:rPr>
          <w:rFonts w:ascii="Times New Roman" w:hAnsi="Times New Roman" w:cs="Times New Roman"/>
          <w:sz w:val="22"/>
          <w:szCs w:val="22"/>
        </w:rPr>
        <w:t>’</w:t>
      </w:r>
      <w:r w:rsidRPr="004C08C8">
        <w:rPr>
          <w:rFonts w:ascii="Times New Roman" w:hAnsi="Times New Roman" w:cs="Times New Roman"/>
          <w:sz w:val="22"/>
          <w:szCs w:val="22"/>
        </w:rPr>
        <w:t>étaient pas simplement à rejeter, mais étaient à examiner de manière critique: " Les théologiens et les philosophes catholiques, qui ont la lourde charge de défendre la vérité humaine et divine, et de la faire pénétrer dans les esprits humains, ne peuvent ni ignorer ni négliger ces systèmes qui s</w:t>
      </w:r>
      <w:r w:rsidR="00F81A8D">
        <w:rPr>
          <w:rFonts w:ascii="Times New Roman" w:hAnsi="Times New Roman" w:cs="Times New Roman"/>
          <w:sz w:val="22"/>
          <w:szCs w:val="22"/>
        </w:rPr>
        <w:t>’</w:t>
      </w:r>
      <w:r w:rsidRPr="004C08C8">
        <w:rPr>
          <w:rFonts w:ascii="Times New Roman" w:hAnsi="Times New Roman" w:cs="Times New Roman"/>
          <w:sz w:val="22"/>
          <w:szCs w:val="22"/>
        </w:rPr>
        <w:t>écartent plus ou moins de la voie droite. Bien plus, ils doivent bien les connaître, d</w:t>
      </w:r>
      <w:r w:rsidR="00F81A8D">
        <w:rPr>
          <w:rFonts w:ascii="Times New Roman" w:hAnsi="Times New Roman" w:cs="Times New Roman"/>
          <w:sz w:val="22"/>
          <w:szCs w:val="22"/>
        </w:rPr>
        <w:t>’</w:t>
      </w:r>
      <w:r w:rsidRPr="004C08C8">
        <w:rPr>
          <w:rFonts w:ascii="Times New Roman" w:hAnsi="Times New Roman" w:cs="Times New Roman"/>
          <w:sz w:val="22"/>
          <w:szCs w:val="22"/>
        </w:rPr>
        <w:t>abord parce que les maux ne se soignent bien que s</w:t>
      </w:r>
      <w:r w:rsidR="00F81A8D">
        <w:rPr>
          <w:rFonts w:ascii="Times New Roman" w:hAnsi="Times New Roman" w:cs="Times New Roman"/>
          <w:sz w:val="22"/>
          <w:szCs w:val="22"/>
        </w:rPr>
        <w:t>’</w:t>
      </w:r>
      <w:r w:rsidRPr="004C08C8">
        <w:rPr>
          <w:rFonts w:ascii="Times New Roman" w:hAnsi="Times New Roman" w:cs="Times New Roman"/>
          <w:sz w:val="22"/>
          <w:szCs w:val="22"/>
        </w:rPr>
        <w:t>ils sont préalablement bien connus, ensuite parce qu</w:t>
      </w:r>
      <w:r w:rsidR="00F81A8D">
        <w:rPr>
          <w:rFonts w:ascii="Times New Roman" w:hAnsi="Times New Roman" w:cs="Times New Roman"/>
          <w:sz w:val="22"/>
          <w:szCs w:val="22"/>
        </w:rPr>
        <w:t>’</w:t>
      </w:r>
      <w:r w:rsidRPr="004C08C8">
        <w:rPr>
          <w:rFonts w:ascii="Times New Roman" w:hAnsi="Times New Roman" w:cs="Times New Roman"/>
          <w:sz w:val="22"/>
          <w:szCs w:val="22"/>
        </w:rPr>
        <w:t>il se cache parfois dans des affirmations fausses elles-mêmes un élément de vérité, enfin parce que ces mêmes affirmations invitent l</w:t>
      </w:r>
      <w:r w:rsidR="00F81A8D">
        <w:rPr>
          <w:rFonts w:ascii="Times New Roman" w:hAnsi="Times New Roman" w:cs="Times New Roman"/>
          <w:sz w:val="22"/>
          <w:szCs w:val="22"/>
        </w:rPr>
        <w:t>’</w:t>
      </w:r>
      <w:r w:rsidRPr="004C08C8">
        <w:rPr>
          <w:rFonts w:ascii="Times New Roman" w:hAnsi="Times New Roman" w:cs="Times New Roman"/>
          <w:sz w:val="22"/>
          <w:szCs w:val="22"/>
        </w:rPr>
        <w:t>esprit à scruter et à considérer plus soigneusement certaines vérités philosophiques et théologiques ".(69)</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Plus récemment, la Congrégation pour la Doctrine de la Foi, accomplissant sa tâche spécifique au service du Magistère universel du Pontife romain, (70) a dû intervenir aussi pour rappeler le danger que comporte l</w:t>
      </w:r>
      <w:r w:rsidR="00F81A8D">
        <w:rPr>
          <w:rFonts w:ascii="Times New Roman" w:hAnsi="Times New Roman" w:cs="Times New Roman"/>
          <w:sz w:val="22"/>
          <w:szCs w:val="22"/>
        </w:rPr>
        <w:t>’</w:t>
      </w:r>
      <w:r w:rsidRPr="004C08C8">
        <w:rPr>
          <w:rFonts w:ascii="Times New Roman" w:hAnsi="Times New Roman" w:cs="Times New Roman"/>
          <w:sz w:val="22"/>
          <w:szCs w:val="22"/>
        </w:rPr>
        <w:t>acceptation non critique, de la part de certains théologiens de la libération, de thèses et de méthodologies issues du marxisme.(71)</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Dans le passé, le Magistère a donc exercé à maintes reprises et sous diverses modalités son discernement dans le domaine philosophique. Tout ce qu</w:t>
      </w:r>
      <w:r w:rsidR="00F81A8D">
        <w:rPr>
          <w:rFonts w:ascii="Times New Roman" w:hAnsi="Times New Roman" w:cs="Times New Roman"/>
          <w:sz w:val="22"/>
          <w:szCs w:val="22"/>
        </w:rPr>
        <w:t>’</w:t>
      </w:r>
      <w:r w:rsidRPr="004C08C8">
        <w:rPr>
          <w:rFonts w:ascii="Times New Roman" w:hAnsi="Times New Roman" w:cs="Times New Roman"/>
          <w:sz w:val="22"/>
          <w:szCs w:val="22"/>
        </w:rPr>
        <w:t>ont apporté mes vénérés Prédécesseurs constitue une contribution précieuse qui ne peut pas être oubliée.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55. Si nous considérons notre situation actuelle, nous voyons que les problèmes du passé reviennent, mais sous de nouvelles formes. Il ne s</w:t>
      </w:r>
      <w:r w:rsidR="00F81A8D">
        <w:rPr>
          <w:rFonts w:ascii="Times New Roman" w:hAnsi="Times New Roman" w:cs="Times New Roman"/>
          <w:sz w:val="22"/>
          <w:szCs w:val="22"/>
        </w:rPr>
        <w:t>’</w:t>
      </w:r>
      <w:r w:rsidRPr="004C08C8">
        <w:rPr>
          <w:rFonts w:ascii="Times New Roman" w:hAnsi="Times New Roman" w:cs="Times New Roman"/>
          <w:sz w:val="22"/>
          <w:szCs w:val="22"/>
        </w:rPr>
        <w:t>agit plus seulement de questions qui intéressent des personnes particulières ou des groupes, mais de convictions diffuses dans le milieu ambiant, au point de devenir en quelque sorte une mentalité commune. Il en va ainsi, par exemple, de la défiance radicale envers la raison que révèlent les plus récents développements de nombreuses études philosophiques. De plusieurs côtés, on a entendu parler, à ce propos, de " fin de la métaphysique ": on veut que la philosophie se contente de tâches plus modestes, à savoir la seule interprétation des faits, la seule recherche sur des champs déterminés du savoir humain ou sur ses structures.</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Dans la théologie elle-même, les tentations du passé refont surface. Dans certaines théologies contemporaines par exemple, se développe de nouveau une forme de </w:t>
      </w:r>
      <w:r w:rsidRPr="004C08C8">
        <w:rPr>
          <w:rFonts w:ascii="Times New Roman" w:hAnsi="Times New Roman" w:cs="Times New Roman"/>
          <w:i/>
          <w:iCs/>
          <w:sz w:val="22"/>
          <w:szCs w:val="22"/>
        </w:rPr>
        <w:t>rationalisme</w:t>
      </w:r>
      <w:r w:rsidRPr="004C08C8">
        <w:rPr>
          <w:rFonts w:ascii="Times New Roman" w:hAnsi="Times New Roman" w:cs="Times New Roman"/>
          <w:sz w:val="22"/>
          <w:szCs w:val="22"/>
        </w:rPr>
        <w:t>, surtout quand des assertions retenues philosophiquement fondées sont considérées comme des normes pour la recherche théologique. Cela arrive avant tout quand le théologien, par manque de compétence philosophique, se laisse conditionner de manière acritique par des affirmations qui font désormais partie du langage et de la culture courants, mais dépourvues de base rationnelle suffisante.(72)</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On rencontre aussi des dangers de repliement sur le </w:t>
      </w:r>
      <w:r w:rsidRPr="004C08C8">
        <w:rPr>
          <w:rFonts w:ascii="Times New Roman" w:hAnsi="Times New Roman" w:cs="Times New Roman"/>
          <w:i/>
          <w:iCs/>
          <w:sz w:val="22"/>
          <w:szCs w:val="22"/>
        </w:rPr>
        <w:t>fidéisme</w:t>
      </w:r>
      <w:r w:rsidRPr="004C08C8">
        <w:rPr>
          <w:rFonts w:ascii="Times New Roman" w:hAnsi="Times New Roman" w:cs="Times New Roman"/>
          <w:sz w:val="22"/>
          <w:szCs w:val="22"/>
        </w:rPr>
        <w:t>, qui ne reconnaît pas l</w:t>
      </w:r>
      <w:r w:rsidR="00F81A8D">
        <w:rPr>
          <w:rFonts w:ascii="Times New Roman" w:hAnsi="Times New Roman" w:cs="Times New Roman"/>
          <w:sz w:val="22"/>
          <w:szCs w:val="22"/>
        </w:rPr>
        <w:t>’</w:t>
      </w:r>
      <w:r w:rsidRPr="004C08C8">
        <w:rPr>
          <w:rFonts w:ascii="Times New Roman" w:hAnsi="Times New Roman" w:cs="Times New Roman"/>
          <w:sz w:val="22"/>
          <w:szCs w:val="22"/>
        </w:rPr>
        <w:t>importance de la connaissance rationnelle et du discours philosophique pour l</w:t>
      </w:r>
      <w:r w:rsidR="00F81A8D">
        <w:rPr>
          <w:rFonts w:ascii="Times New Roman" w:hAnsi="Times New Roman" w:cs="Times New Roman"/>
          <w:sz w:val="22"/>
          <w:szCs w:val="22"/>
        </w:rPr>
        <w:t>’</w:t>
      </w:r>
      <w:r w:rsidRPr="004C08C8">
        <w:rPr>
          <w:rFonts w:ascii="Times New Roman" w:hAnsi="Times New Roman" w:cs="Times New Roman"/>
          <w:sz w:val="22"/>
          <w:szCs w:val="22"/>
        </w:rPr>
        <w:t>intelligence de la foi, plus encore pour la possibilité même de croire en Dieu. Une expression aujourd</w:t>
      </w:r>
      <w:r w:rsidR="00F81A8D">
        <w:rPr>
          <w:rFonts w:ascii="Times New Roman" w:hAnsi="Times New Roman" w:cs="Times New Roman"/>
          <w:sz w:val="22"/>
          <w:szCs w:val="22"/>
        </w:rPr>
        <w:t>’</w:t>
      </w:r>
      <w:r w:rsidRPr="004C08C8">
        <w:rPr>
          <w:rFonts w:ascii="Times New Roman" w:hAnsi="Times New Roman" w:cs="Times New Roman"/>
          <w:sz w:val="22"/>
          <w:szCs w:val="22"/>
        </w:rPr>
        <w:t>hui répandue de cette tendance fidéiste est le " biblicisme ", qui tend à faire de la lecture de l</w:t>
      </w:r>
      <w:r w:rsidR="00F81A8D">
        <w:rPr>
          <w:rFonts w:ascii="Times New Roman" w:hAnsi="Times New Roman" w:cs="Times New Roman"/>
          <w:sz w:val="22"/>
          <w:szCs w:val="22"/>
        </w:rPr>
        <w:t>’</w:t>
      </w:r>
      <w:r w:rsidRPr="004C08C8">
        <w:rPr>
          <w:rFonts w:ascii="Times New Roman" w:hAnsi="Times New Roman" w:cs="Times New Roman"/>
          <w:sz w:val="22"/>
          <w:szCs w:val="22"/>
        </w:rPr>
        <w:t>Écriture Sainte ou de son exégèse l</w:t>
      </w:r>
      <w:r w:rsidR="00F81A8D">
        <w:rPr>
          <w:rFonts w:ascii="Times New Roman" w:hAnsi="Times New Roman" w:cs="Times New Roman"/>
          <w:sz w:val="22"/>
          <w:szCs w:val="22"/>
        </w:rPr>
        <w:t>’</w:t>
      </w:r>
      <w:r w:rsidRPr="004C08C8">
        <w:rPr>
          <w:rFonts w:ascii="Times New Roman" w:hAnsi="Times New Roman" w:cs="Times New Roman"/>
          <w:sz w:val="22"/>
          <w:szCs w:val="22"/>
        </w:rPr>
        <w:t>unique point de référence véridique. Il arrive ainsi que la parole de Dieu s</w:t>
      </w:r>
      <w:r w:rsidR="00F81A8D">
        <w:rPr>
          <w:rFonts w:ascii="Times New Roman" w:hAnsi="Times New Roman" w:cs="Times New Roman"/>
          <w:sz w:val="22"/>
          <w:szCs w:val="22"/>
        </w:rPr>
        <w:t>’</w:t>
      </w:r>
      <w:r w:rsidRPr="004C08C8">
        <w:rPr>
          <w:rFonts w:ascii="Times New Roman" w:hAnsi="Times New Roman" w:cs="Times New Roman"/>
          <w:sz w:val="22"/>
          <w:szCs w:val="22"/>
        </w:rPr>
        <w:t>identifie avec la seule Écriture Sainte, rendant vaine de cette manière la doctrine de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Église que le Concile œcuménique Vatican II a confirmée expressément. Après avoir rappelé que la parole de Dieu est présente à la fois dans les textes sacrés et dans la Tradition, (73) la Constitution </w:t>
      </w:r>
      <w:r w:rsidRPr="004C08C8">
        <w:rPr>
          <w:rFonts w:ascii="Times New Roman" w:hAnsi="Times New Roman" w:cs="Times New Roman"/>
          <w:i/>
          <w:iCs/>
          <w:sz w:val="22"/>
          <w:szCs w:val="22"/>
        </w:rPr>
        <w:t xml:space="preserve">Dei Verbum </w:t>
      </w:r>
      <w:r w:rsidRPr="004C08C8">
        <w:rPr>
          <w:rFonts w:ascii="Times New Roman" w:hAnsi="Times New Roman" w:cs="Times New Roman"/>
          <w:sz w:val="22"/>
          <w:szCs w:val="22"/>
        </w:rPr>
        <w:t>affirme avec force: " La sainte Tradition et la sainte Écriture constituent un unique dépôt sacré de la parole de Dieu, confié à l</w:t>
      </w:r>
      <w:r w:rsidR="00F81A8D">
        <w:rPr>
          <w:rFonts w:ascii="Times New Roman" w:hAnsi="Times New Roman" w:cs="Times New Roman"/>
          <w:sz w:val="22"/>
          <w:szCs w:val="22"/>
        </w:rPr>
        <w:t>’</w:t>
      </w:r>
      <w:r w:rsidRPr="004C08C8">
        <w:rPr>
          <w:rFonts w:ascii="Times New Roman" w:hAnsi="Times New Roman" w:cs="Times New Roman"/>
          <w:sz w:val="22"/>
          <w:szCs w:val="22"/>
        </w:rPr>
        <w:t>Église; en y adhérant, le peuple saint tout entier uni à ses pasteurs ne cesse de rester fidèlement attaché à l</w:t>
      </w:r>
      <w:r w:rsidR="00F81A8D">
        <w:rPr>
          <w:rFonts w:ascii="Times New Roman" w:hAnsi="Times New Roman" w:cs="Times New Roman"/>
          <w:sz w:val="22"/>
          <w:szCs w:val="22"/>
        </w:rPr>
        <w:t>’</w:t>
      </w:r>
      <w:r w:rsidRPr="004C08C8">
        <w:rPr>
          <w:rFonts w:ascii="Times New Roman" w:hAnsi="Times New Roman" w:cs="Times New Roman"/>
          <w:sz w:val="22"/>
          <w:szCs w:val="22"/>
        </w:rPr>
        <w:t>enseignement des Apôtres ".(74) Cependant, pour l</w:t>
      </w:r>
      <w:r w:rsidR="00F81A8D">
        <w:rPr>
          <w:rFonts w:ascii="Times New Roman" w:hAnsi="Times New Roman" w:cs="Times New Roman"/>
          <w:sz w:val="22"/>
          <w:szCs w:val="22"/>
        </w:rPr>
        <w:t>’</w:t>
      </w:r>
      <w:r w:rsidRPr="004C08C8">
        <w:rPr>
          <w:rFonts w:ascii="Times New Roman" w:hAnsi="Times New Roman" w:cs="Times New Roman"/>
          <w:sz w:val="22"/>
          <w:szCs w:val="22"/>
        </w:rPr>
        <w:t>Église, la sainte Écriture n</w:t>
      </w:r>
      <w:r w:rsidR="00F81A8D">
        <w:rPr>
          <w:rFonts w:ascii="Times New Roman" w:hAnsi="Times New Roman" w:cs="Times New Roman"/>
          <w:sz w:val="22"/>
          <w:szCs w:val="22"/>
        </w:rPr>
        <w:t>’</w:t>
      </w:r>
      <w:r w:rsidRPr="004C08C8">
        <w:rPr>
          <w:rFonts w:ascii="Times New Roman" w:hAnsi="Times New Roman" w:cs="Times New Roman"/>
          <w:sz w:val="22"/>
          <w:szCs w:val="22"/>
        </w:rPr>
        <w:t>est pas la seule référence. En effet, la " règle suprême de sa foi " (75) lui vient de l</w:t>
      </w:r>
      <w:r w:rsidR="00F81A8D">
        <w:rPr>
          <w:rFonts w:ascii="Times New Roman" w:hAnsi="Times New Roman" w:cs="Times New Roman"/>
          <w:sz w:val="22"/>
          <w:szCs w:val="22"/>
        </w:rPr>
        <w:t>’</w:t>
      </w:r>
      <w:r w:rsidRPr="004C08C8">
        <w:rPr>
          <w:rFonts w:ascii="Times New Roman" w:hAnsi="Times New Roman" w:cs="Times New Roman"/>
          <w:sz w:val="22"/>
          <w:szCs w:val="22"/>
        </w:rPr>
        <w:t>unité que l</w:t>
      </w:r>
      <w:r w:rsidR="00F81A8D">
        <w:rPr>
          <w:rFonts w:ascii="Times New Roman" w:hAnsi="Times New Roman" w:cs="Times New Roman"/>
          <w:sz w:val="22"/>
          <w:szCs w:val="22"/>
        </w:rPr>
        <w:t>’</w:t>
      </w:r>
      <w:r w:rsidRPr="004C08C8">
        <w:rPr>
          <w:rFonts w:ascii="Times New Roman" w:hAnsi="Times New Roman" w:cs="Times New Roman"/>
          <w:sz w:val="22"/>
          <w:szCs w:val="22"/>
        </w:rPr>
        <w:t>Esprit a réalisée entre la sainte Tradition, la sainte Écriture et le Magistère de l</w:t>
      </w:r>
      <w:r w:rsidR="00F81A8D">
        <w:rPr>
          <w:rFonts w:ascii="Times New Roman" w:hAnsi="Times New Roman" w:cs="Times New Roman"/>
          <w:sz w:val="22"/>
          <w:szCs w:val="22"/>
        </w:rPr>
        <w:t>’</w:t>
      </w:r>
      <w:r w:rsidRPr="004C08C8">
        <w:rPr>
          <w:rFonts w:ascii="Times New Roman" w:hAnsi="Times New Roman" w:cs="Times New Roman"/>
          <w:sz w:val="22"/>
          <w:szCs w:val="22"/>
        </w:rPr>
        <w:t>Église, en une réciprocité telle que les trois ne peuvent pas subsister de manière indépendante.(76)</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En outre, il ne faut pas sous-estimer le danger inhérent à la volonté de faire découler la vérité de l</w:t>
      </w:r>
      <w:r w:rsidR="00F81A8D">
        <w:rPr>
          <w:rFonts w:ascii="Times New Roman" w:hAnsi="Times New Roman" w:cs="Times New Roman"/>
          <w:sz w:val="22"/>
          <w:szCs w:val="22"/>
        </w:rPr>
        <w:t>’</w:t>
      </w:r>
      <w:r w:rsidRPr="004C08C8">
        <w:rPr>
          <w:rFonts w:ascii="Times New Roman" w:hAnsi="Times New Roman" w:cs="Times New Roman"/>
          <w:sz w:val="22"/>
          <w:szCs w:val="22"/>
        </w:rPr>
        <w:t>Écriture Sainte de l</w:t>
      </w:r>
      <w:r w:rsidR="00F81A8D">
        <w:rPr>
          <w:rFonts w:ascii="Times New Roman" w:hAnsi="Times New Roman" w:cs="Times New Roman"/>
          <w:sz w:val="22"/>
          <w:szCs w:val="22"/>
        </w:rPr>
        <w:t>’</w:t>
      </w:r>
      <w:r w:rsidRPr="004C08C8">
        <w:rPr>
          <w:rFonts w:ascii="Times New Roman" w:hAnsi="Times New Roman" w:cs="Times New Roman"/>
          <w:sz w:val="22"/>
          <w:szCs w:val="22"/>
        </w:rPr>
        <w:t>application d</w:t>
      </w:r>
      <w:r w:rsidR="00F81A8D">
        <w:rPr>
          <w:rFonts w:ascii="Times New Roman" w:hAnsi="Times New Roman" w:cs="Times New Roman"/>
          <w:sz w:val="22"/>
          <w:szCs w:val="22"/>
        </w:rPr>
        <w:t>’</w:t>
      </w:r>
      <w:r w:rsidRPr="004C08C8">
        <w:rPr>
          <w:rFonts w:ascii="Times New Roman" w:hAnsi="Times New Roman" w:cs="Times New Roman"/>
          <w:sz w:val="22"/>
          <w:szCs w:val="22"/>
        </w:rPr>
        <w:t>une méthodologie unique, oubliant la nécessité d</w:t>
      </w:r>
      <w:r w:rsidR="00F81A8D">
        <w:rPr>
          <w:rFonts w:ascii="Times New Roman" w:hAnsi="Times New Roman" w:cs="Times New Roman"/>
          <w:sz w:val="22"/>
          <w:szCs w:val="22"/>
        </w:rPr>
        <w:t>’</w:t>
      </w:r>
      <w:r w:rsidRPr="004C08C8">
        <w:rPr>
          <w:rFonts w:ascii="Times New Roman" w:hAnsi="Times New Roman" w:cs="Times New Roman"/>
          <w:sz w:val="22"/>
          <w:szCs w:val="22"/>
        </w:rPr>
        <w:t>une exégèse plus large qui permet d</w:t>
      </w:r>
      <w:r w:rsidR="00F81A8D">
        <w:rPr>
          <w:rFonts w:ascii="Times New Roman" w:hAnsi="Times New Roman" w:cs="Times New Roman"/>
          <w:sz w:val="22"/>
          <w:szCs w:val="22"/>
        </w:rPr>
        <w:t>’</w:t>
      </w:r>
      <w:r w:rsidRPr="004C08C8">
        <w:rPr>
          <w:rFonts w:ascii="Times New Roman" w:hAnsi="Times New Roman" w:cs="Times New Roman"/>
          <w:sz w:val="22"/>
          <w:szCs w:val="22"/>
        </w:rPr>
        <w:t>accéder, avec toute l</w:t>
      </w:r>
      <w:r w:rsidR="00F81A8D">
        <w:rPr>
          <w:rFonts w:ascii="Times New Roman" w:hAnsi="Times New Roman" w:cs="Times New Roman"/>
          <w:sz w:val="22"/>
          <w:szCs w:val="22"/>
        </w:rPr>
        <w:t>’</w:t>
      </w:r>
      <w:r w:rsidRPr="004C08C8">
        <w:rPr>
          <w:rFonts w:ascii="Times New Roman" w:hAnsi="Times New Roman" w:cs="Times New Roman"/>
          <w:sz w:val="22"/>
          <w:szCs w:val="22"/>
        </w:rPr>
        <w:t>Église, au sens plénier des textes. Ceux qui se consacrent à l</w:t>
      </w:r>
      <w:r w:rsidR="00F81A8D">
        <w:rPr>
          <w:rFonts w:ascii="Times New Roman" w:hAnsi="Times New Roman" w:cs="Times New Roman"/>
          <w:sz w:val="22"/>
          <w:szCs w:val="22"/>
        </w:rPr>
        <w:t>’</w:t>
      </w:r>
      <w:r w:rsidRPr="004C08C8">
        <w:rPr>
          <w:rFonts w:ascii="Times New Roman" w:hAnsi="Times New Roman" w:cs="Times New Roman"/>
          <w:sz w:val="22"/>
          <w:szCs w:val="22"/>
        </w:rPr>
        <w:t>étude des saintes Écritures doivent toujours avoir présent à l</w:t>
      </w:r>
      <w:r w:rsidR="00F81A8D">
        <w:rPr>
          <w:rFonts w:ascii="Times New Roman" w:hAnsi="Times New Roman" w:cs="Times New Roman"/>
          <w:sz w:val="22"/>
          <w:szCs w:val="22"/>
        </w:rPr>
        <w:t>’</w:t>
      </w:r>
      <w:r w:rsidRPr="004C08C8">
        <w:rPr>
          <w:rFonts w:ascii="Times New Roman" w:hAnsi="Times New Roman" w:cs="Times New Roman"/>
          <w:sz w:val="22"/>
          <w:szCs w:val="22"/>
        </w:rPr>
        <w:t>esprit que les diverses méthodologies herméneutiques ont, elles aussi, à leur base une conception philosophique: il convient de l</w:t>
      </w:r>
      <w:r w:rsidR="00F81A8D">
        <w:rPr>
          <w:rFonts w:ascii="Times New Roman" w:hAnsi="Times New Roman" w:cs="Times New Roman"/>
          <w:sz w:val="22"/>
          <w:szCs w:val="22"/>
        </w:rPr>
        <w:t>’</w:t>
      </w:r>
      <w:r w:rsidRPr="004C08C8">
        <w:rPr>
          <w:rFonts w:ascii="Times New Roman" w:hAnsi="Times New Roman" w:cs="Times New Roman"/>
          <w:sz w:val="22"/>
          <w:szCs w:val="22"/>
        </w:rPr>
        <w:t>examiner avec discernement avant de l</w:t>
      </w:r>
      <w:r w:rsidR="00F81A8D">
        <w:rPr>
          <w:rFonts w:ascii="Times New Roman" w:hAnsi="Times New Roman" w:cs="Times New Roman"/>
          <w:sz w:val="22"/>
          <w:szCs w:val="22"/>
        </w:rPr>
        <w:t>’</w:t>
      </w:r>
      <w:r w:rsidRPr="004C08C8">
        <w:rPr>
          <w:rFonts w:ascii="Times New Roman" w:hAnsi="Times New Roman" w:cs="Times New Roman"/>
          <w:sz w:val="22"/>
          <w:szCs w:val="22"/>
        </w:rPr>
        <w:t>appliquer aux textes sacrés.</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D</w:t>
      </w:r>
      <w:r w:rsidR="00F81A8D">
        <w:rPr>
          <w:rFonts w:ascii="Times New Roman" w:hAnsi="Times New Roman" w:cs="Times New Roman"/>
          <w:sz w:val="22"/>
          <w:szCs w:val="22"/>
        </w:rPr>
        <w:t>’</w:t>
      </w:r>
      <w:r w:rsidRPr="004C08C8">
        <w:rPr>
          <w:rFonts w:ascii="Times New Roman" w:hAnsi="Times New Roman" w:cs="Times New Roman"/>
          <w:sz w:val="22"/>
          <w:szCs w:val="22"/>
        </w:rPr>
        <w:t>autres formes de fidéisme latent se reconnaissent au peu de considération accordée à la théologie spéculative, comme aussi au mépris pour la philosophie classique, aux notions desquelles l</w:t>
      </w:r>
      <w:r w:rsidR="00F81A8D">
        <w:rPr>
          <w:rFonts w:ascii="Times New Roman" w:hAnsi="Times New Roman" w:cs="Times New Roman"/>
          <w:sz w:val="22"/>
          <w:szCs w:val="22"/>
        </w:rPr>
        <w:t>’</w:t>
      </w:r>
      <w:r w:rsidRPr="004C08C8">
        <w:rPr>
          <w:rFonts w:ascii="Times New Roman" w:hAnsi="Times New Roman" w:cs="Times New Roman"/>
          <w:sz w:val="22"/>
          <w:szCs w:val="22"/>
        </w:rPr>
        <w:t>intelligence de la foi et les formulations dogmatiques elles-mêmes ont puisé leur terminologie. Le Pape Pie XII de vénérée mémoire a mis en garde contre un tel oubli de la tradition philosophique et contre l</w:t>
      </w:r>
      <w:r w:rsidR="00F81A8D">
        <w:rPr>
          <w:rFonts w:ascii="Times New Roman" w:hAnsi="Times New Roman" w:cs="Times New Roman"/>
          <w:sz w:val="22"/>
          <w:szCs w:val="22"/>
        </w:rPr>
        <w:t>’</w:t>
      </w:r>
      <w:r w:rsidRPr="004C08C8">
        <w:rPr>
          <w:rFonts w:ascii="Times New Roman" w:hAnsi="Times New Roman" w:cs="Times New Roman"/>
          <w:sz w:val="22"/>
          <w:szCs w:val="22"/>
        </w:rPr>
        <w:t>abandon des terminologies traditionnelles.(77)</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56. En définitive, on observe une défiance fréquente envers des assertions globales et absolues, surtout de la part de ceux qui considèrent que la vérité est le résultat du consensus et non de l</w:t>
      </w:r>
      <w:r w:rsidR="00F81A8D">
        <w:rPr>
          <w:rFonts w:ascii="Times New Roman" w:hAnsi="Times New Roman" w:cs="Times New Roman"/>
          <w:sz w:val="22"/>
          <w:szCs w:val="22"/>
        </w:rPr>
        <w:t>’</w:t>
      </w:r>
      <w:r w:rsidRPr="004C08C8">
        <w:rPr>
          <w:rFonts w:ascii="Times New Roman" w:hAnsi="Times New Roman" w:cs="Times New Roman"/>
          <w:sz w:val="22"/>
          <w:szCs w:val="22"/>
        </w:rPr>
        <w:t>adéquation de l</w:t>
      </w:r>
      <w:r w:rsidR="00F81A8D">
        <w:rPr>
          <w:rFonts w:ascii="Times New Roman" w:hAnsi="Times New Roman" w:cs="Times New Roman"/>
          <w:sz w:val="22"/>
          <w:szCs w:val="22"/>
        </w:rPr>
        <w:t>’</w:t>
      </w:r>
      <w:r w:rsidRPr="004C08C8">
        <w:rPr>
          <w:rFonts w:ascii="Times New Roman" w:hAnsi="Times New Roman" w:cs="Times New Roman"/>
          <w:sz w:val="22"/>
          <w:szCs w:val="22"/>
        </w:rPr>
        <w:t>intelligence à la réalité objective. Il est certes compréhensible que, dans un monde où coexistent de nombreuses spécialités, il devienne difficile de reconnaître ce sens plénier et ultime de la vie que la philosophie a traditionnellement recherché. Néanmoins, à la lumière de la foi qui reconnaît en Jésus Christ ce sens ultime, je ne peux pas ne pas encourager les philosophes, chrétiens ou non, à avoir confiance dans les capacités de la raison humaine et à ne pas se fixer des buts trop modestes dans leur réflexion philosophique. La leçon de l</w:t>
      </w:r>
      <w:r w:rsidR="00F81A8D">
        <w:rPr>
          <w:rFonts w:ascii="Times New Roman" w:hAnsi="Times New Roman" w:cs="Times New Roman"/>
          <w:sz w:val="22"/>
          <w:szCs w:val="22"/>
        </w:rPr>
        <w:t>’</w:t>
      </w:r>
      <w:r w:rsidRPr="004C08C8">
        <w:rPr>
          <w:rFonts w:ascii="Times New Roman" w:hAnsi="Times New Roman" w:cs="Times New Roman"/>
          <w:sz w:val="22"/>
          <w:szCs w:val="22"/>
        </w:rPr>
        <w:t>histoire de ce millénaire, que nous sommes sur le point d</w:t>
      </w:r>
      <w:r w:rsidR="00F81A8D">
        <w:rPr>
          <w:rFonts w:ascii="Times New Roman" w:hAnsi="Times New Roman" w:cs="Times New Roman"/>
          <w:sz w:val="22"/>
          <w:szCs w:val="22"/>
        </w:rPr>
        <w:t>’</w:t>
      </w:r>
      <w:r w:rsidRPr="004C08C8">
        <w:rPr>
          <w:rFonts w:ascii="Times New Roman" w:hAnsi="Times New Roman" w:cs="Times New Roman"/>
          <w:sz w:val="22"/>
          <w:szCs w:val="22"/>
        </w:rPr>
        <w:t>achever, témoigne que c</w:t>
      </w:r>
      <w:r w:rsidR="00F81A8D">
        <w:rPr>
          <w:rFonts w:ascii="Times New Roman" w:hAnsi="Times New Roman" w:cs="Times New Roman"/>
          <w:sz w:val="22"/>
          <w:szCs w:val="22"/>
        </w:rPr>
        <w:t>’</w:t>
      </w:r>
      <w:r w:rsidRPr="004C08C8">
        <w:rPr>
          <w:rFonts w:ascii="Times New Roman" w:hAnsi="Times New Roman" w:cs="Times New Roman"/>
          <w:sz w:val="22"/>
          <w:szCs w:val="22"/>
        </w:rPr>
        <w:t>est la voie à suivre: il faut ne pas perdre la passion pour la vérité ultime et l</w:t>
      </w:r>
      <w:r w:rsidR="00F81A8D">
        <w:rPr>
          <w:rFonts w:ascii="Times New Roman" w:hAnsi="Times New Roman" w:cs="Times New Roman"/>
          <w:sz w:val="22"/>
          <w:szCs w:val="22"/>
        </w:rPr>
        <w:t>’</w:t>
      </w:r>
      <w:r w:rsidRPr="004C08C8">
        <w:rPr>
          <w:rFonts w:ascii="Times New Roman" w:hAnsi="Times New Roman" w:cs="Times New Roman"/>
          <w:sz w:val="22"/>
          <w:szCs w:val="22"/>
        </w:rPr>
        <w:t>ardeur pour la recherche, unies à l</w:t>
      </w:r>
      <w:r w:rsidR="00F81A8D">
        <w:rPr>
          <w:rFonts w:ascii="Times New Roman" w:hAnsi="Times New Roman" w:cs="Times New Roman"/>
          <w:sz w:val="22"/>
          <w:szCs w:val="22"/>
        </w:rPr>
        <w:t>’</w:t>
      </w:r>
      <w:r w:rsidRPr="004C08C8">
        <w:rPr>
          <w:rFonts w:ascii="Times New Roman" w:hAnsi="Times New Roman" w:cs="Times New Roman"/>
          <w:sz w:val="22"/>
          <w:szCs w:val="22"/>
        </w:rPr>
        <w:t>audace pour découvrir de nouvelles voies. C</w:t>
      </w:r>
      <w:r w:rsidR="00F81A8D">
        <w:rPr>
          <w:rFonts w:ascii="Times New Roman" w:hAnsi="Times New Roman" w:cs="Times New Roman"/>
          <w:sz w:val="22"/>
          <w:szCs w:val="22"/>
        </w:rPr>
        <w:t>’</w:t>
      </w:r>
      <w:r w:rsidRPr="004C08C8">
        <w:rPr>
          <w:rFonts w:ascii="Times New Roman" w:hAnsi="Times New Roman" w:cs="Times New Roman"/>
          <w:sz w:val="22"/>
          <w:szCs w:val="22"/>
        </w:rPr>
        <w:t>est la foi qui incite la raison à sortir de son isolement et à prendre volontiers des risques pour tout ce qui est beau, bon et vrai. La foi se fait ainsi l</w:t>
      </w:r>
      <w:r w:rsidR="00F81A8D">
        <w:rPr>
          <w:rFonts w:ascii="Times New Roman" w:hAnsi="Times New Roman" w:cs="Times New Roman"/>
          <w:sz w:val="22"/>
          <w:szCs w:val="22"/>
        </w:rPr>
        <w:t>’</w:t>
      </w:r>
      <w:r w:rsidRPr="004C08C8">
        <w:rPr>
          <w:rFonts w:ascii="Times New Roman" w:hAnsi="Times New Roman" w:cs="Times New Roman"/>
          <w:sz w:val="22"/>
          <w:szCs w:val="22"/>
        </w:rPr>
        <w:t>avocat convaincu et convaincant de la raison.</w:t>
      </w:r>
    </w:p>
    <w:p w:rsidR="00F81A8D" w:rsidRDefault="00F81A8D" w:rsidP="004C08C8">
      <w:pPr>
        <w:jc w:val="both"/>
        <w:rPr>
          <w:rFonts w:ascii="Times New Roman" w:hAnsi="Times New Roman" w:cs="Times New Roman"/>
          <w:b/>
          <w:bCs/>
          <w:i/>
          <w:iCs/>
          <w:sz w:val="22"/>
          <w:szCs w:val="22"/>
        </w:rPr>
      </w:pPr>
    </w:p>
    <w:p w:rsidR="004C08C8" w:rsidRPr="004C08C8" w:rsidRDefault="004C08C8" w:rsidP="004C08C8">
      <w:pPr>
        <w:jc w:val="both"/>
        <w:rPr>
          <w:rFonts w:ascii="Times New Roman" w:hAnsi="Times New Roman" w:cs="Times New Roman"/>
          <w:b/>
          <w:bCs/>
          <w:i/>
          <w:iCs/>
          <w:sz w:val="22"/>
          <w:szCs w:val="22"/>
        </w:rPr>
      </w:pPr>
      <w:r w:rsidRPr="004C08C8">
        <w:rPr>
          <w:rFonts w:ascii="Times New Roman" w:hAnsi="Times New Roman" w:cs="Times New Roman"/>
          <w:b/>
          <w:bCs/>
          <w:i/>
          <w:iCs/>
          <w:sz w:val="22"/>
          <w:szCs w:val="22"/>
        </w:rPr>
        <w:t>L</w:t>
      </w:r>
      <w:r w:rsidR="00F81A8D">
        <w:rPr>
          <w:rFonts w:ascii="Times New Roman" w:hAnsi="Times New Roman" w:cs="Times New Roman"/>
          <w:b/>
          <w:bCs/>
          <w:i/>
          <w:iCs/>
          <w:sz w:val="22"/>
          <w:szCs w:val="22"/>
        </w:rPr>
        <w:t>’</w:t>
      </w:r>
      <w:r w:rsidRPr="004C08C8">
        <w:rPr>
          <w:rFonts w:ascii="Times New Roman" w:hAnsi="Times New Roman" w:cs="Times New Roman"/>
          <w:b/>
          <w:bCs/>
          <w:i/>
          <w:iCs/>
          <w:sz w:val="22"/>
          <w:szCs w:val="22"/>
        </w:rPr>
        <w:t>intérêt de l</w:t>
      </w:r>
      <w:r w:rsidR="00F81A8D">
        <w:rPr>
          <w:rFonts w:ascii="Times New Roman" w:hAnsi="Times New Roman" w:cs="Times New Roman"/>
          <w:b/>
          <w:bCs/>
          <w:i/>
          <w:iCs/>
          <w:sz w:val="22"/>
          <w:szCs w:val="22"/>
        </w:rPr>
        <w:t>’</w:t>
      </w:r>
      <w:r w:rsidRPr="004C08C8">
        <w:rPr>
          <w:rFonts w:ascii="Times New Roman" w:hAnsi="Times New Roman" w:cs="Times New Roman"/>
          <w:b/>
          <w:bCs/>
          <w:i/>
          <w:iCs/>
          <w:sz w:val="22"/>
          <w:szCs w:val="22"/>
        </w:rPr>
        <w:t>Église pour la philosophie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57. En tout cas, le Magistère ne s</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est pas limité seulement à relever les erreurs et les déviations des doctrines philosophiques. Avec une égale attention, il a voulu réaffirmer les principes fondamentaux pour un renouveau authentique de la pensée philosophique, indiquant aussi les voies concrètes à suivre. En ce sens, par son encyclique </w:t>
      </w:r>
      <w:r w:rsidRPr="004C08C8">
        <w:rPr>
          <w:rFonts w:ascii="Times New Roman" w:hAnsi="Times New Roman" w:cs="Times New Roman"/>
          <w:i/>
          <w:iCs/>
          <w:sz w:val="22"/>
          <w:szCs w:val="22"/>
        </w:rPr>
        <w:t>Æterni Patris</w:t>
      </w:r>
      <w:r w:rsidRPr="004C08C8">
        <w:rPr>
          <w:rFonts w:ascii="Times New Roman" w:hAnsi="Times New Roman" w:cs="Times New Roman"/>
          <w:sz w:val="22"/>
          <w:szCs w:val="22"/>
        </w:rPr>
        <w:t>, le Pape Léon XIII a accompli un pas d</w:t>
      </w:r>
      <w:r w:rsidR="00F81A8D">
        <w:rPr>
          <w:rFonts w:ascii="Times New Roman" w:hAnsi="Times New Roman" w:cs="Times New Roman"/>
          <w:sz w:val="22"/>
          <w:szCs w:val="22"/>
        </w:rPr>
        <w:t>’</w:t>
      </w:r>
      <w:r w:rsidRPr="004C08C8">
        <w:rPr>
          <w:rFonts w:ascii="Times New Roman" w:hAnsi="Times New Roman" w:cs="Times New Roman"/>
          <w:sz w:val="22"/>
          <w:szCs w:val="22"/>
        </w:rPr>
        <w:t>une réelle portée historique pour la vie de l</w:t>
      </w:r>
      <w:r w:rsidR="00F81A8D">
        <w:rPr>
          <w:rFonts w:ascii="Times New Roman" w:hAnsi="Times New Roman" w:cs="Times New Roman"/>
          <w:sz w:val="22"/>
          <w:szCs w:val="22"/>
        </w:rPr>
        <w:t>’</w:t>
      </w:r>
      <w:r w:rsidRPr="004C08C8">
        <w:rPr>
          <w:rFonts w:ascii="Times New Roman" w:hAnsi="Times New Roman" w:cs="Times New Roman"/>
          <w:sz w:val="22"/>
          <w:szCs w:val="22"/>
        </w:rPr>
        <w:t>Église. Jusqu</w:t>
      </w:r>
      <w:r w:rsidR="00F81A8D">
        <w:rPr>
          <w:rFonts w:ascii="Times New Roman" w:hAnsi="Times New Roman" w:cs="Times New Roman"/>
          <w:sz w:val="22"/>
          <w:szCs w:val="22"/>
        </w:rPr>
        <w:t>’</w:t>
      </w:r>
      <w:r w:rsidRPr="004C08C8">
        <w:rPr>
          <w:rFonts w:ascii="Times New Roman" w:hAnsi="Times New Roman" w:cs="Times New Roman"/>
          <w:sz w:val="22"/>
          <w:szCs w:val="22"/>
        </w:rPr>
        <w:t>à ce jour, ce texte a été l</w:t>
      </w:r>
      <w:r w:rsidR="00F81A8D">
        <w:rPr>
          <w:rFonts w:ascii="Times New Roman" w:hAnsi="Times New Roman" w:cs="Times New Roman"/>
          <w:sz w:val="22"/>
          <w:szCs w:val="22"/>
        </w:rPr>
        <w:t>’</w:t>
      </w:r>
      <w:r w:rsidRPr="004C08C8">
        <w:rPr>
          <w:rFonts w:ascii="Times New Roman" w:hAnsi="Times New Roman" w:cs="Times New Roman"/>
          <w:sz w:val="22"/>
          <w:szCs w:val="22"/>
        </w:rPr>
        <w:t>unique document pontifical de ce niveau consacré entièrement à la philosophie. Ce grand Pontife a repris et développé l</w:t>
      </w:r>
      <w:r w:rsidR="00F81A8D">
        <w:rPr>
          <w:rFonts w:ascii="Times New Roman" w:hAnsi="Times New Roman" w:cs="Times New Roman"/>
          <w:sz w:val="22"/>
          <w:szCs w:val="22"/>
        </w:rPr>
        <w:t>’</w:t>
      </w:r>
      <w:r w:rsidRPr="004C08C8">
        <w:rPr>
          <w:rFonts w:ascii="Times New Roman" w:hAnsi="Times New Roman" w:cs="Times New Roman"/>
          <w:sz w:val="22"/>
          <w:szCs w:val="22"/>
        </w:rPr>
        <w:t>enseignement du Concile Vatican I sur les rapports entre la foi et la raison, montrant que la pensée philosophique est une contribution fondamentale pour la foi et pour la science théologique.(78) À plus d</w:t>
      </w:r>
      <w:r w:rsidR="00F81A8D">
        <w:rPr>
          <w:rFonts w:ascii="Times New Roman" w:hAnsi="Times New Roman" w:cs="Times New Roman"/>
          <w:sz w:val="22"/>
          <w:szCs w:val="22"/>
        </w:rPr>
        <w:t>’</w:t>
      </w:r>
      <w:r w:rsidRPr="004C08C8">
        <w:rPr>
          <w:rFonts w:ascii="Times New Roman" w:hAnsi="Times New Roman" w:cs="Times New Roman"/>
          <w:sz w:val="22"/>
          <w:szCs w:val="22"/>
        </w:rPr>
        <w:t>un siècle de distance, de nombreux éléments contenus dans ce texte n</w:t>
      </w:r>
      <w:r w:rsidR="00F81A8D">
        <w:rPr>
          <w:rFonts w:ascii="Times New Roman" w:hAnsi="Times New Roman" w:cs="Times New Roman"/>
          <w:sz w:val="22"/>
          <w:szCs w:val="22"/>
        </w:rPr>
        <w:t>’</w:t>
      </w:r>
      <w:r w:rsidRPr="004C08C8">
        <w:rPr>
          <w:rFonts w:ascii="Times New Roman" w:hAnsi="Times New Roman" w:cs="Times New Roman"/>
          <w:sz w:val="22"/>
          <w:szCs w:val="22"/>
        </w:rPr>
        <w:t>ont rien perdu de leur intérêt du point de vue tant pratique que pédagogique; le premier entre tous est relatif à l</w:t>
      </w:r>
      <w:r w:rsidR="00F81A8D">
        <w:rPr>
          <w:rFonts w:ascii="Times New Roman" w:hAnsi="Times New Roman" w:cs="Times New Roman"/>
          <w:sz w:val="22"/>
          <w:szCs w:val="22"/>
        </w:rPr>
        <w:t>’</w:t>
      </w:r>
      <w:r w:rsidRPr="004C08C8">
        <w:rPr>
          <w:rFonts w:ascii="Times New Roman" w:hAnsi="Times New Roman" w:cs="Times New Roman"/>
          <w:sz w:val="22"/>
          <w:szCs w:val="22"/>
        </w:rPr>
        <w:t>incomparable valeur de la philosophie de saint Thomas. Proposer à nouveau la pensée du Docteur angélique apparaissait au Pape Léon XIII comme la meilleure voie pour retrouver un usage de la philosophie conforme aux exigences de la foi. Saint Thomas, écrivait-il, " au moment même où, comme il convient, il distingue parfaitement la foi de la raison, les unit toutes deux par des liens d</w:t>
      </w:r>
      <w:r w:rsidR="00F81A8D">
        <w:rPr>
          <w:rFonts w:ascii="Times New Roman" w:hAnsi="Times New Roman" w:cs="Times New Roman"/>
          <w:sz w:val="22"/>
          <w:szCs w:val="22"/>
        </w:rPr>
        <w:t>’</w:t>
      </w:r>
      <w:r w:rsidRPr="004C08C8">
        <w:rPr>
          <w:rFonts w:ascii="Times New Roman" w:hAnsi="Times New Roman" w:cs="Times New Roman"/>
          <w:sz w:val="22"/>
          <w:szCs w:val="22"/>
        </w:rPr>
        <w:t>amitié réciproque: il conserve à chacune ses droits propres et en sauvegarde la dignité ".(79)</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58. On sait que cet appel pontifical a eu beaucoup d</w:t>
      </w:r>
      <w:r w:rsidR="00F81A8D">
        <w:rPr>
          <w:rFonts w:ascii="Times New Roman" w:hAnsi="Times New Roman" w:cs="Times New Roman"/>
          <w:sz w:val="22"/>
          <w:szCs w:val="22"/>
        </w:rPr>
        <w:t>’</w:t>
      </w:r>
      <w:r w:rsidRPr="004C08C8">
        <w:rPr>
          <w:rFonts w:ascii="Times New Roman" w:hAnsi="Times New Roman" w:cs="Times New Roman"/>
          <w:sz w:val="22"/>
          <w:szCs w:val="22"/>
        </w:rPr>
        <w:t>heureuses conséquences. Les études sur la pensée de saint Thomas et des autres auteurs scolastiques en reçurent un nouvel élan. Les études historiques furent vigoureusement stimulées, avec pour corollaire la redécouverte des richesses de la pensée médiévale, jusqu</w:t>
      </w:r>
      <w:r w:rsidR="00F81A8D">
        <w:rPr>
          <w:rFonts w:ascii="Times New Roman" w:hAnsi="Times New Roman" w:cs="Times New Roman"/>
          <w:sz w:val="22"/>
          <w:szCs w:val="22"/>
        </w:rPr>
        <w:t>’</w:t>
      </w:r>
      <w:r w:rsidRPr="004C08C8">
        <w:rPr>
          <w:rFonts w:ascii="Times New Roman" w:hAnsi="Times New Roman" w:cs="Times New Roman"/>
          <w:sz w:val="22"/>
          <w:szCs w:val="22"/>
        </w:rPr>
        <w:t>alors largement méconnues, et la constitution de nouvelles écoles thomistes. Avec l</w:t>
      </w:r>
      <w:r w:rsidR="00F81A8D">
        <w:rPr>
          <w:rFonts w:ascii="Times New Roman" w:hAnsi="Times New Roman" w:cs="Times New Roman"/>
          <w:sz w:val="22"/>
          <w:szCs w:val="22"/>
        </w:rPr>
        <w:t>’</w:t>
      </w:r>
      <w:r w:rsidRPr="004C08C8">
        <w:rPr>
          <w:rFonts w:ascii="Times New Roman" w:hAnsi="Times New Roman" w:cs="Times New Roman"/>
          <w:sz w:val="22"/>
          <w:szCs w:val="22"/>
        </w:rPr>
        <w:t>utilisation de la méthodologie historique, la connaissance de l</w:t>
      </w:r>
      <w:r w:rsidR="00F81A8D">
        <w:rPr>
          <w:rFonts w:ascii="Times New Roman" w:hAnsi="Times New Roman" w:cs="Times New Roman"/>
          <w:sz w:val="22"/>
          <w:szCs w:val="22"/>
        </w:rPr>
        <w:t>’</w:t>
      </w:r>
      <w:r w:rsidRPr="004C08C8">
        <w:rPr>
          <w:rFonts w:ascii="Times New Roman" w:hAnsi="Times New Roman" w:cs="Times New Roman"/>
          <w:sz w:val="22"/>
          <w:szCs w:val="22"/>
        </w:rPr>
        <w:t>œuvre de saint Thomas fit de grands progrès et nombreux furent les chercheurs qui introduisirent avec courage la tradition thomiste dans les discussions sur les problèmes philosophiques et théologiques de cette époque. Les théologiens catholiques les plus influents de ce siècle, à la réflexion et à la recherche desquels le Concile Vatican II doit beaucoup, sont fils de ce renouveau de la philosophie thomiste. Au cours du XXe siècle, l</w:t>
      </w:r>
      <w:r w:rsidR="00F81A8D">
        <w:rPr>
          <w:rFonts w:ascii="Times New Roman" w:hAnsi="Times New Roman" w:cs="Times New Roman"/>
          <w:sz w:val="22"/>
          <w:szCs w:val="22"/>
        </w:rPr>
        <w:t>’</w:t>
      </w:r>
      <w:r w:rsidRPr="004C08C8">
        <w:rPr>
          <w:rFonts w:ascii="Times New Roman" w:hAnsi="Times New Roman" w:cs="Times New Roman"/>
          <w:sz w:val="22"/>
          <w:szCs w:val="22"/>
        </w:rPr>
        <w:t>Église a pu disposer ainsi d</w:t>
      </w:r>
      <w:r w:rsidR="00F81A8D">
        <w:rPr>
          <w:rFonts w:ascii="Times New Roman" w:hAnsi="Times New Roman" w:cs="Times New Roman"/>
          <w:sz w:val="22"/>
          <w:szCs w:val="22"/>
        </w:rPr>
        <w:t>’</w:t>
      </w:r>
      <w:r w:rsidRPr="004C08C8">
        <w:rPr>
          <w:rFonts w:ascii="Times New Roman" w:hAnsi="Times New Roman" w:cs="Times New Roman"/>
          <w:sz w:val="22"/>
          <w:szCs w:val="22"/>
        </w:rPr>
        <w:t>un bon nombre de penseurs vigoureux, formés à l</w:t>
      </w:r>
      <w:r w:rsidR="00F81A8D">
        <w:rPr>
          <w:rFonts w:ascii="Times New Roman" w:hAnsi="Times New Roman" w:cs="Times New Roman"/>
          <w:sz w:val="22"/>
          <w:szCs w:val="22"/>
        </w:rPr>
        <w:t>’</w:t>
      </w:r>
      <w:r w:rsidRPr="004C08C8">
        <w:rPr>
          <w:rFonts w:ascii="Times New Roman" w:hAnsi="Times New Roman" w:cs="Times New Roman"/>
          <w:sz w:val="22"/>
          <w:szCs w:val="22"/>
        </w:rPr>
        <w:t>école du Docteur angélique.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59. Quoi qu</w:t>
      </w:r>
      <w:r w:rsidR="00F81A8D">
        <w:rPr>
          <w:rFonts w:ascii="Times New Roman" w:hAnsi="Times New Roman" w:cs="Times New Roman"/>
          <w:sz w:val="22"/>
          <w:szCs w:val="22"/>
        </w:rPr>
        <w:t>’</w:t>
      </w:r>
      <w:r w:rsidRPr="004C08C8">
        <w:rPr>
          <w:rFonts w:ascii="Times New Roman" w:hAnsi="Times New Roman" w:cs="Times New Roman"/>
          <w:sz w:val="22"/>
          <w:szCs w:val="22"/>
        </w:rPr>
        <w:t>il en soit, le renouveau thomiste et néothomiste n</w:t>
      </w:r>
      <w:r w:rsidR="00F81A8D">
        <w:rPr>
          <w:rFonts w:ascii="Times New Roman" w:hAnsi="Times New Roman" w:cs="Times New Roman"/>
          <w:sz w:val="22"/>
          <w:szCs w:val="22"/>
        </w:rPr>
        <w:t>’</w:t>
      </w:r>
      <w:r w:rsidRPr="004C08C8">
        <w:rPr>
          <w:rFonts w:ascii="Times New Roman" w:hAnsi="Times New Roman" w:cs="Times New Roman"/>
          <w:sz w:val="22"/>
          <w:szCs w:val="22"/>
        </w:rPr>
        <w:t>a pas été l</w:t>
      </w:r>
      <w:r w:rsidR="00F81A8D">
        <w:rPr>
          <w:rFonts w:ascii="Times New Roman" w:hAnsi="Times New Roman" w:cs="Times New Roman"/>
          <w:sz w:val="22"/>
          <w:szCs w:val="22"/>
        </w:rPr>
        <w:t>’</w:t>
      </w:r>
      <w:r w:rsidRPr="004C08C8">
        <w:rPr>
          <w:rFonts w:ascii="Times New Roman" w:hAnsi="Times New Roman" w:cs="Times New Roman"/>
          <w:sz w:val="22"/>
          <w:szCs w:val="22"/>
        </w:rPr>
        <w:t>unique signe de reprise de la pensée philosophique dans la culture d</w:t>
      </w:r>
      <w:r w:rsidR="00F81A8D">
        <w:rPr>
          <w:rFonts w:ascii="Times New Roman" w:hAnsi="Times New Roman" w:cs="Times New Roman"/>
          <w:sz w:val="22"/>
          <w:szCs w:val="22"/>
        </w:rPr>
        <w:t>’</w:t>
      </w:r>
      <w:r w:rsidRPr="004C08C8">
        <w:rPr>
          <w:rFonts w:ascii="Times New Roman" w:hAnsi="Times New Roman" w:cs="Times New Roman"/>
          <w:sz w:val="22"/>
          <w:szCs w:val="22"/>
        </w:rPr>
        <w:t>inspiration chrétienne. Antérieurement déjà et parallèlement à l</w:t>
      </w:r>
      <w:r w:rsidR="00F81A8D">
        <w:rPr>
          <w:rFonts w:ascii="Times New Roman" w:hAnsi="Times New Roman" w:cs="Times New Roman"/>
          <w:sz w:val="22"/>
          <w:szCs w:val="22"/>
        </w:rPr>
        <w:t>’</w:t>
      </w:r>
      <w:r w:rsidRPr="004C08C8">
        <w:rPr>
          <w:rFonts w:ascii="Times New Roman" w:hAnsi="Times New Roman" w:cs="Times New Roman"/>
          <w:sz w:val="22"/>
          <w:szCs w:val="22"/>
        </w:rPr>
        <w:t>invitation de Léon XIII, étaient apparus de nombreux philosophes catholiques qui, se rattachant à des courants de pensée plus récents, avaient produit des œuvres philosophiques de grande influence et de valeur durable, selon une méthodologie propre. Certains conçurent des synthèses d</w:t>
      </w:r>
      <w:r w:rsidR="00F81A8D">
        <w:rPr>
          <w:rFonts w:ascii="Times New Roman" w:hAnsi="Times New Roman" w:cs="Times New Roman"/>
          <w:sz w:val="22"/>
          <w:szCs w:val="22"/>
        </w:rPr>
        <w:t>’</w:t>
      </w:r>
      <w:r w:rsidRPr="004C08C8">
        <w:rPr>
          <w:rFonts w:ascii="Times New Roman" w:hAnsi="Times New Roman" w:cs="Times New Roman"/>
          <w:sz w:val="22"/>
          <w:szCs w:val="22"/>
        </w:rPr>
        <w:t>une qualité telle qu</w:t>
      </w:r>
      <w:r w:rsidR="00F81A8D">
        <w:rPr>
          <w:rFonts w:ascii="Times New Roman" w:hAnsi="Times New Roman" w:cs="Times New Roman"/>
          <w:sz w:val="22"/>
          <w:szCs w:val="22"/>
        </w:rPr>
        <w:t>’</w:t>
      </w:r>
      <w:r w:rsidRPr="004C08C8">
        <w:rPr>
          <w:rFonts w:ascii="Times New Roman" w:hAnsi="Times New Roman" w:cs="Times New Roman"/>
          <w:sz w:val="22"/>
          <w:szCs w:val="22"/>
        </w:rPr>
        <w:t>elles n</w:t>
      </w:r>
      <w:r w:rsidR="00F81A8D">
        <w:rPr>
          <w:rFonts w:ascii="Times New Roman" w:hAnsi="Times New Roman" w:cs="Times New Roman"/>
          <w:sz w:val="22"/>
          <w:szCs w:val="22"/>
        </w:rPr>
        <w:t>’</w:t>
      </w:r>
      <w:r w:rsidRPr="004C08C8">
        <w:rPr>
          <w:rFonts w:ascii="Times New Roman" w:hAnsi="Times New Roman" w:cs="Times New Roman"/>
          <w:sz w:val="22"/>
          <w:szCs w:val="22"/>
        </w:rPr>
        <w:t>ont rien à envier aux grands systèmes de l</w:t>
      </w:r>
      <w:r w:rsidR="00F81A8D">
        <w:rPr>
          <w:rFonts w:ascii="Times New Roman" w:hAnsi="Times New Roman" w:cs="Times New Roman"/>
          <w:sz w:val="22"/>
          <w:szCs w:val="22"/>
        </w:rPr>
        <w:t>’</w:t>
      </w:r>
      <w:r w:rsidRPr="004C08C8">
        <w:rPr>
          <w:rFonts w:ascii="Times New Roman" w:hAnsi="Times New Roman" w:cs="Times New Roman"/>
          <w:sz w:val="22"/>
          <w:szCs w:val="22"/>
        </w:rPr>
        <w:t>idéalisme; d</w:t>
      </w:r>
      <w:r w:rsidR="00F81A8D">
        <w:rPr>
          <w:rFonts w:ascii="Times New Roman" w:hAnsi="Times New Roman" w:cs="Times New Roman"/>
          <w:sz w:val="22"/>
          <w:szCs w:val="22"/>
        </w:rPr>
        <w:t>’</w:t>
      </w:r>
      <w:r w:rsidRPr="004C08C8">
        <w:rPr>
          <w:rFonts w:ascii="Times New Roman" w:hAnsi="Times New Roman" w:cs="Times New Roman"/>
          <w:sz w:val="22"/>
          <w:szCs w:val="22"/>
        </w:rPr>
        <w:t>autres, en outre, posèrent les fondements épistémologiques pour une nouvelle approche de la foi à la lumière d</w:t>
      </w:r>
      <w:r w:rsidR="00F81A8D">
        <w:rPr>
          <w:rFonts w:ascii="Times New Roman" w:hAnsi="Times New Roman" w:cs="Times New Roman"/>
          <w:sz w:val="22"/>
          <w:szCs w:val="22"/>
        </w:rPr>
        <w:t>’</w:t>
      </w:r>
      <w:r w:rsidRPr="004C08C8">
        <w:rPr>
          <w:rFonts w:ascii="Times New Roman" w:hAnsi="Times New Roman" w:cs="Times New Roman"/>
          <w:sz w:val="22"/>
          <w:szCs w:val="22"/>
        </w:rPr>
        <w:t>une compréhension renouvelée de la conscience morale; d</w:t>
      </w:r>
      <w:r w:rsidR="00F81A8D">
        <w:rPr>
          <w:rFonts w:ascii="Times New Roman" w:hAnsi="Times New Roman" w:cs="Times New Roman"/>
          <w:sz w:val="22"/>
          <w:szCs w:val="22"/>
        </w:rPr>
        <w:t>’</w:t>
      </w:r>
      <w:r w:rsidRPr="004C08C8">
        <w:rPr>
          <w:rFonts w:ascii="Times New Roman" w:hAnsi="Times New Roman" w:cs="Times New Roman"/>
          <w:sz w:val="22"/>
          <w:szCs w:val="22"/>
        </w:rPr>
        <w:t>autres encore élaborèrent une philosophie qui, partant de l</w:t>
      </w:r>
      <w:r w:rsidR="00F81A8D">
        <w:rPr>
          <w:rFonts w:ascii="Times New Roman" w:hAnsi="Times New Roman" w:cs="Times New Roman"/>
          <w:sz w:val="22"/>
          <w:szCs w:val="22"/>
        </w:rPr>
        <w:t>’</w:t>
      </w:r>
      <w:r w:rsidRPr="004C08C8">
        <w:rPr>
          <w:rFonts w:ascii="Times New Roman" w:hAnsi="Times New Roman" w:cs="Times New Roman"/>
          <w:sz w:val="22"/>
          <w:szCs w:val="22"/>
        </w:rPr>
        <w:t>analyse de l</w:t>
      </w:r>
      <w:r w:rsidR="00F81A8D">
        <w:rPr>
          <w:rFonts w:ascii="Times New Roman" w:hAnsi="Times New Roman" w:cs="Times New Roman"/>
          <w:sz w:val="22"/>
          <w:szCs w:val="22"/>
        </w:rPr>
        <w:t>’</w:t>
      </w:r>
      <w:r w:rsidRPr="004C08C8">
        <w:rPr>
          <w:rFonts w:ascii="Times New Roman" w:hAnsi="Times New Roman" w:cs="Times New Roman"/>
          <w:sz w:val="22"/>
          <w:szCs w:val="22"/>
        </w:rPr>
        <w:t>immanence, ouvrait le chemin vers le transcendant; et d</w:t>
      </w:r>
      <w:r w:rsidR="00F81A8D">
        <w:rPr>
          <w:rFonts w:ascii="Times New Roman" w:hAnsi="Times New Roman" w:cs="Times New Roman"/>
          <w:sz w:val="22"/>
          <w:szCs w:val="22"/>
        </w:rPr>
        <w:t>’</w:t>
      </w:r>
      <w:r w:rsidRPr="004C08C8">
        <w:rPr>
          <w:rFonts w:ascii="Times New Roman" w:hAnsi="Times New Roman" w:cs="Times New Roman"/>
          <w:sz w:val="22"/>
          <w:szCs w:val="22"/>
        </w:rPr>
        <w:t>autres, enfin, tentèrent de conjuguer les exigences de la foi dans la perspective de la méthodologie phénoménologique. En réalité, selon divers points de vue, on a continué à pratiquer des modèles de spéculation philosophique qui entendaient maintenir vivante la grande tradition de la pensée chrétienne dans l</w:t>
      </w:r>
      <w:r w:rsidR="00F81A8D">
        <w:rPr>
          <w:rFonts w:ascii="Times New Roman" w:hAnsi="Times New Roman" w:cs="Times New Roman"/>
          <w:sz w:val="22"/>
          <w:szCs w:val="22"/>
        </w:rPr>
        <w:t>’</w:t>
      </w:r>
      <w:r w:rsidRPr="004C08C8">
        <w:rPr>
          <w:rFonts w:ascii="Times New Roman" w:hAnsi="Times New Roman" w:cs="Times New Roman"/>
          <w:sz w:val="22"/>
          <w:szCs w:val="22"/>
        </w:rPr>
        <w:t>unité de la foi et de la raison.</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60. Pour sa part, le Concile œcuménique Vatican II présente un enseignement très riche et très fécond en ce qui concerne la philosophie. Je ne peux oublier, surtout dans le contexte de cette Encyclique, qu</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un chapitre entier de la Constitution </w:t>
      </w:r>
      <w:r w:rsidRPr="004C08C8">
        <w:rPr>
          <w:rFonts w:ascii="Times New Roman" w:hAnsi="Times New Roman" w:cs="Times New Roman"/>
          <w:i/>
          <w:iCs/>
          <w:sz w:val="22"/>
          <w:szCs w:val="22"/>
        </w:rPr>
        <w:t xml:space="preserve">Gaudium et spes </w:t>
      </w:r>
      <w:r w:rsidRPr="004C08C8">
        <w:rPr>
          <w:rFonts w:ascii="Times New Roman" w:hAnsi="Times New Roman" w:cs="Times New Roman"/>
          <w:sz w:val="22"/>
          <w:szCs w:val="22"/>
        </w:rPr>
        <w:t>donne en quelque sorte un condensé d</w:t>
      </w:r>
      <w:r w:rsidR="00F81A8D">
        <w:rPr>
          <w:rFonts w:ascii="Times New Roman" w:hAnsi="Times New Roman" w:cs="Times New Roman"/>
          <w:sz w:val="22"/>
          <w:szCs w:val="22"/>
        </w:rPr>
        <w:t>’</w:t>
      </w:r>
      <w:r w:rsidRPr="004C08C8">
        <w:rPr>
          <w:rFonts w:ascii="Times New Roman" w:hAnsi="Times New Roman" w:cs="Times New Roman"/>
          <w:sz w:val="22"/>
          <w:szCs w:val="22"/>
        </w:rPr>
        <w:t>anthropologie biblique, source d</w:t>
      </w:r>
      <w:r w:rsidR="00F81A8D">
        <w:rPr>
          <w:rFonts w:ascii="Times New Roman" w:hAnsi="Times New Roman" w:cs="Times New Roman"/>
          <w:sz w:val="22"/>
          <w:szCs w:val="22"/>
        </w:rPr>
        <w:t>’</w:t>
      </w:r>
      <w:r w:rsidRPr="004C08C8">
        <w:rPr>
          <w:rFonts w:ascii="Times New Roman" w:hAnsi="Times New Roman" w:cs="Times New Roman"/>
          <w:sz w:val="22"/>
          <w:szCs w:val="22"/>
        </w:rPr>
        <w:t>inspiration aussi pour la philosophie. Dans ces pages, il s</w:t>
      </w:r>
      <w:r w:rsidR="00F81A8D">
        <w:rPr>
          <w:rFonts w:ascii="Times New Roman" w:hAnsi="Times New Roman" w:cs="Times New Roman"/>
          <w:sz w:val="22"/>
          <w:szCs w:val="22"/>
        </w:rPr>
        <w:t>’</w:t>
      </w:r>
      <w:r w:rsidRPr="004C08C8">
        <w:rPr>
          <w:rFonts w:ascii="Times New Roman" w:hAnsi="Times New Roman" w:cs="Times New Roman"/>
          <w:sz w:val="22"/>
          <w:szCs w:val="22"/>
        </w:rPr>
        <w:t>agit de la valeur de la personne humaine, créée à l</w:t>
      </w:r>
      <w:r w:rsidR="00F81A8D">
        <w:rPr>
          <w:rFonts w:ascii="Times New Roman" w:hAnsi="Times New Roman" w:cs="Times New Roman"/>
          <w:sz w:val="22"/>
          <w:szCs w:val="22"/>
        </w:rPr>
        <w:t>’</w:t>
      </w:r>
      <w:r w:rsidRPr="004C08C8">
        <w:rPr>
          <w:rFonts w:ascii="Times New Roman" w:hAnsi="Times New Roman" w:cs="Times New Roman"/>
          <w:sz w:val="22"/>
          <w:szCs w:val="22"/>
        </w:rPr>
        <w:t>image de Dieu; on y montre sa dignité et sa supériorité sur le reste de la création et on y fait apparaître la capacité transcendante de sa raison.(80) Le problème de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athéisme est aussi abordé dans </w:t>
      </w:r>
      <w:r w:rsidRPr="004C08C8">
        <w:rPr>
          <w:rFonts w:ascii="Times New Roman" w:hAnsi="Times New Roman" w:cs="Times New Roman"/>
          <w:i/>
          <w:iCs/>
          <w:sz w:val="22"/>
          <w:szCs w:val="22"/>
        </w:rPr>
        <w:t xml:space="preserve">Gaudium et spes </w:t>
      </w:r>
      <w:r w:rsidRPr="004C08C8">
        <w:rPr>
          <w:rFonts w:ascii="Times New Roman" w:hAnsi="Times New Roman" w:cs="Times New Roman"/>
          <w:sz w:val="22"/>
          <w:szCs w:val="22"/>
        </w:rPr>
        <w:t>et les erreurs de cette vision philosophique sont bien cernées, surtout face à l</w:t>
      </w:r>
      <w:r w:rsidR="00F81A8D">
        <w:rPr>
          <w:rFonts w:ascii="Times New Roman" w:hAnsi="Times New Roman" w:cs="Times New Roman"/>
          <w:sz w:val="22"/>
          <w:szCs w:val="22"/>
        </w:rPr>
        <w:t>’</w:t>
      </w:r>
      <w:r w:rsidRPr="004C08C8">
        <w:rPr>
          <w:rFonts w:ascii="Times New Roman" w:hAnsi="Times New Roman" w:cs="Times New Roman"/>
          <w:sz w:val="22"/>
          <w:szCs w:val="22"/>
        </w:rPr>
        <w:t>inaliénable dignité de la personne humaine et de sa liberté. (81) L</w:t>
      </w:r>
      <w:r w:rsidR="00F81A8D">
        <w:rPr>
          <w:rFonts w:ascii="Times New Roman" w:hAnsi="Times New Roman" w:cs="Times New Roman"/>
          <w:sz w:val="22"/>
          <w:szCs w:val="22"/>
        </w:rPr>
        <w:t>’</w:t>
      </w:r>
      <w:r w:rsidRPr="004C08C8">
        <w:rPr>
          <w:rFonts w:ascii="Times New Roman" w:hAnsi="Times New Roman" w:cs="Times New Roman"/>
          <w:sz w:val="22"/>
          <w:szCs w:val="22"/>
        </w:rPr>
        <w:t>expression culminante de ces pages revêt assurément une profonde signification philosophique; je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ai reprise dans ma première encyclique </w:t>
      </w:r>
      <w:r w:rsidRPr="004C08C8">
        <w:rPr>
          <w:rFonts w:ascii="Times New Roman" w:hAnsi="Times New Roman" w:cs="Times New Roman"/>
          <w:i/>
          <w:iCs/>
          <w:sz w:val="22"/>
          <w:szCs w:val="22"/>
        </w:rPr>
        <w:t>Redemptor hominis</w:t>
      </w:r>
      <w:r w:rsidRPr="004C08C8">
        <w:rPr>
          <w:rFonts w:ascii="Times New Roman" w:hAnsi="Times New Roman" w:cs="Times New Roman"/>
          <w:sz w:val="22"/>
          <w:szCs w:val="22"/>
        </w:rPr>
        <w:t>; elle constitue un des points de référence constants de mon enseignement: " En réalité, le mystère de l</w:t>
      </w:r>
      <w:r w:rsidR="00F81A8D">
        <w:rPr>
          <w:rFonts w:ascii="Times New Roman" w:hAnsi="Times New Roman" w:cs="Times New Roman"/>
          <w:sz w:val="22"/>
          <w:szCs w:val="22"/>
        </w:rPr>
        <w:t>’</w:t>
      </w:r>
      <w:r w:rsidRPr="004C08C8">
        <w:rPr>
          <w:rFonts w:ascii="Times New Roman" w:hAnsi="Times New Roman" w:cs="Times New Roman"/>
          <w:sz w:val="22"/>
          <w:szCs w:val="22"/>
        </w:rPr>
        <w:t>homme ne s</w:t>
      </w:r>
      <w:r w:rsidR="00F81A8D">
        <w:rPr>
          <w:rFonts w:ascii="Times New Roman" w:hAnsi="Times New Roman" w:cs="Times New Roman"/>
          <w:sz w:val="22"/>
          <w:szCs w:val="22"/>
        </w:rPr>
        <w:t>’</w:t>
      </w:r>
      <w:r w:rsidRPr="004C08C8">
        <w:rPr>
          <w:rFonts w:ascii="Times New Roman" w:hAnsi="Times New Roman" w:cs="Times New Roman"/>
          <w:sz w:val="22"/>
          <w:szCs w:val="22"/>
        </w:rPr>
        <w:t>éclaire vraiment que dans le mystère du Verbe incarné. En effet, Adam, le premier homme, était la figure de l</w:t>
      </w:r>
      <w:r w:rsidR="00F81A8D">
        <w:rPr>
          <w:rFonts w:ascii="Times New Roman" w:hAnsi="Times New Roman" w:cs="Times New Roman"/>
          <w:sz w:val="22"/>
          <w:szCs w:val="22"/>
        </w:rPr>
        <w:t>’</w:t>
      </w:r>
      <w:r w:rsidRPr="004C08C8">
        <w:rPr>
          <w:rFonts w:ascii="Times New Roman" w:hAnsi="Times New Roman" w:cs="Times New Roman"/>
          <w:sz w:val="22"/>
          <w:szCs w:val="22"/>
        </w:rPr>
        <w:t>homme à venir, c</w:t>
      </w:r>
      <w:r w:rsidR="00F81A8D">
        <w:rPr>
          <w:rFonts w:ascii="Times New Roman" w:hAnsi="Times New Roman" w:cs="Times New Roman"/>
          <w:sz w:val="22"/>
          <w:szCs w:val="22"/>
        </w:rPr>
        <w:t>’</w:t>
      </w:r>
      <w:r w:rsidRPr="004C08C8">
        <w:rPr>
          <w:rFonts w:ascii="Times New Roman" w:hAnsi="Times New Roman" w:cs="Times New Roman"/>
          <w:sz w:val="22"/>
          <w:szCs w:val="22"/>
        </w:rPr>
        <w:t>est-à-dire du Christ Seigneur. Nouvel Adam, le Christ, dans la révélation même du mystère du Père et de son amour, manifeste pleinement l</w:t>
      </w:r>
      <w:r w:rsidR="00F81A8D">
        <w:rPr>
          <w:rFonts w:ascii="Times New Roman" w:hAnsi="Times New Roman" w:cs="Times New Roman"/>
          <w:sz w:val="22"/>
          <w:szCs w:val="22"/>
        </w:rPr>
        <w:t>’</w:t>
      </w:r>
      <w:r w:rsidRPr="004C08C8">
        <w:rPr>
          <w:rFonts w:ascii="Times New Roman" w:hAnsi="Times New Roman" w:cs="Times New Roman"/>
          <w:sz w:val="22"/>
          <w:szCs w:val="22"/>
        </w:rPr>
        <w:t>homme à lui-même et lui dévoile sa plus haute vocation ".(82)</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Le Concile s</w:t>
      </w:r>
      <w:r w:rsidR="00F81A8D">
        <w:rPr>
          <w:rFonts w:ascii="Times New Roman" w:hAnsi="Times New Roman" w:cs="Times New Roman"/>
          <w:sz w:val="22"/>
          <w:szCs w:val="22"/>
        </w:rPr>
        <w:t>’</w:t>
      </w:r>
      <w:r w:rsidRPr="004C08C8">
        <w:rPr>
          <w:rFonts w:ascii="Times New Roman" w:hAnsi="Times New Roman" w:cs="Times New Roman"/>
          <w:sz w:val="22"/>
          <w:szCs w:val="22"/>
        </w:rPr>
        <w:t>est aussi préoccupé de l</w:t>
      </w:r>
      <w:r w:rsidR="00F81A8D">
        <w:rPr>
          <w:rFonts w:ascii="Times New Roman" w:hAnsi="Times New Roman" w:cs="Times New Roman"/>
          <w:sz w:val="22"/>
          <w:szCs w:val="22"/>
        </w:rPr>
        <w:t>’</w:t>
      </w:r>
      <w:r w:rsidRPr="004C08C8">
        <w:rPr>
          <w:rFonts w:ascii="Times New Roman" w:hAnsi="Times New Roman" w:cs="Times New Roman"/>
          <w:sz w:val="22"/>
          <w:szCs w:val="22"/>
        </w:rPr>
        <w:t>enseignement de la philosophie, à l</w:t>
      </w:r>
      <w:r w:rsidR="00F81A8D">
        <w:rPr>
          <w:rFonts w:ascii="Times New Roman" w:hAnsi="Times New Roman" w:cs="Times New Roman"/>
          <w:sz w:val="22"/>
          <w:szCs w:val="22"/>
        </w:rPr>
        <w:t>’</w:t>
      </w:r>
      <w:r w:rsidRPr="004C08C8">
        <w:rPr>
          <w:rFonts w:ascii="Times New Roman" w:hAnsi="Times New Roman" w:cs="Times New Roman"/>
          <w:sz w:val="22"/>
          <w:szCs w:val="22"/>
        </w:rPr>
        <w:t>étude de laquelle doivent se consacrer les candidats au sacerdoce; ce sont des recommandations qui peuvent s</w:t>
      </w:r>
      <w:r w:rsidR="00F81A8D">
        <w:rPr>
          <w:rFonts w:ascii="Times New Roman" w:hAnsi="Times New Roman" w:cs="Times New Roman"/>
          <w:sz w:val="22"/>
          <w:szCs w:val="22"/>
        </w:rPr>
        <w:t>’</w:t>
      </w:r>
      <w:r w:rsidRPr="004C08C8">
        <w:rPr>
          <w:rFonts w:ascii="Times New Roman" w:hAnsi="Times New Roman" w:cs="Times New Roman"/>
          <w:sz w:val="22"/>
          <w:szCs w:val="22"/>
        </w:rPr>
        <w:t>étendre plus généralement à l</w:t>
      </w:r>
      <w:r w:rsidR="00F81A8D">
        <w:rPr>
          <w:rFonts w:ascii="Times New Roman" w:hAnsi="Times New Roman" w:cs="Times New Roman"/>
          <w:sz w:val="22"/>
          <w:szCs w:val="22"/>
        </w:rPr>
        <w:t>’</w:t>
      </w:r>
      <w:r w:rsidRPr="004C08C8">
        <w:rPr>
          <w:rFonts w:ascii="Times New Roman" w:hAnsi="Times New Roman" w:cs="Times New Roman"/>
          <w:sz w:val="22"/>
          <w:szCs w:val="22"/>
        </w:rPr>
        <w:t>enseignement chrétien dans son ensemble. Le Concile déclare: " Les disciplines philosophiques seront enseignées de telle façon que les séminaristes soient amenés en premier lieu à acquérir une connaissance solide et cohérente de l</w:t>
      </w:r>
      <w:r w:rsidR="00F81A8D">
        <w:rPr>
          <w:rFonts w:ascii="Times New Roman" w:hAnsi="Times New Roman" w:cs="Times New Roman"/>
          <w:sz w:val="22"/>
          <w:szCs w:val="22"/>
        </w:rPr>
        <w:t>’</w:t>
      </w:r>
      <w:r w:rsidRPr="004C08C8">
        <w:rPr>
          <w:rFonts w:ascii="Times New Roman" w:hAnsi="Times New Roman" w:cs="Times New Roman"/>
          <w:sz w:val="22"/>
          <w:szCs w:val="22"/>
        </w:rPr>
        <w:t>homme, du monde et de Dieu, en s</w:t>
      </w:r>
      <w:r w:rsidR="00F81A8D">
        <w:rPr>
          <w:rFonts w:ascii="Times New Roman" w:hAnsi="Times New Roman" w:cs="Times New Roman"/>
          <w:sz w:val="22"/>
          <w:szCs w:val="22"/>
        </w:rPr>
        <w:t>’</w:t>
      </w:r>
      <w:r w:rsidRPr="004C08C8">
        <w:rPr>
          <w:rFonts w:ascii="Times New Roman" w:hAnsi="Times New Roman" w:cs="Times New Roman"/>
          <w:sz w:val="22"/>
          <w:szCs w:val="22"/>
        </w:rPr>
        <w:t>appuyant sur le patrimoine philosophique toujours valable, en tenant compte également des recherches philosophiques plus récentes ".(83)</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Ces directives ont été à plusieurs reprises réaffirmées et explicitées dans d</w:t>
      </w:r>
      <w:r w:rsidR="00F81A8D">
        <w:rPr>
          <w:rFonts w:ascii="Times New Roman" w:hAnsi="Times New Roman" w:cs="Times New Roman"/>
          <w:sz w:val="22"/>
          <w:szCs w:val="22"/>
        </w:rPr>
        <w:t>’</w:t>
      </w:r>
      <w:r w:rsidRPr="004C08C8">
        <w:rPr>
          <w:rFonts w:ascii="Times New Roman" w:hAnsi="Times New Roman" w:cs="Times New Roman"/>
          <w:sz w:val="22"/>
          <w:szCs w:val="22"/>
        </w:rPr>
        <w:t>autres documents du Magistère, dans le but de garantir une solide formation philosophique, surtout à ceux qui se préparent aux études théologiques. Pour ma part, j</w:t>
      </w:r>
      <w:r w:rsidR="00F81A8D">
        <w:rPr>
          <w:rFonts w:ascii="Times New Roman" w:hAnsi="Times New Roman" w:cs="Times New Roman"/>
          <w:sz w:val="22"/>
          <w:szCs w:val="22"/>
        </w:rPr>
        <w:t>’</w:t>
      </w:r>
      <w:r w:rsidRPr="004C08C8">
        <w:rPr>
          <w:rFonts w:ascii="Times New Roman" w:hAnsi="Times New Roman" w:cs="Times New Roman"/>
          <w:sz w:val="22"/>
          <w:szCs w:val="22"/>
        </w:rPr>
        <w:t>ai plusieurs fois souligné l</w:t>
      </w:r>
      <w:r w:rsidR="00F81A8D">
        <w:rPr>
          <w:rFonts w:ascii="Times New Roman" w:hAnsi="Times New Roman" w:cs="Times New Roman"/>
          <w:sz w:val="22"/>
          <w:szCs w:val="22"/>
        </w:rPr>
        <w:t>’</w:t>
      </w:r>
      <w:r w:rsidRPr="004C08C8">
        <w:rPr>
          <w:rFonts w:ascii="Times New Roman" w:hAnsi="Times New Roman" w:cs="Times New Roman"/>
          <w:sz w:val="22"/>
          <w:szCs w:val="22"/>
        </w:rPr>
        <w:t>importance de cette formation philosophique pour ceux qui devront un jour, dans la vie pastorale, être affrontés aux réalités du monde contemporain et saisir les causes de certains comportements pour y répondre aisément.(84)</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61. Si, en diverses circonstances, il a été nécessaire d</w:t>
      </w:r>
      <w:r w:rsidR="00F81A8D">
        <w:rPr>
          <w:rFonts w:ascii="Times New Roman" w:hAnsi="Times New Roman" w:cs="Times New Roman"/>
          <w:sz w:val="22"/>
          <w:szCs w:val="22"/>
        </w:rPr>
        <w:t>’</w:t>
      </w:r>
      <w:r w:rsidRPr="004C08C8">
        <w:rPr>
          <w:rFonts w:ascii="Times New Roman" w:hAnsi="Times New Roman" w:cs="Times New Roman"/>
          <w:sz w:val="22"/>
          <w:szCs w:val="22"/>
        </w:rPr>
        <w:t>intervenir sur ce thème, en réaffirmant aussi la valeur des intuitions du Docteur Angélique et en insistant sur l</w:t>
      </w:r>
      <w:r w:rsidR="00F81A8D">
        <w:rPr>
          <w:rFonts w:ascii="Times New Roman" w:hAnsi="Times New Roman" w:cs="Times New Roman"/>
          <w:sz w:val="22"/>
          <w:szCs w:val="22"/>
        </w:rPr>
        <w:t>’</w:t>
      </w:r>
      <w:r w:rsidRPr="004C08C8">
        <w:rPr>
          <w:rFonts w:ascii="Times New Roman" w:hAnsi="Times New Roman" w:cs="Times New Roman"/>
          <w:sz w:val="22"/>
          <w:szCs w:val="22"/>
        </w:rPr>
        <w:t>assimilation de sa pensée, cela a souvent été lié au fait que les directives du Magistère n</w:t>
      </w:r>
      <w:r w:rsidR="00F81A8D">
        <w:rPr>
          <w:rFonts w:ascii="Times New Roman" w:hAnsi="Times New Roman" w:cs="Times New Roman"/>
          <w:sz w:val="22"/>
          <w:szCs w:val="22"/>
        </w:rPr>
        <w:t>’</w:t>
      </w:r>
      <w:r w:rsidRPr="004C08C8">
        <w:rPr>
          <w:rFonts w:ascii="Times New Roman" w:hAnsi="Times New Roman" w:cs="Times New Roman"/>
          <w:sz w:val="22"/>
          <w:szCs w:val="22"/>
        </w:rPr>
        <w:t>ont pas toujours été observées avec la disponibilité souhaitée. Dans beaucoup d</w:t>
      </w:r>
      <w:r w:rsidR="00F81A8D">
        <w:rPr>
          <w:rFonts w:ascii="Times New Roman" w:hAnsi="Times New Roman" w:cs="Times New Roman"/>
          <w:sz w:val="22"/>
          <w:szCs w:val="22"/>
        </w:rPr>
        <w:t>’</w:t>
      </w:r>
      <w:r w:rsidRPr="004C08C8">
        <w:rPr>
          <w:rFonts w:ascii="Times New Roman" w:hAnsi="Times New Roman" w:cs="Times New Roman"/>
          <w:sz w:val="22"/>
          <w:szCs w:val="22"/>
        </w:rPr>
        <w:t>écoles catholiques, au cours des années qui suivirent le Concile Vatican II, on a pu remarquer à ce sujet un certain étiolement dû à une estime moindre, non seulement de la philosophie scolastique, mais plus généralement de l</w:t>
      </w:r>
      <w:r w:rsidR="00F81A8D">
        <w:rPr>
          <w:rFonts w:ascii="Times New Roman" w:hAnsi="Times New Roman" w:cs="Times New Roman"/>
          <w:sz w:val="22"/>
          <w:szCs w:val="22"/>
        </w:rPr>
        <w:t>’</w:t>
      </w:r>
      <w:r w:rsidRPr="004C08C8">
        <w:rPr>
          <w:rFonts w:ascii="Times New Roman" w:hAnsi="Times New Roman" w:cs="Times New Roman"/>
          <w:sz w:val="22"/>
          <w:szCs w:val="22"/>
        </w:rPr>
        <w:t>étude même de la philosophie. Avec étonnement et à regret, je dois constater qu</w:t>
      </w:r>
      <w:r w:rsidR="00F81A8D">
        <w:rPr>
          <w:rFonts w:ascii="Times New Roman" w:hAnsi="Times New Roman" w:cs="Times New Roman"/>
          <w:sz w:val="22"/>
          <w:szCs w:val="22"/>
        </w:rPr>
        <w:t>’</w:t>
      </w:r>
      <w:r w:rsidRPr="004C08C8">
        <w:rPr>
          <w:rFonts w:ascii="Times New Roman" w:hAnsi="Times New Roman" w:cs="Times New Roman"/>
          <w:sz w:val="22"/>
          <w:szCs w:val="22"/>
        </w:rPr>
        <w:t>un certain nombre de théologiens partagent ce désintérêt pour l</w:t>
      </w:r>
      <w:r w:rsidR="00F81A8D">
        <w:rPr>
          <w:rFonts w:ascii="Times New Roman" w:hAnsi="Times New Roman" w:cs="Times New Roman"/>
          <w:sz w:val="22"/>
          <w:szCs w:val="22"/>
        </w:rPr>
        <w:t>’</w:t>
      </w:r>
      <w:r w:rsidRPr="004C08C8">
        <w:rPr>
          <w:rFonts w:ascii="Times New Roman" w:hAnsi="Times New Roman" w:cs="Times New Roman"/>
          <w:sz w:val="22"/>
          <w:szCs w:val="22"/>
        </w:rPr>
        <w:t>étude de la philosophie.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Les raisons qui sont à l</w:t>
      </w:r>
      <w:r w:rsidR="00F81A8D">
        <w:rPr>
          <w:rFonts w:ascii="Times New Roman" w:hAnsi="Times New Roman" w:cs="Times New Roman"/>
          <w:sz w:val="22"/>
          <w:szCs w:val="22"/>
        </w:rPr>
        <w:t>’</w:t>
      </w:r>
      <w:r w:rsidRPr="004C08C8">
        <w:rPr>
          <w:rFonts w:ascii="Times New Roman" w:hAnsi="Times New Roman" w:cs="Times New Roman"/>
          <w:sz w:val="22"/>
          <w:szCs w:val="22"/>
        </w:rPr>
        <w:t>origine de cette désaffection sont diverses. En premier lieu, il faut prendre en compte la défiance à l</w:t>
      </w:r>
      <w:r w:rsidR="00F81A8D">
        <w:rPr>
          <w:rFonts w:ascii="Times New Roman" w:hAnsi="Times New Roman" w:cs="Times New Roman"/>
          <w:sz w:val="22"/>
          <w:szCs w:val="22"/>
        </w:rPr>
        <w:t>’</w:t>
      </w:r>
      <w:r w:rsidRPr="004C08C8">
        <w:rPr>
          <w:rFonts w:ascii="Times New Roman" w:hAnsi="Times New Roman" w:cs="Times New Roman"/>
          <w:sz w:val="22"/>
          <w:szCs w:val="22"/>
        </w:rPr>
        <w:t>égard de la raison que manifeste une grande partie de la philosophie contemporaine, abandonnant largement la recherche métaphysique sur les questions ultimes de l</w:t>
      </w:r>
      <w:r w:rsidR="00F81A8D">
        <w:rPr>
          <w:rFonts w:ascii="Times New Roman" w:hAnsi="Times New Roman" w:cs="Times New Roman"/>
          <w:sz w:val="22"/>
          <w:szCs w:val="22"/>
        </w:rPr>
        <w:t>’</w:t>
      </w:r>
      <w:r w:rsidRPr="004C08C8">
        <w:rPr>
          <w:rFonts w:ascii="Times New Roman" w:hAnsi="Times New Roman" w:cs="Times New Roman"/>
          <w:sz w:val="22"/>
          <w:szCs w:val="22"/>
        </w:rPr>
        <w:t>homme, pour concentrer son attention sur des problèmes particuliers et régionaux, parfois même purement formels. En outre, il faut ajouter le malentendu qui est intervenu surtout par rapport aux " sciences humaines ". Le Concile Vatican II a plus d</w:t>
      </w:r>
      <w:r w:rsidR="00F81A8D">
        <w:rPr>
          <w:rFonts w:ascii="Times New Roman" w:hAnsi="Times New Roman" w:cs="Times New Roman"/>
          <w:sz w:val="22"/>
          <w:szCs w:val="22"/>
        </w:rPr>
        <w:t>’</w:t>
      </w:r>
      <w:r w:rsidRPr="004C08C8">
        <w:rPr>
          <w:rFonts w:ascii="Times New Roman" w:hAnsi="Times New Roman" w:cs="Times New Roman"/>
          <w:sz w:val="22"/>
          <w:szCs w:val="22"/>
        </w:rPr>
        <w:t>une fois rappelé la valeur positive de la recherche scientifique en vue d</w:t>
      </w:r>
      <w:r w:rsidR="00F81A8D">
        <w:rPr>
          <w:rFonts w:ascii="Times New Roman" w:hAnsi="Times New Roman" w:cs="Times New Roman"/>
          <w:sz w:val="22"/>
          <w:szCs w:val="22"/>
        </w:rPr>
        <w:t>’</w:t>
      </w:r>
      <w:r w:rsidRPr="004C08C8">
        <w:rPr>
          <w:rFonts w:ascii="Times New Roman" w:hAnsi="Times New Roman" w:cs="Times New Roman"/>
          <w:sz w:val="22"/>
          <w:szCs w:val="22"/>
        </w:rPr>
        <w:t>une connaissance plus profonde du mystère de l</w:t>
      </w:r>
      <w:r w:rsidR="00F81A8D">
        <w:rPr>
          <w:rFonts w:ascii="Times New Roman" w:hAnsi="Times New Roman" w:cs="Times New Roman"/>
          <w:sz w:val="22"/>
          <w:szCs w:val="22"/>
        </w:rPr>
        <w:t>’</w:t>
      </w:r>
      <w:r w:rsidRPr="004C08C8">
        <w:rPr>
          <w:rFonts w:ascii="Times New Roman" w:hAnsi="Times New Roman" w:cs="Times New Roman"/>
          <w:sz w:val="22"/>
          <w:szCs w:val="22"/>
        </w:rPr>
        <w:t>homme.(85) L</w:t>
      </w:r>
      <w:r w:rsidR="00F81A8D">
        <w:rPr>
          <w:rFonts w:ascii="Times New Roman" w:hAnsi="Times New Roman" w:cs="Times New Roman"/>
          <w:sz w:val="22"/>
          <w:szCs w:val="22"/>
        </w:rPr>
        <w:t>’</w:t>
      </w:r>
      <w:r w:rsidRPr="004C08C8">
        <w:rPr>
          <w:rFonts w:ascii="Times New Roman" w:hAnsi="Times New Roman" w:cs="Times New Roman"/>
          <w:sz w:val="22"/>
          <w:szCs w:val="22"/>
        </w:rPr>
        <w:t>invitation faite aux théologiens, afin qu</w:t>
      </w:r>
      <w:r w:rsidR="00F81A8D">
        <w:rPr>
          <w:rFonts w:ascii="Times New Roman" w:hAnsi="Times New Roman" w:cs="Times New Roman"/>
          <w:sz w:val="22"/>
          <w:szCs w:val="22"/>
        </w:rPr>
        <w:t>’</w:t>
      </w:r>
      <w:r w:rsidRPr="004C08C8">
        <w:rPr>
          <w:rFonts w:ascii="Times New Roman" w:hAnsi="Times New Roman" w:cs="Times New Roman"/>
          <w:sz w:val="22"/>
          <w:szCs w:val="22"/>
        </w:rPr>
        <w:t>ils connaissent ces sciences et, en l</w:t>
      </w:r>
      <w:r w:rsidR="00F81A8D">
        <w:rPr>
          <w:rFonts w:ascii="Times New Roman" w:hAnsi="Times New Roman" w:cs="Times New Roman"/>
          <w:sz w:val="22"/>
          <w:szCs w:val="22"/>
        </w:rPr>
        <w:t>’</w:t>
      </w:r>
      <w:r w:rsidRPr="004C08C8">
        <w:rPr>
          <w:rFonts w:ascii="Times New Roman" w:hAnsi="Times New Roman" w:cs="Times New Roman"/>
          <w:sz w:val="22"/>
          <w:szCs w:val="22"/>
        </w:rPr>
        <w:t>occurrence, les appliquent correctement dans leurs recherches, ne doit pas, néanmoins, être interprétée comme une autorisation implicite à tenir la philosophie à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écart ou à la remplacer dans la formation pastorale et dans la </w:t>
      </w:r>
      <w:r w:rsidRPr="004C08C8">
        <w:rPr>
          <w:rFonts w:ascii="Times New Roman" w:hAnsi="Times New Roman" w:cs="Times New Roman"/>
          <w:i/>
          <w:iCs/>
          <w:sz w:val="22"/>
          <w:szCs w:val="22"/>
        </w:rPr>
        <w:t>præparatio fidei</w:t>
      </w:r>
      <w:r w:rsidRPr="004C08C8">
        <w:rPr>
          <w:rFonts w:ascii="Times New Roman" w:hAnsi="Times New Roman" w:cs="Times New Roman"/>
          <w:sz w:val="22"/>
          <w:szCs w:val="22"/>
        </w:rPr>
        <w:t>. On ne peut oublier enfin l</w:t>
      </w:r>
      <w:r w:rsidR="00F81A8D">
        <w:rPr>
          <w:rFonts w:ascii="Times New Roman" w:hAnsi="Times New Roman" w:cs="Times New Roman"/>
          <w:sz w:val="22"/>
          <w:szCs w:val="22"/>
        </w:rPr>
        <w:t>’</w:t>
      </w:r>
      <w:r w:rsidRPr="004C08C8">
        <w:rPr>
          <w:rFonts w:ascii="Times New Roman" w:hAnsi="Times New Roman" w:cs="Times New Roman"/>
          <w:sz w:val="22"/>
          <w:szCs w:val="22"/>
        </w:rPr>
        <w:t>intérêt retrouvé pour l</w:t>
      </w:r>
      <w:r w:rsidR="00F81A8D">
        <w:rPr>
          <w:rFonts w:ascii="Times New Roman" w:hAnsi="Times New Roman" w:cs="Times New Roman"/>
          <w:sz w:val="22"/>
          <w:szCs w:val="22"/>
        </w:rPr>
        <w:t>’</w:t>
      </w:r>
      <w:r w:rsidRPr="004C08C8">
        <w:rPr>
          <w:rFonts w:ascii="Times New Roman" w:hAnsi="Times New Roman" w:cs="Times New Roman"/>
          <w:sz w:val="22"/>
          <w:szCs w:val="22"/>
        </w:rPr>
        <w:t>inculturation de la foi. De manière particulière, la vie des jeunes Églises a permis de découvrir non seulement des formes élaborées de pensée, mais encore l</w:t>
      </w:r>
      <w:r w:rsidR="00F81A8D">
        <w:rPr>
          <w:rFonts w:ascii="Times New Roman" w:hAnsi="Times New Roman" w:cs="Times New Roman"/>
          <w:sz w:val="22"/>
          <w:szCs w:val="22"/>
        </w:rPr>
        <w:t>’</w:t>
      </w:r>
      <w:r w:rsidRPr="004C08C8">
        <w:rPr>
          <w:rFonts w:ascii="Times New Roman" w:hAnsi="Times New Roman" w:cs="Times New Roman"/>
          <w:sz w:val="22"/>
          <w:szCs w:val="22"/>
        </w:rPr>
        <w:t>existence d</w:t>
      </w:r>
      <w:r w:rsidR="00F81A8D">
        <w:rPr>
          <w:rFonts w:ascii="Times New Roman" w:hAnsi="Times New Roman" w:cs="Times New Roman"/>
          <w:sz w:val="22"/>
          <w:szCs w:val="22"/>
        </w:rPr>
        <w:t>’</w:t>
      </w:r>
      <w:r w:rsidRPr="004C08C8">
        <w:rPr>
          <w:rFonts w:ascii="Times New Roman" w:hAnsi="Times New Roman" w:cs="Times New Roman"/>
          <w:sz w:val="22"/>
          <w:szCs w:val="22"/>
        </w:rPr>
        <w:t>expressions multiples de sagesse populaire. Cela constitue un réel patrimoine de cultures et de traditions. Cependant, l</w:t>
      </w:r>
      <w:r w:rsidR="00F81A8D">
        <w:rPr>
          <w:rFonts w:ascii="Times New Roman" w:hAnsi="Times New Roman" w:cs="Times New Roman"/>
          <w:sz w:val="22"/>
          <w:szCs w:val="22"/>
        </w:rPr>
        <w:t>’</w:t>
      </w:r>
      <w:r w:rsidRPr="004C08C8">
        <w:rPr>
          <w:rFonts w:ascii="Times New Roman" w:hAnsi="Times New Roman" w:cs="Times New Roman"/>
          <w:sz w:val="22"/>
          <w:szCs w:val="22"/>
        </w:rPr>
        <w:t>étude des usages traditionnels doit aller de pair avec la recherche philosophique. Cette dernière permettra de faire ressortir les traits positifs de la sagesse populaire, créant les liens nécessaires entre eux et l</w:t>
      </w:r>
      <w:r w:rsidR="00F81A8D">
        <w:rPr>
          <w:rFonts w:ascii="Times New Roman" w:hAnsi="Times New Roman" w:cs="Times New Roman"/>
          <w:sz w:val="22"/>
          <w:szCs w:val="22"/>
        </w:rPr>
        <w:t>’</w:t>
      </w:r>
      <w:r w:rsidRPr="004C08C8">
        <w:rPr>
          <w:rFonts w:ascii="Times New Roman" w:hAnsi="Times New Roman" w:cs="Times New Roman"/>
          <w:sz w:val="22"/>
          <w:szCs w:val="22"/>
        </w:rPr>
        <w:t>annonce de l</w:t>
      </w:r>
      <w:r w:rsidR="00F81A8D">
        <w:rPr>
          <w:rFonts w:ascii="Times New Roman" w:hAnsi="Times New Roman" w:cs="Times New Roman"/>
          <w:sz w:val="22"/>
          <w:szCs w:val="22"/>
        </w:rPr>
        <w:t>’</w:t>
      </w:r>
      <w:r w:rsidRPr="004C08C8">
        <w:rPr>
          <w:rFonts w:ascii="Times New Roman" w:hAnsi="Times New Roman" w:cs="Times New Roman"/>
          <w:sz w:val="22"/>
          <w:szCs w:val="22"/>
        </w:rPr>
        <w:t>Évangile.(86)</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62. Je désire rappeler avec force que l</w:t>
      </w:r>
      <w:r w:rsidR="00F81A8D">
        <w:rPr>
          <w:rFonts w:ascii="Times New Roman" w:hAnsi="Times New Roman" w:cs="Times New Roman"/>
          <w:sz w:val="22"/>
          <w:szCs w:val="22"/>
        </w:rPr>
        <w:t>’</w:t>
      </w:r>
      <w:r w:rsidRPr="004C08C8">
        <w:rPr>
          <w:rFonts w:ascii="Times New Roman" w:hAnsi="Times New Roman" w:cs="Times New Roman"/>
          <w:sz w:val="22"/>
          <w:szCs w:val="22"/>
        </w:rPr>
        <w:t>étude de la philosophie revêt un caractère fondamental et qu</w:t>
      </w:r>
      <w:r w:rsidR="00F81A8D">
        <w:rPr>
          <w:rFonts w:ascii="Times New Roman" w:hAnsi="Times New Roman" w:cs="Times New Roman"/>
          <w:sz w:val="22"/>
          <w:szCs w:val="22"/>
        </w:rPr>
        <w:t>’</w:t>
      </w:r>
      <w:r w:rsidRPr="004C08C8">
        <w:rPr>
          <w:rFonts w:ascii="Times New Roman" w:hAnsi="Times New Roman" w:cs="Times New Roman"/>
          <w:sz w:val="22"/>
          <w:szCs w:val="22"/>
        </w:rPr>
        <w:t>on ne peut l</w:t>
      </w:r>
      <w:r w:rsidR="00F81A8D">
        <w:rPr>
          <w:rFonts w:ascii="Times New Roman" w:hAnsi="Times New Roman" w:cs="Times New Roman"/>
          <w:sz w:val="22"/>
          <w:szCs w:val="22"/>
        </w:rPr>
        <w:t>’</w:t>
      </w:r>
      <w:r w:rsidRPr="004C08C8">
        <w:rPr>
          <w:rFonts w:ascii="Times New Roman" w:hAnsi="Times New Roman" w:cs="Times New Roman"/>
          <w:sz w:val="22"/>
          <w:szCs w:val="22"/>
        </w:rPr>
        <w:t>éliminer de la structure des études théologiques et de la formation des candidats au sacerdoce. Ce n</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est pas un hasard si le </w:t>
      </w:r>
      <w:r w:rsidRPr="004C08C8">
        <w:rPr>
          <w:rFonts w:ascii="Times New Roman" w:hAnsi="Times New Roman" w:cs="Times New Roman"/>
          <w:i/>
          <w:iCs/>
          <w:sz w:val="22"/>
          <w:szCs w:val="22"/>
        </w:rPr>
        <w:t xml:space="preserve">curriculum </w:t>
      </w:r>
      <w:r w:rsidRPr="004C08C8">
        <w:rPr>
          <w:rFonts w:ascii="Times New Roman" w:hAnsi="Times New Roman" w:cs="Times New Roman"/>
          <w:sz w:val="22"/>
          <w:szCs w:val="22"/>
        </w:rPr>
        <w:t>des études théologiques est précédé par un temps au cours duquel il est prévu de se consacrer spécialement à l</w:t>
      </w:r>
      <w:r w:rsidR="00F81A8D">
        <w:rPr>
          <w:rFonts w:ascii="Times New Roman" w:hAnsi="Times New Roman" w:cs="Times New Roman"/>
          <w:sz w:val="22"/>
          <w:szCs w:val="22"/>
        </w:rPr>
        <w:t>’</w:t>
      </w:r>
      <w:r w:rsidRPr="004C08C8">
        <w:rPr>
          <w:rFonts w:ascii="Times New Roman" w:hAnsi="Times New Roman" w:cs="Times New Roman"/>
          <w:sz w:val="22"/>
          <w:szCs w:val="22"/>
        </w:rPr>
        <w:t>étude de la philosophie. Ce choix, confirmé par le Concile du Latran V, (87) s</w:t>
      </w:r>
      <w:r w:rsidR="00F81A8D">
        <w:rPr>
          <w:rFonts w:ascii="Times New Roman" w:hAnsi="Times New Roman" w:cs="Times New Roman"/>
          <w:sz w:val="22"/>
          <w:szCs w:val="22"/>
        </w:rPr>
        <w:t>’</w:t>
      </w:r>
      <w:r w:rsidRPr="004C08C8">
        <w:rPr>
          <w:rFonts w:ascii="Times New Roman" w:hAnsi="Times New Roman" w:cs="Times New Roman"/>
          <w:sz w:val="22"/>
          <w:szCs w:val="22"/>
        </w:rPr>
        <w:t>enracine dans l</w:t>
      </w:r>
      <w:r w:rsidR="00F81A8D">
        <w:rPr>
          <w:rFonts w:ascii="Times New Roman" w:hAnsi="Times New Roman" w:cs="Times New Roman"/>
          <w:sz w:val="22"/>
          <w:szCs w:val="22"/>
        </w:rPr>
        <w:t>’</w:t>
      </w:r>
      <w:r w:rsidRPr="004C08C8">
        <w:rPr>
          <w:rFonts w:ascii="Times New Roman" w:hAnsi="Times New Roman" w:cs="Times New Roman"/>
          <w:sz w:val="22"/>
          <w:szCs w:val="22"/>
        </w:rPr>
        <w:t>expérience qui a mûri durant le Moyen-Âge, lorsque a été mise en évidence l</w:t>
      </w:r>
      <w:r w:rsidR="00F81A8D">
        <w:rPr>
          <w:rFonts w:ascii="Times New Roman" w:hAnsi="Times New Roman" w:cs="Times New Roman"/>
          <w:sz w:val="22"/>
          <w:szCs w:val="22"/>
        </w:rPr>
        <w:t>’</w:t>
      </w:r>
      <w:r w:rsidRPr="004C08C8">
        <w:rPr>
          <w:rFonts w:ascii="Times New Roman" w:hAnsi="Times New Roman" w:cs="Times New Roman"/>
          <w:sz w:val="22"/>
          <w:szCs w:val="22"/>
        </w:rPr>
        <w:t>importance d</w:t>
      </w:r>
      <w:r w:rsidR="00F81A8D">
        <w:rPr>
          <w:rFonts w:ascii="Times New Roman" w:hAnsi="Times New Roman" w:cs="Times New Roman"/>
          <w:sz w:val="22"/>
          <w:szCs w:val="22"/>
        </w:rPr>
        <w:t>’</w:t>
      </w:r>
      <w:r w:rsidRPr="004C08C8">
        <w:rPr>
          <w:rFonts w:ascii="Times New Roman" w:hAnsi="Times New Roman" w:cs="Times New Roman"/>
          <w:sz w:val="22"/>
          <w:szCs w:val="22"/>
        </w:rPr>
        <w:t>une construction harmonieuse entre le savoir philosophique et le savoir théologique. Cette organisation des études a influencé, facilité et stimulé, même si c</w:t>
      </w:r>
      <w:r w:rsidR="00F81A8D">
        <w:rPr>
          <w:rFonts w:ascii="Times New Roman" w:hAnsi="Times New Roman" w:cs="Times New Roman"/>
          <w:sz w:val="22"/>
          <w:szCs w:val="22"/>
        </w:rPr>
        <w:t>’</w:t>
      </w:r>
      <w:r w:rsidRPr="004C08C8">
        <w:rPr>
          <w:rFonts w:ascii="Times New Roman" w:hAnsi="Times New Roman" w:cs="Times New Roman"/>
          <w:sz w:val="22"/>
          <w:szCs w:val="22"/>
        </w:rPr>
        <w:t>est de manière indirecte, une bonne partie du développement de la philosophie moderne. On en a un exemple significatif dans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influence exercée par les </w:t>
      </w:r>
      <w:r w:rsidRPr="004C08C8">
        <w:rPr>
          <w:rFonts w:ascii="Times New Roman" w:hAnsi="Times New Roman" w:cs="Times New Roman"/>
          <w:i/>
          <w:iCs/>
          <w:sz w:val="22"/>
          <w:szCs w:val="22"/>
        </w:rPr>
        <w:t xml:space="preserve">Disputationes metaphysicæ </w:t>
      </w:r>
      <w:r w:rsidRPr="004C08C8">
        <w:rPr>
          <w:rFonts w:ascii="Times New Roman" w:hAnsi="Times New Roman" w:cs="Times New Roman"/>
          <w:sz w:val="22"/>
          <w:szCs w:val="22"/>
        </w:rPr>
        <w:t>de Francisco Suárez, qui trouvaient leur place même dans les universités luthériennes allemandes. À l</w:t>
      </w:r>
      <w:r w:rsidR="00F81A8D">
        <w:rPr>
          <w:rFonts w:ascii="Times New Roman" w:hAnsi="Times New Roman" w:cs="Times New Roman"/>
          <w:sz w:val="22"/>
          <w:szCs w:val="22"/>
        </w:rPr>
        <w:t>’</w:t>
      </w:r>
      <w:r w:rsidRPr="004C08C8">
        <w:rPr>
          <w:rFonts w:ascii="Times New Roman" w:hAnsi="Times New Roman" w:cs="Times New Roman"/>
          <w:sz w:val="22"/>
          <w:szCs w:val="22"/>
        </w:rPr>
        <w:t>inverse, l</w:t>
      </w:r>
      <w:r w:rsidR="00F81A8D">
        <w:rPr>
          <w:rFonts w:ascii="Times New Roman" w:hAnsi="Times New Roman" w:cs="Times New Roman"/>
          <w:sz w:val="22"/>
          <w:szCs w:val="22"/>
        </w:rPr>
        <w:t>’</w:t>
      </w:r>
      <w:r w:rsidRPr="004C08C8">
        <w:rPr>
          <w:rFonts w:ascii="Times New Roman" w:hAnsi="Times New Roman" w:cs="Times New Roman"/>
          <w:sz w:val="22"/>
          <w:szCs w:val="22"/>
        </w:rPr>
        <w:t>absence de cette méthodologie fut la cause de graves carences dans la formation sacerdotale comme dans la recherche théologique. Il suffit de penser, par exemple, au manque d</w:t>
      </w:r>
      <w:r w:rsidR="00F81A8D">
        <w:rPr>
          <w:rFonts w:ascii="Times New Roman" w:hAnsi="Times New Roman" w:cs="Times New Roman"/>
          <w:sz w:val="22"/>
          <w:szCs w:val="22"/>
        </w:rPr>
        <w:t>’</w:t>
      </w:r>
      <w:r w:rsidRPr="004C08C8">
        <w:rPr>
          <w:rFonts w:ascii="Times New Roman" w:hAnsi="Times New Roman" w:cs="Times New Roman"/>
          <w:sz w:val="22"/>
          <w:szCs w:val="22"/>
        </w:rPr>
        <w:t>attention envers la réflexion et la culture modernes, qui a conduit à se fermer à toute forme de dialogue ou à l</w:t>
      </w:r>
      <w:r w:rsidR="00F81A8D">
        <w:rPr>
          <w:rFonts w:ascii="Times New Roman" w:hAnsi="Times New Roman" w:cs="Times New Roman"/>
          <w:sz w:val="22"/>
          <w:szCs w:val="22"/>
        </w:rPr>
        <w:t>’</w:t>
      </w:r>
      <w:r w:rsidRPr="004C08C8">
        <w:rPr>
          <w:rFonts w:ascii="Times New Roman" w:hAnsi="Times New Roman" w:cs="Times New Roman"/>
          <w:sz w:val="22"/>
          <w:szCs w:val="22"/>
        </w:rPr>
        <w:t>acceptation indifférenciée de toute philosophie.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J</w:t>
      </w:r>
      <w:r w:rsidR="00F81A8D">
        <w:rPr>
          <w:rFonts w:ascii="Times New Roman" w:hAnsi="Times New Roman" w:cs="Times New Roman"/>
          <w:sz w:val="22"/>
          <w:szCs w:val="22"/>
        </w:rPr>
        <w:t>’</w:t>
      </w:r>
      <w:r w:rsidRPr="004C08C8">
        <w:rPr>
          <w:rFonts w:ascii="Times New Roman" w:hAnsi="Times New Roman" w:cs="Times New Roman"/>
          <w:sz w:val="22"/>
          <w:szCs w:val="22"/>
        </w:rPr>
        <w:t>espère vivement que ces difficultés seront dépassées par une formation philosophique et théologique intelligente, qui ne doit jamais être absente dans l</w:t>
      </w:r>
      <w:r w:rsidR="00F81A8D">
        <w:rPr>
          <w:rFonts w:ascii="Times New Roman" w:hAnsi="Times New Roman" w:cs="Times New Roman"/>
          <w:sz w:val="22"/>
          <w:szCs w:val="22"/>
        </w:rPr>
        <w:t>’</w:t>
      </w:r>
      <w:r w:rsidRPr="004C08C8">
        <w:rPr>
          <w:rFonts w:ascii="Times New Roman" w:hAnsi="Times New Roman" w:cs="Times New Roman"/>
          <w:sz w:val="22"/>
          <w:szCs w:val="22"/>
        </w:rPr>
        <w:t>Église.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63. En vertu des motifs déjà exprimés, il m</w:t>
      </w:r>
      <w:r w:rsidR="00F81A8D">
        <w:rPr>
          <w:rFonts w:ascii="Times New Roman" w:hAnsi="Times New Roman" w:cs="Times New Roman"/>
          <w:sz w:val="22"/>
          <w:szCs w:val="22"/>
        </w:rPr>
        <w:t>’</w:t>
      </w:r>
      <w:r w:rsidRPr="004C08C8">
        <w:rPr>
          <w:rFonts w:ascii="Times New Roman" w:hAnsi="Times New Roman" w:cs="Times New Roman"/>
          <w:sz w:val="22"/>
          <w:szCs w:val="22"/>
        </w:rPr>
        <w:t>a semblé urgent de rappeler par cette Encyclique le grand intérêt que l</w:t>
      </w:r>
      <w:r w:rsidR="00F81A8D">
        <w:rPr>
          <w:rFonts w:ascii="Times New Roman" w:hAnsi="Times New Roman" w:cs="Times New Roman"/>
          <w:sz w:val="22"/>
          <w:szCs w:val="22"/>
        </w:rPr>
        <w:t>’</w:t>
      </w:r>
      <w:r w:rsidRPr="004C08C8">
        <w:rPr>
          <w:rFonts w:ascii="Times New Roman" w:hAnsi="Times New Roman" w:cs="Times New Roman"/>
          <w:sz w:val="22"/>
          <w:szCs w:val="22"/>
        </w:rPr>
        <w:t>Église accorde à la philosophie; et plus encore le lien profond qui unit le travail théologique à la recherche philosophique de la vérité. De là découle le devoir qu</w:t>
      </w:r>
      <w:r w:rsidR="00F81A8D">
        <w:rPr>
          <w:rFonts w:ascii="Times New Roman" w:hAnsi="Times New Roman" w:cs="Times New Roman"/>
          <w:sz w:val="22"/>
          <w:szCs w:val="22"/>
        </w:rPr>
        <w:t>’</w:t>
      </w:r>
      <w:r w:rsidRPr="004C08C8">
        <w:rPr>
          <w:rFonts w:ascii="Times New Roman" w:hAnsi="Times New Roman" w:cs="Times New Roman"/>
          <w:sz w:val="22"/>
          <w:szCs w:val="22"/>
        </w:rPr>
        <w:t>a le Magistère d</w:t>
      </w:r>
      <w:r w:rsidR="00F81A8D">
        <w:rPr>
          <w:rFonts w:ascii="Times New Roman" w:hAnsi="Times New Roman" w:cs="Times New Roman"/>
          <w:sz w:val="22"/>
          <w:szCs w:val="22"/>
        </w:rPr>
        <w:t>’</w:t>
      </w:r>
      <w:r w:rsidRPr="004C08C8">
        <w:rPr>
          <w:rFonts w:ascii="Times New Roman" w:hAnsi="Times New Roman" w:cs="Times New Roman"/>
          <w:sz w:val="22"/>
          <w:szCs w:val="22"/>
        </w:rPr>
        <w:t>indiquer et de stimuler un mode de pensée philosophique qui ne soit pas en dissonance avec la foi. Il m</w:t>
      </w:r>
      <w:r w:rsidR="00F81A8D">
        <w:rPr>
          <w:rFonts w:ascii="Times New Roman" w:hAnsi="Times New Roman" w:cs="Times New Roman"/>
          <w:sz w:val="22"/>
          <w:szCs w:val="22"/>
        </w:rPr>
        <w:t>’</w:t>
      </w:r>
      <w:r w:rsidRPr="004C08C8">
        <w:rPr>
          <w:rFonts w:ascii="Times New Roman" w:hAnsi="Times New Roman" w:cs="Times New Roman"/>
          <w:sz w:val="22"/>
          <w:szCs w:val="22"/>
        </w:rPr>
        <w:t>incombe de proposer certains principes et certains points de référence que je considère comme nécessaires pour pouvoir instaurer une relation harmonieuse et effective entre la théologie et la philosophie. À leur lumière, il sera possible de préciser plus clairement les relations que la théologie doit entretenir avec les divers systèmes ou assertions philosophiques proposés dans le monde actuel, et de quel type de relations il s</w:t>
      </w:r>
      <w:r w:rsidR="00F81A8D">
        <w:rPr>
          <w:rFonts w:ascii="Times New Roman" w:hAnsi="Times New Roman" w:cs="Times New Roman"/>
          <w:sz w:val="22"/>
          <w:szCs w:val="22"/>
        </w:rPr>
        <w:t>’</w:t>
      </w:r>
      <w:r w:rsidRPr="004C08C8">
        <w:rPr>
          <w:rFonts w:ascii="Times New Roman" w:hAnsi="Times New Roman" w:cs="Times New Roman"/>
          <w:sz w:val="22"/>
          <w:szCs w:val="22"/>
        </w:rPr>
        <w:t>agit.</w:t>
      </w:r>
    </w:p>
    <w:p w:rsidR="00F81A8D" w:rsidRDefault="00F81A8D" w:rsidP="004C08C8">
      <w:pPr>
        <w:jc w:val="both"/>
        <w:rPr>
          <w:rFonts w:ascii="Times New Roman" w:hAnsi="Times New Roman" w:cs="Times New Roman"/>
          <w:b/>
          <w:bCs/>
          <w:sz w:val="22"/>
          <w:szCs w:val="22"/>
        </w:rPr>
      </w:pPr>
    </w:p>
    <w:p w:rsidR="004C08C8" w:rsidRPr="004C08C8" w:rsidRDefault="004C08C8" w:rsidP="004C08C8">
      <w:pPr>
        <w:jc w:val="both"/>
        <w:rPr>
          <w:rFonts w:ascii="Times New Roman" w:hAnsi="Times New Roman" w:cs="Times New Roman"/>
          <w:b/>
          <w:bCs/>
          <w:sz w:val="22"/>
          <w:szCs w:val="22"/>
        </w:rPr>
      </w:pPr>
      <w:r w:rsidRPr="004C08C8">
        <w:rPr>
          <w:rFonts w:ascii="Times New Roman" w:hAnsi="Times New Roman" w:cs="Times New Roman"/>
          <w:b/>
          <w:bCs/>
          <w:sz w:val="22"/>
          <w:szCs w:val="22"/>
        </w:rPr>
        <w:t>CHAPITRE VI</w:t>
      </w:r>
    </w:p>
    <w:p w:rsidR="004C08C8" w:rsidRPr="004C08C8" w:rsidRDefault="004C08C8" w:rsidP="004C08C8">
      <w:pPr>
        <w:jc w:val="both"/>
        <w:rPr>
          <w:rFonts w:ascii="Times New Roman" w:hAnsi="Times New Roman" w:cs="Times New Roman"/>
          <w:b/>
          <w:bCs/>
          <w:sz w:val="22"/>
          <w:szCs w:val="22"/>
        </w:rPr>
      </w:pPr>
      <w:r w:rsidRPr="004C08C8">
        <w:rPr>
          <w:rFonts w:ascii="Times New Roman" w:hAnsi="Times New Roman" w:cs="Times New Roman"/>
          <w:b/>
          <w:bCs/>
          <w:sz w:val="22"/>
          <w:szCs w:val="22"/>
        </w:rPr>
        <w:t>INTERACTION ENTRE LA THEOLOGIE ET LA PHILOSOPHIE</w:t>
      </w:r>
    </w:p>
    <w:p w:rsidR="004C08C8" w:rsidRPr="004C08C8" w:rsidRDefault="004C08C8" w:rsidP="004C08C8">
      <w:pPr>
        <w:jc w:val="both"/>
        <w:rPr>
          <w:rFonts w:ascii="Times New Roman" w:hAnsi="Times New Roman" w:cs="Times New Roman"/>
          <w:b/>
          <w:bCs/>
          <w:i/>
          <w:iCs/>
          <w:sz w:val="22"/>
          <w:szCs w:val="22"/>
        </w:rPr>
      </w:pPr>
      <w:r w:rsidRPr="004C08C8">
        <w:rPr>
          <w:rFonts w:ascii="Times New Roman" w:hAnsi="Times New Roman" w:cs="Times New Roman"/>
          <w:b/>
          <w:bCs/>
          <w:i/>
          <w:iCs/>
          <w:sz w:val="22"/>
          <w:szCs w:val="22"/>
        </w:rPr>
        <w:t>La science de la foi et les exigences de la raison philosophique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64. La parole de Dieu s</w:t>
      </w:r>
      <w:r w:rsidR="00F81A8D">
        <w:rPr>
          <w:rFonts w:ascii="Times New Roman" w:hAnsi="Times New Roman" w:cs="Times New Roman"/>
          <w:sz w:val="22"/>
          <w:szCs w:val="22"/>
        </w:rPr>
        <w:t>’</w:t>
      </w:r>
      <w:r w:rsidRPr="004C08C8">
        <w:rPr>
          <w:rFonts w:ascii="Times New Roman" w:hAnsi="Times New Roman" w:cs="Times New Roman"/>
          <w:sz w:val="22"/>
          <w:szCs w:val="22"/>
        </w:rPr>
        <w:t>adresse à tout homme, en tout temps et sur toute la terre; et l</w:t>
      </w:r>
      <w:r w:rsidR="00F81A8D">
        <w:rPr>
          <w:rFonts w:ascii="Times New Roman" w:hAnsi="Times New Roman" w:cs="Times New Roman"/>
          <w:sz w:val="22"/>
          <w:szCs w:val="22"/>
        </w:rPr>
        <w:t>’</w:t>
      </w:r>
      <w:r w:rsidRPr="004C08C8">
        <w:rPr>
          <w:rFonts w:ascii="Times New Roman" w:hAnsi="Times New Roman" w:cs="Times New Roman"/>
          <w:sz w:val="22"/>
          <w:szCs w:val="22"/>
        </w:rPr>
        <w:t>homme est naturellement philosophe. Pour sa part, la théologie, en tant qu</w:t>
      </w:r>
      <w:r w:rsidR="00F81A8D">
        <w:rPr>
          <w:rFonts w:ascii="Times New Roman" w:hAnsi="Times New Roman" w:cs="Times New Roman"/>
          <w:sz w:val="22"/>
          <w:szCs w:val="22"/>
        </w:rPr>
        <w:t>’</w:t>
      </w:r>
      <w:r w:rsidRPr="004C08C8">
        <w:rPr>
          <w:rFonts w:ascii="Times New Roman" w:hAnsi="Times New Roman" w:cs="Times New Roman"/>
          <w:sz w:val="22"/>
          <w:szCs w:val="22"/>
        </w:rPr>
        <w:t>élaboration réflexive et scientifique de l</w:t>
      </w:r>
      <w:r w:rsidR="00F81A8D">
        <w:rPr>
          <w:rFonts w:ascii="Times New Roman" w:hAnsi="Times New Roman" w:cs="Times New Roman"/>
          <w:sz w:val="22"/>
          <w:szCs w:val="22"/>
        </w:rPr>
        <w:t>’</w:t>
      </w:r>
      <w:r w:rsidRPr="004C08C8">
        <w:rPr>
          <w:rFonts w:ascii="Times New Roman" w:hAnsi="Times New Roman" w:cs="Times New Roman"/>
          <w:sz w:val="22"/>
          <w:szCs w:val="22"/>
        </w:rPr>
        <w:t>intelligence de cette parole à la lumière de la foi, ne peut pas s</w:t>
      </w:r>
      <w:r w:rsidR="00F81A8D">
        <w:rPr>
          <w:rFonts w:ascii="Times New Roman" w:hAnsi="Times New Roman" w:cs="Times New Roman"/>
          <w:sz w:val="22"/>
          <w:szCs w:val="22"/>
        </w:rPr>
        <w:t>’</w:t>
      </w:r>
      <w:r w:rsidRPr="004C08C8">
        <w:rPr>
          <w:rFonts w:ascii="Times New Roman" w:hAnsi="Times New Roman" w:cs="Times New Roman"/>
          <w:sz w:val="22"/>
          <w:szCs w:val="22"/>
        </w:rPr>
        <w:t>abstenir d</w:t>
      </w:r>
      <w:r w:rsidR="00F81A8D">
        <w:rPr>
          <w:rFonts w:ascii="Times New Roman" w:hAnsi="Times New Roman" w:cs="Times New Roman"/>
          <w:sz w:val="22"/>
          <w:szCs w:val="22"/>
        </w:rPr>
        <w:t>’</w:t>
      </w:r>
      <w:r w:rsidRPr="004C08C8">
        <w:rPr>
          <w:rFonts w:ascii="Times New Roman" w:hAnsi="Times New Roman" w:cs="Times New Roman"/>
          <w:sz w:val="22"/>
          <w:szCs w:val="22"/>
        </w:rPr>
        <w:t>entrer en relation avec les philosophies élaborées effectivement tout au long de l</w:t>
      </w:r>
      <w:r w:rsidR="00F81A8D">
        <w:rPr>
          <w:rFonts w:ascii="Times New Roman" w:hAnsi="Times New Roman" w:cs="Times New Roman"/>
          <w:sz w:val="22"/>
          <w:szCs w:val="22"/>
        </w:rPr>
        <w:t>’</w:t>
      </w:r>
      <w:r w:rsidRPr="004C08C8">
        <w:rPr>
          <w:rFonts w:ascii="Times New Roman" w:hAnsi="Times New Roman" w:cs="Times New Roman"/>
          <w:sz w:val="22"/>
          <w:szCs w:val="22"/>
        </w:rPr>
        <w:t>histoire, pour certains de ses développements comme pour l</w:t>
      </w:r>
      <w:r w:rsidR="00F81A8D">
        <w:rPr>
          <w:rFonts w:ascii="Times New Roman" w:hAnsi="Times New Roman" w:cs="Times New Roman"/>
          <w:sz w:val="22"/>
          <w:szCs w:val="22"/>
        </w:rPr>
        <w:t>’</w:t>
      </w:r>
      <w:r w:rsidRPr="004C08C8">
        <w:rPr>
          <w:rFonts w:ascii="Times New Roman" w:hAnsi="Times New Roman" w:cs="Times New Roman"/>
          <w:sz w:val="22"/>
          <w:szCs w:val="22"/>
        </w:rPr>
        <w:t>accomplissement de ses tâches spécifiques. Sans vouloir indiquer aux théologiens des méthodologies particulières, ce qui ne revient pas au Magistère, je désire plutôt évoquer certaines tâches propres à la théologie, dans lesquelles le recours à la pensée philosophique s</w:t>
      </w:r>
      <w:r w:rsidR="00F81A8D">
        <w:rPr>
          <w:rFonts w:ascii="Times New Roman" w:hAnsi="Times New Roman" w:cs="Times New Roman"/>
          <w:sz w:val="22"/>
          <w:szCs w:val="22"/>
        </w:rPr>
        <w:t>’</w:t>
      </w:r>
      <w:r w:rsidRPr="004C08C8">
        <w:rPr>
          <w:rFonts w:ascii="Times New Roman" w:hAnsi="Times New Roman" w:cs="Times New Roman"/>
          <w:sz w:val="22"/>
          <w:szCs w:val="22"/>
        </w:rPr>
        <w:t>impose en vertu de la nature même de la Parole révélée.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65. La théologie s</w:t>
      </w:r>
      <w:r w:rsidR="00F81A8D">
        <w:rPr>
          <w:rFonts w:ascii="Times New Roman" w:hAnsi="Times New Roman" w:cs="Times New Roman"/>
          <w:sz w:val="22"/>
          <w:szCs w:val="22"/>
        </w:rPr>
        <w:t>’</w:t>
      </w:r>
      <w:r w:rsidRPr="004C08C8">
        <w:rPr>
          <w:rFonts w:ascii="Times New Roman" w:hAnsi="Times New Roman" w:cs="Times New Roman"/>
          <w:sz w:val="22"/>
          <w:szCs w:val="22"/>
        </w:rPr>
        <w:t>organise comme la science de la foi, à la lumière d</w:t>
      </w:r>
      <w:r w:rsidR="00F81A8D">
        <w:rPr>
          <w:rFonts w:ascii="Times New Roman" w:hAnsi="Times New Roman" w:cs="Times New Roman"/>
          <w:sz w:val="22"/>
          <w:szCs w:val="22"/>
        </w:rPr>
        <w:t>’</w:t>
      </w:r>
      <w:r w:rsidRPr="004C08C8">
        <w:rPr>
          <w:rFonts w:ascii="Times New Roman" w:hAnsi="Times New Roman" w:cs="Times New Roman"/>
          <w:sz w:val="22"/>
          <w:szCs w:val="22"/>
        </w:rPr>
        <w:t>un double principe méthodologique: l</w:t>
      </w:r>
      <w:r w:rsidR="00F81A8D">
        <w:rPr>
          <w:rFonts w:ascii="Times New Roman" w:hAnsi="Times New Roman" w:cs="Times New Roman"/>
          <w:sz w:val="22"/>
          <w:szCs w:val="22"/>
        </w:rPr>
        <w:t>’</w:t>
      </w:r>
      <w:r w:rsidRPr="004C08C8">
        <w:rPr>
          <w:rFonts w:ascii="Times New Roman" w:hAnsi="Times New Roman" w:cs="Times New Roman"/>
          <w:sz w:val="22"/>
          <w:szCs w:val="22"/>
        </w:rPr>
        <w:t>auditus fidei et l</w:t>
      </w:r>
      <w:r w:rsidR="00F81A8D">
        <w:rPr>
          <w:rFonts w:ascii="Times New Roman" w:hAnsi="Times New Roman" w:cs="Times New Roman"/>
          <w:sz w:val="22"/>
          <w:szCs w:val="22"/>
        </w:rPr>
        <w:t>’</w:t>
      </w:r>
      <w:r w:rsidRPr="004C08C8">
        <w:rPr>
          <w:rFonts w:ascii="Times New Roman" w:hAnsi="Times New Roman" w:cs="Times New Roman"/>
          <w:i/>
          <w:iCs/>
          <w:sz w:val="22"/>
          <w:szCs w:val="22"/>
        </w:rPr>
        <w:t>intellectus fidei</w:t>
      </w:r>
      <w:r w:rsidRPr="004C08C8">
        <w:rPr>
          <w:rFonts w:ascii="Times New Roman" w:hAnsi="Times New Roman" w:cs="Times New Roman"/>
          <w:sz w:val="22"/>
          <w:szCs w:val="22"/>
        </w:rPr>
        <w:t>. Selon le premier principe, elle s</w:t>
      </w:r>
      <w:r w:rsidR="00F81A8D">
        <w:rPr>
          <w:rFonts w:ascii="Times New Roman" w:hAnsi="Times New Roman" w:cs="Times New Roman"/>
          <w:sz w:val="22"/>
          <w:szCs w:val="22"/>
        </w:rPr>
        <w:t>’</w:t>
      </w:r>
      <w:r w:rsidRPr="004C08C8">
        <w:rPr>
          <w:rFonts w:ascii="Times New Roman" w:hAnsi="Times New Roman" w:cs="Times New Roman"/>
          <w:sz w:val="22"/>
          <w:szCs w:val="22"/>
        </w:rPr>
        <w:t>approprie le contenu de la Révélation de la manière dont il s</w:t>
      </w:r>
      <w:r w:rsidR="00F81A8D">
        <w:rPr>
          <w:rFonts w:ascii="Times New Roman" w:hAnsi="Times New Roman" w:cs="Times New Roman"/>
          <w:sz w:val="22"/>
          <w:szCs w:val="22"/>
        </w:rPr>
        <w:t>’</w:t>
      </w:r>
      <w:r w:rsidRPr="004C08C8">
        <w:rPr>
          <w:rFonts w:ascii="Times New Roman" w:hAnsi="Times New Roman" w:cs="Times New Roman"/>
          <w:sz w:val="22"/>
          <w:szCs w:val="22"/>
        </w:rPr>
        <w:t>est progressivement développé dans la sainte Tradition, dans les saintes Écritures et dans le Magistère vivant de l</w:t>
      </w:r>
      <w:r w:rsidR="00F81A8D">
        <w:rPr>
          <w:rFonts w:ascii="Times New Roman" w:hAnsi="Times New Roman" w:cs="Times New Roman"/>
          <w:sz w:val="22"/>
          <w:szCs w:val="22"/>
        </w:rPr>
        <w:t>’</w:t>
      </w:r>
      <w:r w:rsidRPr="004C08C8">
        <w:rPr>
          <w:rFonts w:ascii="Times New Roman" w:hAnsi="Times New Roman" w:cs="Times New Roman"/>
          <w:sz w:val="22"/>
          <w:szCs w:val="22"/>
        </w:rPr>
        <w:t>Église.(88) Par le second, la théologie veut répondre aux exigences spécifiques de la pensée, en recourant à la réflexion spéculative.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En ce qui concerne la préparation à un </w:t>
      </w:r>
      <w:r w:rsidRPr="004C08C8">
        <w:rPr>
          <w:rFonts w:ascii="Times New Roman" w:hAnsi="Times New Roman" w:cs="Times New Roman"/>
          <w:i/>
          <w:iCs/>
          <w:sz w:val="22"/>
          <w:szCs w:val="22"/>
        </w:rPr>
        <w:t xml:space="preserve">auditus fidei </w:t>
      </w:r>
      <w:r w:rsidRPr="004C08C8">
        <w:rPr>
          <w:rFonts w:ascii="Times New Roman" w:hAnsi="Times New Roman" w:cs="Times New Roman"/>
          <w:sz w:val="22"/>
          <w:szCs w:val="22"/>
        </w:rPr>
        <w:t>correct, la philosophie apporte sa contribution originale à la théologie lorsqu</w:t>
      </w:r>
      <w:r w:rsidR="00F81A8D">
        <w:rPr>
          <w:rFonts w:ascii="Times New Roman" w:hAnsi="Times New Roman" w:cs="Times New Roman"/>
          <w:sz w:val="22"/>
          <w:szCs w:val="22"/>
        </w:rPr>
        <w:t>’</w:t>
      </w:r>
      <w:r w:rsidRPr="004C08C8">
        <w:rPr>
          <w:rFonts w:ascii="Times New Roman" w:hAnsi="Times New Roman" w:cs="Times New Roman"/>
          <w:sz w:val="22"/>
          <w:szCs w:val="22"/>
        </w:rPr>
        <w:t>elle considère la structure de la connaissance et de la communication personnelle et, en particulier, les formes et les fonctions variées du langage. Pour une compréhension plus cohérente de la Tradition ecclésiale, des énoncés du Magistère et des sentences des grands maîtres de la théologie, l</w:t>
      </w:r>
      <w:r w:rsidR="00F81A8D">
        <w:rPr>
          <w:rFonts w:ascii="Times New Roman" w:hAnsi="Times New Roman" w:cs="Times New Roman"/>
          <w:sz w:val="22"/>
          <w:szCs w:val="22"/>
        </w:rPr>
        <w:t>’</w:t>
      </w:r>
      <w:r w:rsidRPr="004C08C8">
        <w:rPr>
          <w:rFonts w:ascii="Times New Roman" w:hAnsi="Times New Roman" w:cs="Times New Roman"/>
          <w:sz w:val="22"/>
          <w:szCs w:val="22"/>
        </w:rPr>
        <w:t>apport de la philosophie est tout aussi important: ces différents éléments en effet s</w:t>
      </w:r>
      <w:r w:rsidR="00F81A8D">
        <w:rPr>
          <w:rFonts w:ascii="Times New Roman" w:hAnsi="Times New Roman" w:cs="Times New Roman"/>
          <w:sz w:val="22"/>
          <w:szCs w:val="22"/>
        </w:rPr>
        <w:t>’</w:t>
      </w:r>
      <w:r w:rsidRPr="004C08C8">
        <w:rPr>
          <w:rFonts w:ascii="Times New Roman" w:hAnsi="Times New Roman" w:cs="Times New Roman"/>
          <w:sz w:val="22"/>
          <w:szCs w:val="22"/>
        </w:rPr>
        <w:t>expriment souvent avec des concepts et sous des formes de pensée empruntés à une tradition philosophique déterminée. Dans ce cas, le théologien doit non seulement exposer des concepts et des termes avec lesquels l</w:t>
      </w:r>
      <w:r w:rsidR="00F81A8D">
        <w:rPr>
          <w:rFonts w:ascii="Times New Roman" w:hAnsi="Times New Roman" w:cs="Times New Roman"/>
          <w:sz w:val="22"/>
          <w:szCs w:val="22"/>
        </w:rPr>
        <w:t>’</w:t>
      </w:r>
      <w:r w:rsidRPr="004C08C8">
        <w:rPr>
          <w:rFonts w:ascii="Times New Roman" w:hAnsi="Times New Roman" w:cs="Times New Roman"/>
          <w:sz w:val="22"/>
          <w:szCs w:val="22"/>
        </w:rPr>
        <w:t>Église pense et élabore son enseignement, mais, pour parvenir à des interprétations correctes et cohérentes, il doit aussi connaître en profondeur les systèmes philosophiques qui ont éventuellement influencé les notions et la terminologie.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66. En ce qui concerne l</w:t>
      </w:r>
      <w:r w:rsidR="00F81A8D">
        <w:rPr>
          <w:rFonts w:ascii="Times New Roman" w:hAnsi="Times New Roman" w:cs="Times New Roman"/>
          <w:sz w:val="22"/>
          <w:szCs w:val="22"/>
        </w:rPr>
        <w:t>’</w:t>
      </w:r>
      <w:r w:rsidRPr="004C08C8">
        <w:rPr>
          <w:rFonts w:ascii="Times New Roman" w:hAnsi="Times New Roman" w:cs="Times New Roman"/>
          <w:i/>
          <w:iCs/>
          <w:sz w:val="22"/>
          <w:szCs w:val="22"/>
        </w:rPr>
        <w:t>intellectus fidei</w:t>
      </w:r>
      <w:r w:rsidRPr="004C08C8">
        <w:rPr>
          <w:rFonts w:ascii="Times New Roman" w:hAnsi="Times New Roman" w:cs="Times New Roman"/>
          <w:sz w:val="22"/>
          <w:szCs w:val="22"/>
        </w:rPr>
        <w:t>, on doit considérer avant tout que la vérité divine, " qui nous est proposée dans les Écritures sainement comprises selon l</w:t>
      </w:r>
      <w:r w:rsidR="00F81A8D">
        <w:rPr>
          <w:rFonts w:ascii="Times New Roman" w:hAnsi="Times New Roman" w:cs="Times New Roman"/>
          <w:sz w:val="22"/>
          <w:szCs w:val="22"/>
        </w:rPr>
        <w:t>’</w:t>
      </w:r>
      <w:r w:rsidRPr="004C08C8">
        <w:rPr>
          <w:rFonts w:ascii="Times New Roman" w:hAnsi="Times New Roman" w:cs="Times New Roman"/>
          <w:sz w:val="22"/>
          <w:szCs w:val="22"/>
        </w:rPr>
        <w:t>enseignement de l</w:t>
      </w:r>
      <w:r w:rsidR="00F81A8D">
        <w:rPr>
          <w:rFonts w:ascii="Times New Roman" w:hAnsi="Times New Roman" w:cs="Times New Roman"/>
          <w:sz w:val="22"/>
          <w:szCs w:val="22"/>
        </w:rPr>
        <w:t>’</w:t>
      </w:r>
      <w:r w:rsidRPr="004C08C8">
        <w:rPr>
          <w:rFonts w:ascii="Times New Roman" w:hAnsi="Times New Roman" w:cs="Times New Roman"/>
          <w:sz w:val="22"/>
          <w:szCs w:val="22"/>
        </w:rPr>
        <w:t>Église ", (89) jouit d</w:t>
      </w:r>
      <w:r w:rsidR="00F81A8D">
        <w:rPr>
          <w:rFonts w:ascii="Times New Roman" w:hAnsi="Times New Roman" w:cs="Times New Roman"/>
          <w:sz w:val="22"/>
          <w:szCs w:val="22"/>
        </w:rPr>
        <w:t>’</w:t>
      </w:r>
      <w:r w:rsidRPr="004C08C8">
        <w:rPr>
          <w:rFonts w:ascii="Times New Roman" w:hAnsi="Times New Roman" w:cs="Times New Roman"/>
          <w:sz w:val="22"/>
          <w:szCs w:val="22"/>
        </w:rPr>
        <w:t>une intelligibilité propre, avec une cohérence logique telle qu</w:t>
      </w:r>
      <w:r w:rsidR="00F81A8D">
        <w:rPr>
          <w:rFonts w:ascii="Times New Roman" w:hAnsi="Times New Roman" w:cs="Times New Roman"/>
          <w:sz w:val="22"/>
          <w:szCs w:val="22"/>
        </w:rPr>
        <w:t>’</w:t>
      </w:r>
      <w:r w:rsidRPr="004C08C8">
        <w:rPr>
          <w:rFonts w:ascii="Times New Roman" w:hAnsi="Times New Roman" w:cs="Times New Roman"/>
          <w:sz w:val="22"/>
          <w:szCs w:val="22"/>
        </w:rPr>
        <w:t>elle se propose comme un authentique savoir. L</w:t>
      </w:r>
      <w:r w:rsidR="00F81A8D">
        <w:rPr>
          <w:rFonts w:ascii="Times New Roman" w:hAnsi="Times New Roman" w:cs="Times New Roman"/>
          <w:sz w:val="22"/>
          <w:szCs w:val="22"/>
        </w:rPr>
        <w:t>’</w:t>
      </w:r>
      <w:r w:rsidRPr="004C08C8">
        <w:rPr>
          <w:rFonts w:ascii="Times New Roman" w:hAnsi="Times New Roman" w:cs="Times New Roman"/>
          <w:i/>
          <w:iCs/>
          <w:sz w:val="22"/>
          <w:szCs w:val="22"/>
        </w:rPr>
        <w:t xml:space="preserve">intellectus fidei </w:t>
      </w:r>
      <w:r w:rsidRPr="004C08C8">
        <w:rPr>
          <w:rFonts w:ascii="Times New Roman" w:hAnsi="Times New Roman" w:cs="Times New Roman"/>
          <w:sz w:val="22"/>
          <w:szCs w:val="22"/>
        </w:rPr>
        <w:t>explicite cette vérité, non seulement en saisissant les structures logiques et conceptuelles des propositions sur lesquelles s</w:t>
      </w:r>
      <w:r w:rsidR="00F81A8D">
        <w:rPr>
          <w:rFonts w:ascii="Times New Roman" w:hAnsi="Times New Roman" w:cs="Times New Roman"/>
          <w:sz w:val="22"/>
          <w:szCs w:val="22"/>
        </w:rPr>
        <w:t>’</w:t>
      </w:r>
      <w:r w:rsidRPr="004C08C8">
        <w:rPr>
          <w:rFonts w:ascii="Times New Roman" w:hAnsi="Times New Roman" w:cs="Times New Roman"/>
          <w:sz w:val="22"/>
          <w:szCs w:val="22"/>
        </w:rPr>
        <w:t>articule l</w:t>
      </w:r>
      <w:r w:rsidR="00F81A8D">
        <w:rPr>
          <w:rFonts w:ascii="Times New Roman" w:hAnsi="Times New Roman" w:cs="Times New Roman"/>
          <w:sz w:val="22"/>
          <w:szCs w:val="22"/>
        </w:rPr>
        <w:t>’</w:t>
      </w:r>
      <w:r w:rsidRPr="004C08C8">
        <w:rPr>
          <w:rFonts w:ascii="Times New Roman" w:hAnsi="Times New Roman" w:cs="Times New Roman"/>
          <w:sz w:val="22"/>
          <w:szCs w:val="22"/>
        </w:rPr>
        <w:t>enseignement de l</w:t>
      </w:r>
      <w:r w:rsidR="00F81A8D">
        <w:rPr>
          <w:rFonts w:ascii="Times New Roman" w:hAnsi="Times New Roman" w:cs="Times New Roman"/>
          <w:sz w:val="22"/>
          <w:szCs w:val="22"/>
        </w:rPr>
        <w:t>’</w:t>
      </w:r>
      <w:r w:rsidRPr="004C08C8">
        <w:rPr>
          <w:rFonts w:ascii="Times New Roman" w:hAnsi="Times New Roman" w:cs="Times New Roman"/>
          <w:sz w:val="22"/>
          <w:szCs w:val="22"/>
        </w:rPr>
        <w:t>Église, mais aussi, et avant tout, en faisant apparaître la signification salvifique que de telles propositions contiennent pour les personnes et pour l</w:t>
      </w:r>
      <w:r w:rsidR="00F81A8D">
        <w:rPr>
          <w:rFonts w:ascii="Times New Roman" w:hAnsi="Times New Roman" w:cs="Times New Roman"/>
          <w:sz w:val="22"/>
          <w:szCs w:val="22"/>
        </w:rPr>
        <w:t>’</w:t>
      </w:r>
      <w:r w:rsidRPr="004C08C8">
        <w:rPr>
          <w:rFonts w:ascii="Times New Roman" w:hAnsi="Times New Roman" w:cs="Times New Roman"/>
          <w:sz w:val="22"/>
          <w:szCs w:val="22"/>
        </w:rPr>
        <w:t>humanité. À partir de l</w:t>
      </w:r>
      <w:r w:rsidR="00F81A8D">
        <w:rPr>
          <w:rFonts w:ascii="Times New Roman" w:hAnsi="Times New Roman" w:cs="Times New Roman"/>
          <w:sz w:val="22"/>
          <w:szCs w:val="22"/>
        </w:rPr>
        <w:t>’</w:t>
      </w:r>
      <w:r w:rsidRPr="004C08C8">
        <w:rPr>
          <w:rFonts w:ascii="Times New Roman" w:hAnsi="Times New Roman" w:cs="Times New Roman"/>
          <w:sz w:val="22"/>
          <w:szCs w:val="22"/>
        </w:rPr>
        <w:t>ensemble de ces propositions, le croyant parvient à la connaissance de l</w:t>
      </w:r>
      <w:r w:rsidR="00F81A8D">
        <w:rPr>
          <w:rFonts w:ascii="Times New Roman" w:hAnsi="Times New Roman" w:cs="Times New Roman"/>
          <w:sz w:val="22"/>
          <w:szCs w:val="22"/>
        </w:rPr>
        <w:t>’</w:t>
      </w:r>
      <w:r w:rsidRPr="004C08C8">
        <w:rPr>
          <w:rFonts w:ascii="Times New Roman" w:hAnsi="Times New Roman" w:cs="Times New Roman"/>
          <w:sz w:val="22"/>
          <w:szCs w:val="22"/>
        </w:rPr>
        <w:t>histoire du salut, qui culmine dans la personne de Jésus Christ et dans son mystère pascal. Il participe à ce mystère par son assentiment de foi.</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Pour sa part, la </w:t>
      </w:r>
      <w:r w:rsidRPr="004C08C8">
        <w:rPr>
          <w:rFonts w:ascii="Times New Roman" w:hAnsi="Times New Roman" w:cs="Times New Roman"/>
          <w:i/>
          <w:iCs/>
          <w:sz w:val="22"/>
          <w:szCs w:val="22"/>
        </w:rPr>
        <w:t xml:space="preserve">théologie dogmatique </w:t>
      </w:r>
      <w:r w:rsidRPr="004C08C8">
        <w:rPr>
          <w:rFonts w:ascii="Times New Roman" w:hAnsi="Times New Roman" w:cs="Times New Roman"/>
          <w:sz w:val="22"/>
          <w:szCs w:val="22"/>
        </w:rPr>
        <w:t>doit être en mesure d</w:t>
      </w:r>
      <w:r w:rsidR="00F81A8D">
        <w:rPr>
          <w:rFonts w:ascii="Times New Roman" w:hAnsi="Times New Roman" w:cs="Times New Roman"/>
          <w:sz w:val="22"/>
          <w:szCs w:val="22"/>
        </w:rPr>
        <w:t>’</w:t>
      </w:r>
      <w:r w:rsidRPr="004C08C8">
        <w:rPr>
          <w:rFonts w:ascii="Times New Roman" w:hAnsi="Times New Roman" w:cs="Times New Roman"/>
          <w:sz w:val="22"/>
          <w:szCs w:val="22"/>
        </w:rPr>
        <w:t>articuler le sens universel du mystère de Dieu, Un et Trine, et de l</w:t>
      </w:r>
      <w:r w:rsidR="00F81A8D">
        <w:rPr>
          <w:rFonts w:ascii="Times New Roman" w:hAnsi="Times New Roman" w:cs="Times New Roman"/>
          <w:sz w:val="22"/>
          <w:szCs w:val="22"/>
        </w:rPr>
        <w:t>’</w:t>
      </w:r>
      <w:r w:rsidRPr="004C08C8">
        <w:rPr>
          <w:rFonts w:ascii="Times New Roman" w:hAnsi="Times New Roman" w:cs="Times New Roman"/>
          <w:sz w:val="22"/>
          <w:szCs w:val="22"/>
        </w:rPr>
        <w:t>économie du salut, soit de manière narrative, soit avant tout sous forme d</w:t>
      </w:r>
      <w:r w:rsidR="00F81A8D">
        <w:rPr>
          <w:rFonts w:ascii="Times New Roman" w:hAnsi="Times New Roman" w:cs="Times New Roman"/>
          <w:sz w:val="22"/>
          <w:szCs w:val="22"/>
        </w:rPr>
        <w:t>’</w:t>
      </w:r>
      <w:r w:rsidRPr="004C08C8">
        <w:rPr>
          <w:rFonts w:ascii="Times New Roman" w:hAnsi="Times New Roman" w:cs="Times New Roman"/>
          <w:sz w:val="22"/>
          <w:szCs w:val="22"/>
        </w:rPr>
        <w:t>argumentation. Elle doit le faire à travers des développements conceptuels, formulés de manière critique et universellement communicables. Sans l</w:t>
      </w:r>
      <w:r w:rsidR="00F81A8D">
        <w:rPr>
          <w:rFonts w:ascii="Times New Roman" w:hAnsi="Times New Roman" w:cs="Times New Roman"/>
          <w:sz w:val="22"/>
          <w:szCs w:val="22"/>
        </w:rPr>
        <w:t>’</w:t>
      </w:r>
      <w:r w:rsidRPr="004C08C8">
        <w:rPr>
          <w:rFonts w:ascii="Times New Roman" w:hAnsi="Times New Roman" w:cs="Times New Roman"/>
          <w:sz w:val="22"/>
          <w:szCs w:val="22"/>
        </w:rPr>
        <w:t>apport de la philosophie en effet, on ne pourrait illustrer des thèmes théologiques comme, par exemple, le langage sur Dieu, les relations personnelles à l</w:t>
      </w:r>
      <w:r w:rsidR="00F81A8D">
        <w:rPr>
          <w:rFonts w:ascii="Times New Roman" w:hAnsi="Times New Roman" w:cs="Times New Roman"/>
          <w:sz w:val="22"/>
          <w:szCs w:val="22"/>
        </w:rPr>
        <w:t>’</w:t>
      </w:r>
      <w:r w:rsidRPr="004C08C8">
        <w:rPr>
          <w:rFonts w:ascii="Times New Roman" w:hAnsi="Times New Roman" w:cs="Times New Roman"/>
          <w:sz w:val="22"/>
          <w:szCs w:val="22"/>
        </w:rPr>
        <w:t>intérieur de la Trinité, l</w:t>
      </w:r>
      <w:r w:rsidR="00F81A8D">
        <w:rPr>
          <w:rFonts w:ascii="Times New Roman" w:hAnsi="Times New Roman" w:cs="Times New Roman"/>
          <w:sz w:val="22"/>
          <w:szCs w:val="22"/>
        </w:rPr>
        <w:t>’</w:t>
      </w:r>
      <w:r w:rsidRPr="004C08C8">
        <w:rPr>
          <w:rFonts w:ascii="Times New Roman" w:hAnsi="Times New Roman" w:cs="Times New Roman"/>
          <w:sz w:val="22"/>
          <w:szCs w:val="22"/>
        </w:rPr>
        <w:t>action créatrice de Dieu dans le monde, le rapport entre Dieu et l</w:t>
      </w:r>
      <w:r w:rsidR="00F81A8D">
        <w:rPr>
          <w:rFonts w:ascii="Times New Roman" w:hAnsi="Times New Roman" w:cs="Times New Roman"/>
          <w:sz w:val="22"/>
          <w:szCs w:val="22"/>
        </w:rPr>
        <w:t>’</w:t>
      </w:r>
      <w:r w:rsidRPr="004C08C8">
        <w:rPr>
          <w:rFonts w:ascii="Times New Roman" w:hAnsi="Times New Roman" w:cs="Times New Roman"/>
          <w:sz w:val="22"/>
          <w:szCs w:val="22"/>
        </w:rPr>
        <w:t>homme, l</w:t>
      </w:r>
      <w:r w:rsidR="00F81A8D">
        <w:rPr>
          <w:rFonts w:ascii="Times New Roman" w:hAnsi="Times New Roman" w:cs="Times New Roman"/>
          <w:sz w:val="22"/>
          <w:szCs w:val="22"/>
        </w:rPr>
        <w:t>’</w:t>
      </w:r>
      <w:r w:rsidRPr="004C08C8">
        <w:rPr>
          <w:rFonts w:ascii="Times New Roman" w:hAnsi="Times New Roman" w:cs="Times New Roman"/>
          <w:sz w:val="22"/>
          <w:szCs w:val="22"/>
        </w:rPr>
        <w:t>identité du Christ, vrai Dieu et vrai homme. Les mêmes considérations valent pour divers thèmes de la théologie morale, pour laquelle est immédiat le recours à des concepts comme loi morale, conscience, liberté, responsabilité personnelle, faute, etc..., qui se définissent au niveau de l</w:t>
      </w:r>
      <w:r w:rsidR="00F81A8D">
        <w:rPr>
          <w:rFonts w:ascii="Times New Roman" w:hAnsi="Times New Roman" w:cs="Times New Roman"/>
          <w:sz w:val="22"/>
          <w:szCs w:val="22"/>
        </w:rPr>
        <w:t>’</w:t>
      </w:r>
      <w:r w:rsidRPr="004C08C8">
        <w:rPr>
          <w:rFonts w:ascii="Times New Roman" w:hAnsi="Times New Roman" w:cs="Times New Roman"/>
          <w:sz w:val="22"/>
          <w:szCs w:val="22"/>
        </w:rPr>
        <w:t>éthique philosophique.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Il est donc nécessaire que la raison du croyant ait une connaissance naturelle, vraie et cohérente des choses créées, du monde et de l</w:t>
      </w:r>
      <w:r w:rsidR="00F81A8D">
        <w:rPr>
          <w:rFonts w:ascii="Times New Roman" w:hAnsi="Times New Roman" w:cs="Times New Roman"/>
          <w:sz w:val="22"/>
          <w:szCs w:val="22"/>
        </w:rPr>
        <w:t>’</w:t>
      </w:r>
      <w:r w:rsidRPr="004C08C8">
        <w:rPr>
          <w:rFonts w:ascii="Times New Roman" w:hAnsi="Times New Roman" w:cs="Times New Roman"/>
          <w:sz w:val="22"/>
          <w:szCs w:val="22"/>
        </w:rPr>
        <w:t>homme, qui sont aussi l</w:t>
      </w:r>
      <w:r w:rsidR="00F81A8D">
        <w:rPr>
          <w:rFonts w:ascii="Times New Roman" w:hAnsi="Times New Roman" w:cs="Times New Roman"/>
          <w:sz w:val="22"/>
          <w:szCs w:val="22"/>
        </w:rPr>
        <w:t>’</w:t>
      </w:r>
      <w:r w:rsidRPr="004C08C8">
        <w:rPr>
          <w:rFonts w:ascii="Times New Roman" w:hAnsi="Times New Roman" w:cs="Times New Roman"/>
          <w:sz w:val="22"/>
          <w:szCs w:val="22"/>
        </w:rPr>
        <w:t>objet de la révélation divine; plus encore, la raison doit être en mesure d</w:t>
      </w:r>
      <w:r w:rsidR="00F81A8D">
        <w:rPr>
          <w:rFonts w:ascii="Times New Roman" w:hAnsi="Times New Roman" w:cs="Times New Roman"/>
          <w:sz w:val="22"/>
          <w:szCs w:val="22"/>
        </w:rPr>
        <w:t>’</w:t>
      </w:r>
      <w:r w:rsidRPr="004C08C8">
        <w:rPr>
          <w:rFonts w:ascii="Times New Roman" w:hAnsi="Times New Roman" w:cs="Times New Roman"/>
          <w:sz w:val="22"/>
          <w:szCs w:val="22"/>
        </w:rPr>
        <w:t>articuler cette connaissance de manière conceptuelle et sous forme d</w:t>
      </w:r>
      <w:r w:rsidR="00F81A8D">
        <w:rPr>
          <w:rFonts w:ascii="Times New Roman" w:hAnsi="Times New Roman" w:cs="Times New Roman"/>
          <w:sz w:val="22"/>
          <w:szCs w:val="22"/>
        </w:rPr>
        <w:t>’</w:t>
      </w:r>
      <w:r w:rsidRPr="004C08C8">
        <w:rPr>
          <w:rFonts w:ascii="Times New Roman" w:hAnsi="Times New Roman" w:cs="Times New Roman"/>
          <w:sz w:val="22"/>
          <w:szCs w:val="22"/>
        </w:rPr>
        <w:t>argumentation. Par conséquent, la théologie dogmatique spéculative présuppose et implique une philosophie de l</w:t>
      </w:r>
      <w:r w:rsidR="00F81A8D">
        <w:rPr>
          <w:rFonts w:ascii="Times New Roman" w:hAnsi="Times New Roman" w:cs="Times New Roman"/>
          <w:sz w:val="22"/>
          <w:szCs w:val="22"/>
        </w:rPr>
        <w:t>’</w:t>
      </w:r>
      <w:r w:rsidRPr="004C08C8">
        <w:rPr>
          <w:rFonts w:ascii="Times New Roman" w:hAnsi="Times New Roman" w:cs="Times New Roman"/>
          <w:sz w:val="22"/>
          <w:szCs w:val="22"/>
        </w:rPr>
        <w:t>homme, du monde et plus radicalement de l</w:t>
      </w:r>
      <w:r w:rsidR="00F81A8D">
        <w:rPr>
          <w:rFonts w:ascii="Times New Roman" w:hAnsi="Times New Roman" w:cs="Times New Roman"/>
          <w:sz w:val="22"/>
          <w:szCs w:val="22"/>
        </w:rPr>
        <w:t>’</w:t>
      </w:r>
      <w:r w:rsidRPr="004C08C8">
        <w:rPr>
          <w:rFonts w:ascii="Times New Roman" w:hAnsi="Times New Roman" w:cs="Times New Roman"/>
          <w:sz w:val="22"/>
          <w:szCs w:val="22"/>
        </w:rPr>
        <w:t>être, fondée sur la vérité objective.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67. En vertu de son caractère propre de discipline qui a pour tâche de rendre compte de la foi (cf. </w:t>
      </w:r>
      <w:r w:rsidRPr="004C08C8">
        <w:rPr>
          <w:rFonts w:ascii="Times New Roman" w:hAnsi="Times New Roman" w:cs="Times New Roman"/>
          <w:i/>
          <w:iCs/>
          <w:sz w:val="22"/>
          <w:szCs w:val="22"/>
        </w:rPr>
        <w:t xml:space="preserve">1 P </w:t>
      </w:r>
      <w:r w:rsidRPr="004C08C8">
        <w:rPr>
          <w:rFonts w:ascii="Times New Roman" w:hAnsi="Times New Roman" w:cs="Times New Roman"/>
          <w:sz w:val="22"/>
          <w:szCs w:val="22"/>
        </w:rPr>
        <w:t>3, 15), la théologie fondamentale devra s</w:t>
      </w:r>
      <w:r w:rsidR="00F81A8D">
        <w:rPr>
          <w:rFonts w:ascii="Times New Roman" w:hAnsi="Times New Roman" w:cs="Times New Roman"/>
          <w:sz w:val="22"/>
          <w:szCs w:val="22"/>
        </w:rPr>
        <w:t>’</w:t>
      </w:r>
      <w:r w:rsidRPr="004C08C8">
        <w:rPr>
          <w:rFonts w:ascii="Times New Roman" w:hAnsi="Times New Roman" w:cs="Times New Roman"/>
          <w:sz w:val="22"/>
          <w:szCs w:val="22"/>
        </w:rPr>
        <w:t>employer à justifier et à expliciter la relation entre la foi et la réflexion philosophique. Reprenant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enseignement de saint Paul (cf. </w:t>
      </w:r>
      <w:r w:rsidRPr="004C08C8">
        <w:rPr>
          <w:rFonts w:ascii="Times New Roman" w:hAnsi="Times New Roman" w:cs="Times New Roman"/>
          <w:i/>
          <w:iCs/>
          <w:sz w:val="22"/>
          <w:szCs w:val="22"/>
        </w:rPr>
        <w:t xml:space="preserve">Rm </w:t>
      </w:r>
      <w:r w:rsidRPr="004C08C8">
        <w:rPr>
          <w:rFonts w:ascii="Times New Roman" w:hAnsi="Times New Roman" w:cs="Times New Roman"/>
          <w:sz w:val="22"/>
          <w:szCs w:val="22"/>
        </w:rPr>
        <w:t>1, 19-20), le Concile Vatican I avait déjà attiré l</w:t>
      </w:r>
      <w:r w:rsidR="00F81A8D">
        <w:rPr>
          <w:rFonts w:ascii="Times New Roman" w:hAnsi="Times New Roman" w:cs="Times New Roman"/>
          <w:sz w:val="22"/>
          <w:szCs w:val="22"/>
        </w:rPr>
        <w:t>’</w:t>
      </w:r>
      <w:r w:rsidRPr="004C08C8">
        <w:rPr>
          <w:rFonts w:ascii="Times New Roman" w:hAnsi="Times New Roman" w:cs="Times New Roman"/>
          <w:sz w:val="22"/>
          <w:szCs w:val="22"/>
        </w:rPr>
        <w:t>attention sur le fait qu</w:t>
      </w:r>
      <w:r w:rsidR="00F81A8D">
        <w:rPr>
          <w:rFonts w:ascii="Times New Roman" w:hAnsi="Times New Roman" w:cs="Times New Roman"/>
          <w:sz w:val="22"/>
          <w:szCs w:val="22"/>
        </w:rPr>
        <w:t>’</w:t>
      </w:r>
      <w:r w:rsidRPr="004C08C8">
        <w:rPr>
          <w:rFonts w:ascii="Times New Roman" w:hAnsi="Times New Roman" w:cs="Times New Roman"/>
          <w:sz w:val="22"/>
          <w:szCs w:val="22"/>
        </w:rPr>
        <w:t>il existe des vérités naturellement et donc philosophiquement connaissables. Leur connaissance constitue un présupposé nécessaire pour accueillir la révélation de Dieu. En étudiant la Révélation et sa crédibilité conjointement à l</w:t>
      </w:r>
      <w:r w:rsidR="00F81A8D">
        <w:rPr>
          <w:rFonts w:ascii="Times New Roman" w:hAnsi="Times New Roman" w:cs="Times New Roman"/>
          <w:sz w:val="22"/>
          <w:szCs w:val="22"/>
        </w:rPr>
        <w:t>’</w:t>
      </w:r>
      <w:r w:rsidRPr="004C08C8">
        <w:rPr>
          <w:rFonts w:ascii="Times New Roman" w:hAnsi="Times New Roman" w:cs="Times New Roman"/>
          <w:sz w:val="22"/>
          <w:szCs w:val="22"/>
        </w:rPr>
        <w:t>acte de foi correspondant, la théologie fondamentale devra montrer comment, à la lumière de la connaissance par la foi, apparaissent certaines vérités que la raison saisit déjà dans sa démarche autonome de recherche. La Révélation confère à ces vérités une plénitude de sens, en les orientant vers la richesse du mystère révélé, dans lequel elles trouvent leur fin ultime. Il suffit de penser par exemple à la connaissance naturelle de Dieu, à la possibilité de distinguer la révélation divine d</w:t>
      </w:r>
      <w:r w:rsidR="00F81A8D">
        <w:rPr>
          <w:rFonts w:ascii="Times New Roman" w:hAnsi="Times New Roman" w:cs="Times New Roman"/>
          <w:sz w:val="22"/>
          <w:szCs w:val="22"/>
        </w:rPr>
        <w:t>’</w:t>
      </w:r>
      <w:r w:rsidRPr="004C08C8">
        <w:rPr>
          <w:rFonts w:ascii="Times New Roman" w:hAnsi="Times New Roman" w:cs="Times New Roman"/>
          <w:sz w:val="22"/>
          <w:szCs w:val="22"/>
        </w:rPr>
        <w:t>autres phénomènes ou à la reconnaissance de sa crédibilité, à l</w:t>
      </w:r>
      <w:r w:rsidR="00F81A8D">
        <w:rPr>
          <w:rFonts w:ascii="Times New Roman" w:hAnsi="Times New Roman" w:cs="Times New Roman"/>
          <w:sz w:val="22"/>
          <w:szCs w:val="22"/>
        </w:rPr>
        <w:t>’</w:t>
      </w:r>
      <w:r w:rsidRPr="004C08C8">
        <w:rPr>
          <w:rFonts w:ascii="Times New Roman" w:hAnsi="Times New Roman" w:cs="Times New Roman"/>
          <w:sz w:val="22"/>
          <w:szCs w:val="22"/>
        </w:rPr>
        <w:t>aptitude du langage humain à exprimer de manière significative et vraie même ce qui dépasse toute expérience humaine. À travers toutes ces vérités, l</w:t>
      </w:r>
      <w:r w:rsidR="00F81A8D">
        <w:rPr>
          <w:rFonts w:ascii="Times New Roman" w:hAnsi="Times New Roman" w:cs="Times New Roman"/>
          <w:sz w:val="22"/>
          <w:szCs w:val="22"/>
        </w:rPr>
        <w:t>’</w:t>
      </w:r>
      <w:r w:rsidRPr="004C08C8">
        <w:rPr>
          <w:rFonts w:ascii="Times New Roman" w:hAnsi="Times New Roman" w:cs="Times New Roman"/>
          <w:sz w:val="22"/>
          <w:szCs w:val="22"/>
        </w:rPr>
        <w:t>esprit est conduit à reconnaître l</w:t>
      </w:r>
      <w:r w:rsidR="00F81A8D">
        <w:rPr>
          <w:rFonts w:ascii="Times New Roman" w:hAnsi="Times New Roman" w:cs="Times New Roman"/>
          <w:sz w:val="22"/>
          <w:szCs w:val="22"/>
        </w:rPr>
        <w:t>’</w:t>
      </w:r>
      <w:r w:rsidRPr="004C08C8">
        <w:rPr>
          <w:rFonts w:ascii="Times New Roman" w:hAnsi="Times New Roman" w:cs="Times New Roman"/>
          <w:sz w:val="22"/>
          <w:szCs w:val="22"/>
        </w:rPr>
        <w:t>existence d</w:t>
      </w:r>
      <w:r w:rsidR="00F81A8D">
        <w:rPr>
          <w:rFonts w:ascii="Times New Roman" w:hAnsi="Times New Roman" w:cs="Times New Roman"/>
          <w:sz w:val="22"/>
          <w:szCs w:val="22"/>
        </w:rPr>
        <w:t>’</w:t>
      </w:r>
      <w:r w:rsidRPr="004C08C8">
        <w:rPr>
          <w:rFonts w:ascii="Times New Roman" w:hAnsi="Times New Roman" w:cs="Times New Roman"/>
          <w:sz w:val="22"/>
          <w:szCs w:val="22"/>
        </w:rPr>
        <w:t>une voie réellement propédeutique de la foi, qui peut aboutir à l</w:t>
      </w:r>
      <w:r w:rsidR="00F81A8D">
        <w:rPr>
          <w:rFonts w:ascii="Times New Roman" w:hAnsi="Times New Roman" w:cs="Times New Roman"/>
          <w:sz w:val="22"/>
          <w:szCs w:val="22"/>
        </w:rPr>
        <w:t>’</w:t>
      </w:r>
      <w:r w:rsidRPr="004C08C8">
        <w:rPr>
          <w:rFonts w:ascii="Times New Roman" w:hAnsi="Times New Roman" w:cs="Times New Roman"/>
          <w:sz w:val="22"/>
          <w:szCs w:val="22"/>
        </w:rPr>
        <w:t>accueil de la Révélation, sans s</w:t>
      </w:r>
      <w:r w:rsidR="00F81A8D">
        <w:rPr>
          <w:rFonts w:ascii="Times New Roman" w:hAnsi="Times New Roman" w:cs="Times New Roman"/>
          <w:sz w:val="22"/>
          <w:szCs w:val="22"/>
        </w:rPr>
        <w:t>’</w:t>
      </w:r>
      <w:r w:rsidRPr="004C08C8">
        <w:rPr>
          <w:rFonts w:ascii="Times New Roman" w:hAnsi="Times New Roman" w:cs="Times New Roman"/>
          <w:sz w:val="22"/>
          <w:szCs w:val="22"/>
        </w:rPr>
        <w:t>opposer en rien à ses principes propres et à son autonomie spécifique.(90)</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De la même manière, la théologie fondamentale devra démontrer la compatibilité profonde entre la foi et son exigence essentielle de l</w:t>
      </w:r>
      <w:r w:rsidR="00F81A8D">
        <w:rPr>
          <w:rFonts w:ascii="Times New Roman" w:hAnsi="Times New Roman" w:cs="Times New Roman"/>
          <w:sz w:val="22"/>
          <w:szCs w:val="22"/>
        </w:rPr>
        <w:t>’</w:t>
      </w:r>
      <w:r w:rsidRPr="004C08C8">
        <w:rPr>
          <w:rFonts w:ascii="Times New Roman" w:hAnsi="Times New Roman" w:cs="Times New Roman"/>
          <w:sz w:val="22"/>
          <w:szCs w:val="22"/>
        </w:rPr>
        <w:t>explicitation au moyen de la raison, en vue de donner son propre assentiment en pleine liberté. Ainsi, la foi saura " montrer en plénitude la voie à une raison qui recherche sincèrement la vérité. Ainsi, la foi, don de Dieu, tout en ne se fondant pas sur la raison, ne peut certainement pas se passer de cette dernière. En même temps, apparaît le besoin que la raison se fortifie par la foi, afin de découvrir les horizons auxquels elle ne pourrait parvenir d</w:t>
      </w:r>
      <w:r w:rsidR="00F81A8D">
        <w:rPr>
          <w:rFonts w:ascii="Times New Roman" w:hAnsi="Times New Roman" w:cs="Times New Roman"/>
          <w:sz w:val="22"/>
          <w:szCs w:val="22"/>
        </w:rPr>
        <w:t>’</w:t>
      </w:r>
      <w:r w:rsidRPr="004C08C8">
        <w:rPr>
          <w:rFonts w:ascii="Times New Roman" w:hAnsi="Times New Roman" w:cs="Times New Roman"/>
          <w:sz w:val="22"/>
          <w:szCs w:val="22"/>
        </w:rPr>
        <w:t>elle-même ".(91)</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68. La </w:t>
      </w:r>
      <w:r w:rsidRPr="004C08C8">
        <w:rPr>
          <w:rFonts w:ascii="Times New Roman" w:hAnsi="Times New Roman" w:cs="Times New Roman"/>
          <w:i/>
          <w:iCs/>
          <w:sz w:val="22"/>
          <w:szCs w:val="22"/>
        </w:rPr>
        <w:t xml:space="preserve">théologie morale </w:t>
      </w:r>
      <w:r w:rsidRPr="004C08C8">
        <w:rPr>
          <w:rFonts w:ascii="Times New Roman" w:hAnsi="Times New Roman" w:cs="Times New Roman"/>
          <w:sz w:val="22"/>
          <w:szCs w:val="22"/>
        </w:rPr>
        <w:t>a peut-être un besoin encore plus grand de l</w:t>
      </w:r>
      <w:r w:rsidR="00F81A8D">
        <w:rPr>
          <w:rFonts w:ascii="Times New Roman" w:hAnsi="Times New Roman" w:cs="Times New Roman"/>
          <w:sz w:val="22"/>
          <w:szCs w:val="22"/>
        </w:rPr>
        <w:t>’</w:t>
      </w:r>
      <w:r w:rsidRPr="004C08C8">
        <w:rPr>
          <w:rFonts w:ascii="Times New Roman" w:hAnsi="Times New Roman" w:cs="Times New Roman"/>
          <w:sz w:val="22"/>
          <w:szCs w:val="22"/>
        </w:rPr>
        <w:t>apport philosophique. En effet, dans la Nouvelle Alliance, la vie humaine est beaucoup moins réglée par des prescriptions que dans l</w:t>
      </w:r>
      <w:r w:rsidR="00F81A8D">
        <w:rPr>
          <w:rFonts w:ascii="Times New Roman" w:hAnsi="Times New Roman" w:cs="Times New Roman"/>
          <w:sz w:val="22"/>
          <w:szCs w:val="22"/>
        </w:rPr>
        <w:t>’</w:t>
      </w:r>
      <w:r w:rsidRPr="004C08C8">
        <w:rPr>
          <w:rFonts w:ascii="Times New Roman" w:hAnsi="Times New Roman" w:cs="Times New Roman"/>
          <w:sz w:val="22"/>
          <w:szCs w:val="22"/>
        </w:rPr>
        <w:t>Ancienne Alliance. La vie dans l</w:t>
      </w:r>
      <w:r w:rsidR="00F81A8D">
        <w:rPr>
          <w:rFonts w:ascii="Times New Roman" w:hAnsi="Times New Roman" w:cs="Times New Roman"/>
          <w:sz w:val="22"/>
          <w:szCs w:val="22"/>
        </w:rPr>
        <w:t>’</w:t>
      </w:r>
      <w:r w:rsidRPr="004C08C8">
        <w:rPr>
          <w:rFonts w:ascii="Times New Roman" w:hAnsi="Times New Roman" w:cs="Times New Roman"/>
          <w:sz w:val="22"/>
          <w:szCs w:val="22"/>
        </w:rPr>
        <w:t>Esprit conduit les croyants à une liberté et à une responsabilité qui vont au-delà de la Loi elle-même. L</w:t>
      </w:r>
      <w:r w:rsidR="00F81A8D">
        <w:rPr>
          <w:rFonts w:ascii="Times New Roman" w:hAnsi="Times New Roman" w:cs="Times New Roman"/>
          <w:sz w:val="22"/>
          <w:szCs w:val="22"/>
        </w:rPr>
        <w:t>’</w:t>
      </w:r>
      <w:r w:rsidRPr="004C08C8">
        <w:rPr>
          <w:rFonts w:ascii="Times New Roman" w:hAnsi="Times New Roman" w:cs="Times New Roman"/>
          <w:sz w:val="22"/>
          <w:szCs w:val="22"/>
        </w:rPr>
        <w:t>Évangile et les écrits apostoliques proposent cependant soit des principes généraux de conduite chrétienne, soit des enseignements et des préceptes ponctuels. Pour les appliquer aux circonstances particulières de la vie individuelle et sociale, le chrétien doit être en mesure d</w:t>
      </w:r>
      <w:r w:rsidR="00F81A8D">
        <w:rPr>
          <w:rFonts w:ascii="Times New Roman" w:hAnsi="Times New Roman" w:cs="Times New Roman"/>
          <w:sz w:val="22"/>
          <w:szCs w:val="22"/>
        </w:rPr>
        <w:t>’</w:t>
      </w:r>
      <w:r w:rsidRPr="004C08C8">
        <w:rPr>
          <w:rFonts w:ascii="Times New Roman" w:hAnsi="Times New Roman" w:cs="Times New Roman"/>
          <w:sz w:val="22"/>
          <w:szCs w:val="22"/>
        </w:rPr>
        <w:t>engager à fond sa conscience et la puissance de son raisonnement. En d</w:t>
      </w:r>
      <w:r w:rsidR="00F81A8D">
        <w:rPr>
          <w:rFonts w:ascii="Times New Roman" w:hAnsi="Times New Roman" w:cs="Times New Roman"/>
          <w:sz w:val="22"/>
          <w:szCs w:val="22"/>
        </w:rPr>
        <w:t>’</w:t>
      </w:r>
      <w:r w:rsidRPr="004C08C8">
        <w:rPr>
          <w:rFonts w:ascii="Times New Roman" w:hAnsi="Times New Roman" w:cs="Times New Roman"/>
          <w:sz w:val="22"/>
          <w:szCs w:val="22"/>
        </w:rPr>
        <w:t>autres termes, cela signifie que la théologie morale doit recourir à une conception philosophique correcte tant de la nature humaine et de la société que des principes généraux d</w:t>
      </w:r>
      <w:r w:rsidR="00F81A8D">
        <w:rPr>
          <w:rFonts w:ascii="Times New Roman" w:hAnsi="Times New Roman" w:cs="Times New Roman"/>
          <w:sz w:val="22"/>
          <w:szCs w:val="22"/>
        </w:rPr>
        <w:t>’</w:t>
      </w:r>
      <w:r w:rsidRPr="004C08C8">
        <w:rPr>
          <w:rFonts w:ascii="Times New Roman" w:hAnsi="Times New Roman" w:cs="Times New Roman"/>
          <w:sz w:val="22"/>
          <w:szCs w:val="22"/>
        </w:rPr>
        <w:t>une décision éthique.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69. On peut sans doute objecter que, dans la situation actuelle, plutôt qu</w:t>
      </w:r>
      <w:r w:rsidR="00F81A8D">
        <w:rPr>
          <w:rFonts w:ascii="Times New Roman" w:hAnsi="Times New Roman" w:cs="Times New Roman"/>
          <w:sz w:val="22"/>
          <w:szCs w:val="22"/>
        </w:rPr>
        <w:t>’</w:t>
      </w:r>
      <w:r w:rsidRPr="004C08C8">
        <w:rPr>
          <w:rFonts w:ascii="Times New Roman" w:hAnsi="Times New Roman" w:cs="Times New Roman"/>
          <w:sz w:val="22"/>
          <w:szCs w:val="22"/>
        </w:rPr>
        <w:t>à la philosophie, le théologien devrait recourir à d</w:t>
      </w:r>
      <w:r w:rsidR="00F81A8D">
        <w:rPr>
          <w:rFonts w:ascii="Times New Roman" w:hAnsi="Times New Roman" w:cs="Times New Roman"/>
          <w:sz w:val="22"/>
          <w:szCs w:val="22"/>
        </w:rPr>
        <w:t>’</w:t>
      </w:r>
      <w:r w:rsidRPr="004C08C8">
        <w:rPr>
          <w:rFonts w:ascii="Times New Roman" w:hAnsi="Times New Roman" w:cs="Times New Roman"/>
          <w:sz w:val="22"/>
          <w:szCs w:val="22"/>
        </w:rPr>
        <w:t>autres formes de savoir humain, telles l</w:t>
      </w:r>
      <w:r w:rsidR="00F81A8D">
        <w:rPr>
          <w:rFonts w:ascii="Times New Roman" w:hAnsi="Times New Roman" w:cs="Times New Roman"/>
          <w:sz w:val="22"/>
          <w:szCs w:val="22"/>
        </w:rPr>
        <w:t>’</w:t>
      </w:r>
      <w:r w:rsidRPr="004C08C8">
        <w:rPr>
          <w:rFonts w:ascii="Times New Roman" w:hAnsi="Times New Roman" w:cs="Times New Roman"/>
          <w:sz w:val="22"/>
          <w:szCs w:val="22"/>
        </w:rPr>
        <w:t>histoire et surtout les sciences, dont tous admirent les récents et extraordinaires développements. D</w:t>
      </w:r>
      <w:r w:rsidR="00F81A8D">
        <w:rPr>
          <w:rFonts w:ascii="Times New Roman" w:hAnsi="Times New Roman" w:cs="Times New Roman"/>
          <w:sz w:val="22"/>
          <w:szCs w:val="22"/>
        </w:rPr>
        <w:t>’</w:t>
      </w:r>
      <w:r w:rsidRPr="004C08C8">
        <w:rPr>
          <w:rFonts w:ascii="Times New Roman" w:hAnsi="Times New Roman" w:cs="Times New Roman"/>
          <w:sz w:val="22"/>
          <w:szCs w:val="22"/>
        </w:rPr>
        <w:t>autres personnes, en fonction d</w:t>
      </w:r>
      <w:r w:rsidR="00F81A8D">
        <w:rPr>
          <w:rFonts w:ascii="Times New Roman" w:hAnsi="Times New Roman" w:cs="Times New Roman"/>
          <w:sz w:val="22"/>
          <w:szCs w:val="22"/>
        </w:rPr>
        <w:t>’</w:t>
      </w:r>
      <w:r w:rsidRPr="004C08C8">
        <w:rPr>
          <w:rFonts w:ascii="Times New Roman" w:hAnsi="Times New Roman" w:cs="Times New Roman"/>
          <w:sz w:val="22"/>
          <w:szCs w:val="22"/>
        </w:rPr>
        <w:t>une sensibilité croissante à la relation entre la foi et la culture, soutiennent que la théologie devrait se tourner plus vers les sagesses traditionnelles que vers une philosophie d</w:t>
      </w:r>
      <w:r w:rsidR="00F81A8D">
        <w:rPr>
          <w:rFonts w:ascii="Times New Roman" w:hAnsi="Times New Roman" w:cs="Times New Roman"/>
          <w:sz w:val="22"/>
          <w:szCs w:val="22"/>
        </w:rPr>
        <w:t>’</w:t>
      </w:r>
      <w:r w:rsidRPr="004C08C8">
        <w:rPr>
          <w:rFonts w:ascii="Times New Roman" w:hAnsi="Times New Roman" w:cs="Times New Roman"/>
          <w:sz w:val="22"/>
          <w:szCs w:val="22"/>
        </w:rPr>
        <w:t>origine grecque et eurocentrique. D</w:t>
      </w:r>
      <w:r w:rsidR="00F81A8D">
        <w:rPr>
          <w:rFonts w:ascii="Times New Roman" w:hAnsi="Times New Roman" w:cs="Times New Roman"/>
          <w:sz w:val="22"/>
          <w:szCs w:val="22"/>
        </w:rPr>
        <w:t>’</w:t>
      </w:r>
      <w:r w:rsidRPr="004C08C8">
        <w:rPr>
          <w:rFonts w:ascii="Times New Roman" w:hAnsi="Times New Roman" w:cs="Times New Roman"/>
          <w:sz w:val="22"/>
          <w:szCs w:val="22"/>
        </w:rPr>
        <w:t>autres encore, à partir d</w:t>
      </w:r>
      <w:r w:rsidR="00F81A8D">
        <w:rPr>
          <w:rFonts w:ascii="Times New Roman" w:hAnsi="Times New Roman" w:cs="Times New Roman"/>
          <w:sz w:val="22"/>
          <w:szCs w:val="22"/>
        </w:rPr>
        <w:t>’</w:t>
      </w:r>
      <w:r w:rsidRPr="004C08C8">
        <w:rPr>
          <w:rFonts w:ascii="Times New Roman" w:hAnsi="Times New Roman" w:cs="Times New Roman"/>
          <w:sz w:val="22"/>
          <w:szCs w:val="22"/>
        </w:rPr>
        <w:t>une conception erronée du pluralisme des cultures, vont jusqu</w:t>
      </w:r>
      <w:r w:rsidR="00F81A8D">
        <w:rPr>
          <w:rFonts w:ascii="Times New Roman" w:hAnsi="Times New Roman" w:cs="Times New Roman"/>
          <w:sz w:val="22"/>
          <w:szCs w:val="22"/>
        </w:rPr>
        <w:t>’</w:t>
      </w:r>
      <w:r w:rsidRPr="004C08C8">
        <w:rPr>
          <w:rFonts w:ascii="Times New Roman" w:hAnsi="Times New Roman" w:cs="Times New Roman"/>
          <w:sz w:val="22"/>
          <w:szCs w:val="22"/>
        </w:rPr>
        <w:t>à nier la valeur universelle du patrimoine philosophique accueilli par l</w:t>
      </w:r>
      <w:r w:rsidR="00F81A8D">
        <w:rPr>
          <w:rFonts w:ascii="Times New Roman" w:hAnsi="Times New Roman" w:cs="Times New Roman"/>
          <w:sz w:val="22"/>
          <w:szCs w:val="22"/>
        </w:rPr>
        <w:t>’</w:t>
      </w:r>
      <w:r w:rsidRPr="004C08C8">
        <w:rPr>
          <w:rFonts w:ascii="Times New Roman" w:hAnsi="Times New Roman" w:cs="Times New Roman"/>
          <w:sz w:val="22"/>
          <w:szCs w:val="22"/>
        </w:rPr>
        <w:t>Église.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Les éléments précédemment soulignés, déjà présentés d</w:t>
      </w:r>
      <w:r w:rsidR="00F81A8D">
        <w:rPr>
          <w:rFonts w:ascii="Times New Roman" w:hAnsi="Times New Roman" w:cs="Times New Roman"/>
          <w:sz w:val="22"/>
          <w:szCs w:val="22"/>
        </w:rPr>
        <w:t>’</w:t>
      </w:r>
      <w:r w:rsidRPr="004C08C8">
        <w:rPr>
          <w:rFonts w:ascii="Times New Roman" w:hAnsi="Times New Roman" w:cs="Times New Roman"/>
          <w:sz w:val="22"/>
          <w:szCs w:val="22"/>
        </w:rPr>
        <w:t>ailleurs dans l</w:t>
      </w:r>
      <w:r w:rsidR="00F81A8D">
        <w:rPr>
          <w:rFonts w:ascii="Times New Roman" w:hAnsi="Times New Roman" w:cs="Times New Roman"/>
          <w:sz w:val="22"/>
          <w:szCs w:val="22"/>
        </w:rPr>
        <w:t>’</w:t>
      </w:r>
      <w:r w:rsidRPr="004C08C8">
        <w:rPr>
          <w:rFonts w:ascii="Times New Roman" w:hAnsi="Times New Roman" w:cs="Times New Roman"/>
          <w:sz w:val="22"/>
          <w:szCs w:val="22"/>
        </w:rPr>
        <w:t>enseignement conciliaire, (92) contiennent une part de vérité. La référence aux sciences, utile dans de nombreuses circonstances parce qu</w:t>
      </w:r>
      <w:r w:rsidR="00F81A8D">
        <w:rPr>
          <w:rFonts w:ascii="Times New Roman" w:hAnsi="Times New Roman" w:cs="Times New Roman"/>
          <w:sz w:val="22"/>
          <w:szCs w:val="22"/>
        </w:rPr>
        <w:t>’</w:t>
      </w:r>
      <w:r w:rsidRPr="004C08C8">
        <w:rPr>
          <w:rFonts w:ascii="Times New Roman" w:hAnsi="Times New Roman" w:cs="Times New Roman"/>
          <w:sz w:val="22"/>
          <w:szCs w:val="22"/>
        </w:rPr>
        <w:t>elle permet une connaissance plus complète de l</w:t>
      </w:r>
      <w:r w:rsidR="00F81A8D">
        <w:rPr>
          <w:rFonts w:ascii="Times New Roman" w:hAnsi="Times New Roman" w:cs="Times New Roman"/>
          <w:sz w:val="22"/>
          <w:szCs w:val="22"/>
        </w:rPr>
        <w:t>’</w:t>
      </w:r>
      <w:r w:rsidRPr="004C08C8">
        <w:rPr>
          <w:rFonts w:ascii="Times New Roman" w:hAnsi="Times New Roman" w:cs="Times New Roman"/>
          <w:sz w:val="22"/>
          <w:szCs w:val="22"/>
        </w:rPr>
        <w:t>objet d</w:t>
      </w:r>
      <w:r w:rsidR="00F81A8D">
        <w:rPr>
          <w:rFonts w:ascii="Times New Roman" w:hAnsi="Times New Roman" w:cs="Times New Roman"/>
          <w:sz w:val="22"/>
          <w:szCs w:val="22"/>
        </w:rPr>
        <w:t>’</w:t>
      </w:r>
      <w:r w:rsidRPr="004C08C8">
        <w:rPr>
          <w:rFonts w:ascii="Times New Roman" w:hAnsi="Times New Roman" w:cs="Times New Roman"/>
          <w:sz w:val="22"/>
          <w:szCs w:val="22"/>
        </w:rPr>
        <w:t>étude, ne doit cependant pas faire oublier la médiation nécessaire d</w:t>
      </w:r>
      <w:r w:rsidR="00F81A8D">
        <w:rPr>
          <w:rFonts w:ascii="Times New Roman" w:hAnsi="Times New Roman" w:cs="Times New Roman"/>
          <w:sz w:val="22"/>
          <w:szCs w:val="22"/>
        </w:rPr>
        <w:t>’</w:t>
      </w:r>
      <w:r w:rsidRPr="004C08C8">
        <w:rPr>
          <w:rFonts w:ascii="Times New Roman" w:hAnsi="Times New Roman" w:cs="Times New Roman"/>
          <w:sz w:val="22"/>
          <w:szCs w:val="22"/>
        </w:rPr>
        <w:t>une réflexion typiquement philosophique, critique et à visée universelle, requise du reste par un échange fécond entre les cultures. Je tiens à souligner le devoir de ne pas s</w:t>
      </w:r>
      <w:r w:rsidR="00F81A8D">
        <w:rPr>
          <w:rFonts w:ascii="Times New Roman" w:hAnsi="Times New Roman" w:cs="Times New Roman"/>
          <w:sz w:val="22"/>
          <w:szCs w:val="22"/>
        </w:rPr>
        <w:t>’</w:t>
      </w:r>
      <w:r w:rsidRPr="004C08C8">
        <w:rPr>
          <w:rFonts w:ascii="Times New Roman" w:hAnsi="Times New Roman" w:cs="Times New Roman"/>
          <w:sz w:val="22"/>
          <w:szCs w:val="22"/>
        </w:rPr>
        <w:t>arrêter aux aspects singuliers et concrets, en négligeant la tâche première qui consiste à manifester le caractère universel du contenu de la foi. On ne doit pas oublier en outre que l</w:t>
      </w:r>
      <w:r w:rsidR="00F81A8D">
        <w:rPr>
          <w:rFonts w:ascii="Times New Roman" w:hAnsi="Times New Roman" w:cs="Times New Roman"/>
          <w:sz w:val="22"/>
          <w:szCs w:val="22"/>
        </w:rPr>
        <w:t>’</w:t>
      </w:r>
      <w:r w:rsidRPr="004C08C8">
        <w:rPr>
          <w:rFonts w:ascii="Times New Roman" w:hAnsi="Times New Roman" w:cs="Times New Roman"/>
          <w:sz w:val="22"/>
          <w:szCs w:val="22"/>
        </w:rPr>
        <w:t>apport particulier de la pensée philosophique permet de discerner, dans les diverses conceptions de la vie comme dans les cultures, " non pas ce que les hommes pensent, mais quelle est la vérité objective ".(93) Ce ne sont pas les opinions humaines dans leur diversité qui peuvent être utiles à la théologie, mais seulement la vérité.</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70. Le thème de la relation avec les cultures mérite ensuite une réflexion spécifique, même si elle n</w:t>
      </w:r>
      <w:r w:rsidR="00F81A8D">
        <w:rPr>
          <w:rFonts w:ascii="Times New Roman" w:hAnsi="Times New Roman" w:cs="Times New Roman"/>
          <w:sz w:val="22"/>
          <w:szCs w:val="22"/>
        </w:rPr>
        <w:t>’</w:t>
      </w:r>
      <w:r w:rsidRPr="004C08C8">
        <w:rPr>
          <w:rFonts w:ascii="Times New Roman" w:hAnsi="Times New Roman" w:cs="Times New Roman"/>
          <w:sz w:val="22"/>
          <w:szCs w:val="22"/>
        </w:rPr>
        <w:t>est pas nécessairement exhaustive, pour les implications qui en découlent du point de vue philosophique et du point de vue théologique. Le processus de rencontre et de confrontation avec les cultures est une expérience que l</w:t>
      </w:r>
      <w:r w:rsidR="00F81A8D">
        <w:rPr>
          <w:rFonts w:ascii="Times New Roman" w:hAnsi="Times New Roman" w:cs="Times New Roman"/>
          <w:sz w:val="22"/>
          <w:szCs w:val="22"/>
        </w:rPr>
        <w:t>’</w:t>
      </w:r>
      <w:r w:rsidRPr="004C08C8">
        <w:rPr>
          <w:rFonts w:ascii="Times New Roman" w:hAnsi="Times New Roman" w:cs="Times New Roman"/>
          <w:sz w:val="22"/>
          <w:szCs w:val="22"/>
        </w:rPr>
        <w:t>Église a vécue depuis les origines de la prédication de l</w:t>
      </w:r>
      <w:r w:rsidR="00F81A8D">
        <w:rPr>
          <w:rFonts w:ascii="Times New Roman" w:hAnsi="Times New Roman" w:cs="Times New Roman"/>
          <w:sz w:val="22"/>
          <w:szCs w:val="22"/>
        </w:rPr>
        <w:t>’</w:t>
      </w:r>
      <w:r w:rsidRPr="004C08C8">
        <w:rPr>
          <w:rFonts w:ascii="Times New Roman" w:hAnsi="Times New Roman" w:cs="Times New Roman"/>
          <w:sz w:val="22"/>
          <w:szCs w:val="22"/>
        </w:rPr>
        <w:t>Évangile. Le commandement du Christ à ses disciples d</w:t>
      </w:r>
      <w:r w:rsidR="00F81A8D">
        <w:rPr>
          <w:rFonts w:ascii="Times New Roman" w:hAnsi="Times New Roman" w:cs="Times New Roman"/>
          <w:sz w:val="22"/>
          <w:szCs w:val="22"/>
        </w:rPr>
        <w:t>’</w:t>
      </w:r>
      <w:r w:rsidRPr="004C08C8">
        <w:rPr>
          <w:rFonts w:ascii="Times New Roman" w:hAnsi="Times New Roman" w:cs="Times New Roman"/>
          <w:sz w:val="22"/>
          <w:szCs w:val="22"/>
        </w:rPr>
        <w:t>aller en tous lieux, " jusqu</w:t>
      </w:r>
      <w:r w:rsidR="00F81A8D">
        <w:rPr>
          <w:rFonts w:ascii="Times New Roman" w:hAnsi="Times New Roman" w:cs="Times New Roman"/>
          <w:sz w:val="22"/>
          <w:szCs w:val="22"/>
        </w:rPr>
        <w:t>’</w:t>
      </w:r>
      <w:r w:rsidRPr="004C08C8">
        <w:rPr>
          <w:rFonts w:ascii="Times New Roman" w:hAnsi="Times New Roman" w:cs="Times New Roman"/>
          <w:sz w:val="22"/>
          <w:szCs w:val="22"/>
        </w:rPr>
        <w:t>aux extrémités de la terre " (</w:t>
      </w:r>
      <w:r w:rsidRPr="004C08C8">
        <w:rPr>
          <w:rFonts w:ascii="Times New Roman" w:hAnsi="Times New Roman" w:cs="Times New Roman"/>
          <w:i/>
          <w:iCs/>
          <w:sz w:val="22"/>
          <w:szCs w:val="22"/>
        </w:rPr>
        <w:t xml:space="preserve">Ac </w:t>
      </w:r>
      <w:r w:rsidRPr="004C08C8">
        <w:rPr>
          <w:rFonts w:ascii="Times New Roman" w:hAnsi="Times New Roman" w:cs="Times New Roman"/>
          <w:sz w:val="22"/>
          <w:szCs w:val="22"/>
        </w:rPr>
        <w:t>1, 8), pour transmettre la vérité révélée par lui, a mis la communauté chrétienne en état de vérifier très rapidement l</w:t>
      </w:r>
      <w:r w:rsidR="00F81A8D">
        <w:rPr>
          <w:rFonts w:ascii="Times New Roman" w:hAnsi="Times New Roman" w:cs="Times New Roman"/>
          <w:sz w:val="22"/>
          <w:szCs w:val="22"/>
        </w:rPr>
        <w:t>’</w:t>
      </w:r>
      <w:r w:rsidRPr="004C08C8">
        <w:rPr>
          <w:rFonts w:ascii="Times New Roman" w:hAnsi="Times New Roman" w:cs="Times New Roman"/>
          <w:sz w:val="22"/>
          <w:szCs w:val="22"/>
        </w:rPr>
        <w:t>universalité de l</w:t>
      </w:r>
      <w:r w:rsidR="00F81A8D">
        <w:rPr>
          <w:rFonts w:ascii="Times New Roman" w:hAnsi="Times New Roman" w:cs="Times New Roman"/>
          <w:sz w:val="22"/>
          <w:szCs w:val="22"/>
        </w:rPr>
        <w:t>’</w:t>
      </w:r>
      <w:r w:rsidRPr="004C08C8">
        <w:rPr>
          <w:rFonts w:ascii="Times New Roman" w:hAnsi="Times New Roman" w:cs="Times New Roman"/>
          <w:sz w:val="22"/>
          <w:szCs w:val="22"/>
        </w:rPr>
        <w:t>annonce et les obstacles qui découlent de la diversité des cultures. Un passage de la lettre de saint Paul aux chrétiens d</w:t>
      </w:r>
      <w:r w:rsidR="00F81A8D">
        <w:rPr>
          <w:rFonts w:ascii="Times New Roman" w:hAnsi="Times New Roman" w:cs="Times New Roman"/>
          <w:sz w:val="22"/>
          <w:szCs w:val="22"/>
        </w:rPr>
        <w:t>’</w:t>
      </w:r>
      <w:r w:rsidRPr="004C08C8">
        <w:rPr>
          <w:rFonts w:ascii="Times New Roman" w:hAnsi="Times New Roman" w:cs="Times New Roman"/>
          <w:sz w:val="22"/>
          <w:szCs w:val="22"/>
        </w:rPr>
        <w:t>Éphèse donne un bon éclairage pour comprendre comment la communauté primitive a abordé ce problème.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L</w:t>
      </w:r>
      <w:r w:rsidR="00F81A8D">
        <w:rPr>
          <w:rFonts w:ascii="Times New Roman" w:hAnsi="Times New Roman" w:cs="Times New Roman"/>
          <w:sz w:val="22"/>
          <w:szCs w:val="22"/>
        </w:rPr>
        <w:t>’</w:t>
      </w:r>
      <w:r w:rsidRPr="004C08C8">
        <w:rPr>
          <w:rFonts w:ascii="Times New Roman" w:hAnsi="Times New Roman" w:cs="Times New Roman"/>
          <w:sz w:val="22"/>
          <w:szCs w:val="22"/>
        </w:rPr>
        <w:t>Apôtre écrit: " Or voici qu</w:t>
      </w:r>
      <w:r w:rsidR="00F81A8D">
        <w:rPr>
          <w:rFonts w:ascii="Times New Roman" w:hAnsi="Times New Roman" w:cs="Times New Roman"/>
          <w:sz w:val="22"/>
          <w:szCs w:val="22"/>
        </w:rPr>
        <w:t>’</w:t>
      </w:r>
      <w:r w:rsidRPr="004C08C8">
        <w:rPr>
          <w:rFonts w:ascii="Times New Roman" w:hAnsi="Times New Roman" w:cs="Times New Roman"/>
          <w:sz w:val="22"/>
          <w:szCs w:val="22"/>
        </w:rPr>
        <w:t>à présent, dans le Christ Jésus, vous qui jadis étiez loin, vous êtes devenus proches, grâce au sang du Christ. Car c</w:t>
      </w:r>
      <w:r w:rsidR="00F81A8D">
        <w:rPr>
          <w:rFonts w:ascii="Times New Roman" w:hAnsi="Times New Roman" w:cs="Times New Roman"/>
          <w:sz w:val="22"/>
          <w:szCs w:val="22"/>
        </w:rPr>
        <w:t>’</w:t>
      </w:r>
      <w:r w:rsidRPr="004C08C8">
        <w:rPr>
          <w:rFonts w:ascii="Times New Roman" w:hAnsi="Times New Roman" w:cs="Times New Roman"/>
          <w:sz w:val="22"/>
          <w:szCs w:val="22"/>
        </w:rPr>
        <w:t>est lui qui est notre paix, lui qui des deux peuples n</w:t>
      </w:r>
      <w:r w:rsidR="00F81A8D">
        <w:rPr>
          <w:rFonts w:ascii="Times New Roman" w:hAnsi="Times New Roman" w:cs="Times New Roman"/>
          <w:sz w:val="22"/>
          <w:szCs w:val="22"/>
        </w:rPr>
        <w:t>’</w:t>
      </w:r>
      <w:r w:rsidRPr="004C08C8">
        <w:rPr>
          <w:rFonts w:ascii="Times New Roman" w:hAnsi="Times New Roman" w:cs="Times New Roman"/>
          <w:sz w:val="22"/>
          <w:szCs w:val="22"/>
        </w:rPr>
        <w:t>en a fait qu</w:t>
      </w:r>
      <w:r w:rsidR="00F81A8D">
        <w:rPr>
          <w:rFonts w:ascii="Times New Roman" w:hAnsi="Times New Roman" w:cs="Times New Roman"/>
          <w:sz w:val="22"/>
          <w:szCs w:val="22"/>
        </w:rPr>
        <w:t>’</w:t>
      </w:r>
      <w:r w:rsidRPr="004C08C8">
        <w:rPr>
          <w:rFonts w:ascii="Times New Roman" w:hAnsi="Times New Roman" w:cs="Times New Roman"/>
          <w:sz w:val="22"/>
          <w:szCs w:val="22"/>
        </w:rPr>
        <w:t>un seul, détruisant la barrière qui les séparait " (2, 13-14).</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À la lumière de ce texte, notre réflexion s</w:t>
      </w:r>
      <w:r w:rsidR="00F81A8D">
        <w:rPr>
          <w:rFonts w:ascii="Times New Roman" w:hAnsi="Times New Roman" w:cs="Times New Roman"/>
          <w:sz w:val="22"/>
          <w:szCs w:val="22"/>
        </w:rPr>
        <w:t>’</w:t>
      </w:r>
      <w:r w:rsidRPr="004C08C8">
        <w:rPr>
          <w:rFonts w:ascii="Times New Roman" w:hAnsi="Times New Roman" w:cs="Times New Roman"/>
          <w:sz w:val="22"/>
          <w:szCs w:val="22"/>
        </w:rPr>
        <w:t>élargit à la transformation qui s</w:t>
      </w:r>
      <w:r w:rsidR="00F81A8D">
        <w:rPr>
          <w:rFonts w:ascii="Times New Roman" w:hAnsi="Times New Roman" w:cs="Times New Roman"/>
          <w:sz w:val="22"/>
          <w:szCs w:val="22"/>
        </w:rPr>
        <w:t>’</w:t>
      </w:r>
      <w:r w:rsidRPr="004C08C8">
        <w:rPr>
          <w:rFonts w:ascii="Times New Roman" w:hAnsi="Times New Roman" w:cs="Times New Roman"/>
          <w:sz w:val="22"/>
          <w:szCs w:val="22"/>
        </w:rPr>
        <w:t>est produite chez les Gentils, lorsqu</w:t>
      </w:r>
      <w:r w:rsidR="00F81A8D">
        <w:rPr>
          <w:rFonts w:ascii="Times New Roman" w:hAnsi="Times New Roman" w:cs="Times New Roman"/>
          <w:sz w:val="22"/>
          <w:szCs w:val="22"/>
        </w:rPr>
        <w:t>’</w:t>
      </w:r>
      <w:r w:rsidRPr="004C08C8">
        <w:rPr>
          <w:rFonts w:ascii="Times New Roman" w:hAnsi="Times New Roman" w:cs="Times New Roman"/>
          <w:sz w:val="22"/>
          <w:szCs w:val="22"/>
        </w:rPr>
        <w:t>ils ont accédé à la foi. Devant la richesse du salut opéré par le Christ, les barrières qui séparaient les diverses cultures tombent. La promesse de Dieu dans le Christ devient maintenant un don universel: elle n</w:t>
      </w:r>
      <w:r w:rsidR="00F81A8D">
        <w:rPr>
          <w:rFonts w:ascii="Times New Roman" w:hAnsi="Times New Roman" w:cs="Times New Roman"/>
          <w:sz w:val="22"/>
          <w:szCs w:val="22"/>
        </w:rPr>
        <w:t>’</w:t>
      </w:r>
      <w:r w:rsidRPr="004C08C8">
        <w:rPr>
          <w:rFonts w:ascii="Times New Roman" w:hAnsi="Times New Roman" w:cs="Times New Roman"/>
          <w:sz w:val="22"/>
          <w:szCs w:val="22"/>
        </w:rPr>
        <w:t>est plus limitée à la particularité d</w:t>
      </w:r>
      <w:r w:rsidR="00F81A8D">
        <w:rPr>
          <w:rFonts w:ascii="Times New Roman" w:hAnsi="Times New Roman" w:cs="Times New Roman"/>
          <w:sz w:val="22"/>
          <w:szCs w:val="22"/>
        </w:rPr>
        <w:t>’</w:t>
      </w:r>
      <w:r w:rsidRPr="004C08C8">
        <w:rPr>
          <w:rFonts w:ascii="Times New Roman" w:hAnsi="Times New Roman" w:cs="Times New Roman"/>
          <w:sz w:val="22"/>
          <w:szCs w:val="22"/>
        </w:rPr>
        <w:t>un peuple, de sa langue et de ses usages, mais elle est étendue à tous, comme un patrimoine dans lequel chacun peut puiser librement. Des divers lieux et des différentes traditions, tous sont appelés dans le Christ à participer à l</w:t>
      </w:r>
      <w:r w:rsidR="00F81A8D">
        <w:rPr>
          <w:rFonts w:ascii="Times New Roman" w:hAnsi="Times New Roman" w:cs="Times New Roman"/>
          <w:sz w:val="22"/>
          <w:szCs w:val="22"/>
        </w:rPr>
        <w:t>’</w:t>
      </w:r>
      <w:r w:rsidRPr="004C08C8">
        <w:rPr>
          <w:rFonts w:ascii="Times New Roman" w:hAnsi="Times New Roman" w:cs="Times New Roman"/>
          <w:sz w:val="22"/>
          <w:szCs w:val="22"/>
        </w:rPr>
        <w:t>unité de la famille des fils de Dieu. C</w:t>
      </w:r>
      <w:r w:rsidR="00F81A8D">
        <w:rPr>
          <w:rFonts w:ascii="Times New Roman" w:hAnsi="Times New Roman" w:cs="Times New Roman"/>
          <w:sz w:val="22"/>
          <w:szCs w:val="22"/>
        </w:rPr>
        <w:t>’</w:t>
      </w:r>
      <w:r w:rsidRPr="004C08C8">
        <w:rPr>
          <w:rFonts w:ascii="Times New Roman" w:hAnsi="Times New Roman" w:cs="Times New Roman"/>
          <w:sz w:val="22"/>
          <w:szCs w:val="22"/>
        </w:rPr>
        <w:t>est le Christ qui permet aux deux peuples de devenir " un ". Ceux qui étaient " les lointains " deviennent " les proches ", grâce à la nouveauté accomplie par le mystère pascal. Jésus abat les murs de division et réalise l</w:t>
      </w:r>
      <w:r w:rsidR="00F81A8D">
        <w:rPr>
          <w:rFonts w:ascii="Times New Roman" w:hAnsi="Times New Roman" w:cs="Times New Roman"/>
          <w:sz w:val="22"/>
          <w:szCs w:val="22"/>
        </w:rPr>
        <w:t>’</w:t>
      </w:r>
      <w:r w:rsidRPr="004C08C8">
        <w:rPr>
          <w:rFonts w:ascii="Times New Roman" w:hAnsi="Times New Roman" w:cs="Times New Roman"/>
          <w:sz w:val="22"/>
          <w:szCs w:val="22"/>
        </w:rPr>
        <w:t>unification de manière originale et suprême, par la participation à son mystère. Cette unité est tellement profonde que l</w:t>
      </w:r>
      <w:r w:rsidR="00F81A8D">
        <w:rPr>
          <w:rFonts w:ascii="Times New Roman" w:hAnsi="Times New Roman" w:cs="Times New Roman"/>
          <w:sz w:val="22"/>
          <w:szCs w:val="22"/>
        </w:rPr>
        <w:t>’</w:t>
      </w:r>
      <w:r w:rsidRPr="004C08C8">
        <w:rPr>
          <w:rFonts w:ascii="Times New Roman" w:hAnsi="Times New Roman" w:cs="Times New Roman"/>
          <w:sz w:val="22"/>
          <w:szCs w:val="22"/>
        </w:rPr>
        <w:t>Église peut dire avec saint Paul: " Vous n</w:t>
      </w:r>
      <w:r w:rsidR="00F81A8D">
        <w:rPr>
          <w:rFonts w:ascii="Times New Roman" w:hAnsi="Times New Roman" w:cs="Times New Roman"/>
          <w:sz w:val="22"/>
          <w:szCs w:val="22"/>
        </w:rPr>
        <w:t>’</w:t>
      </w:r>
      <w:r w:rsidRPr="004C08C8">
        <w:rPr>
          <w:rFonts w:ascii="Times New Roman" w:hAnsi="Times New Roman" w:cs="Times New Roman"/>
          <w:sz w:val="22"/>
          <w:szCs w:val="22"/>
        </w:rPr>
        <w:t>êtes plus des étrangers ni des hôtes; vous êtes concitoyens des saints, vous êtes de la maison de Dieu " (</w:t>
      </w:r>
      <w:r w:rsidRPr="004C08C8">
        <w:rPr>
          <w:rFonts w:ascii="Times New Roman" w:hAnsi="Times New Roman" w:cs="Times New Roman"/>
          <w:i/>
          <w:iCs/>
          <w:sz w:val="22"/>
          <w:szCs w:val="22"/>
        </w:rPr>
        <w:t xml:space="preserve">Ep </w:t>
      </w:r>
      <w:r w:rsidRPr="004C08C8">
        <w:rPr>
          <w:rFonts w:ascii="Times New Roman" w:hAnsi="Times New Roman" w:cs="Times New Roman"/>
          <w:sz w:val="22"/>
          <w:szCs w:val="22"/>
        </w:rPr>
        <w:t>2, 19).</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Par une mention aussi simple, une grande vérité est décrite: la rencontre de la foi avec les différentes cultures a donné naissance de fait à une nouvelle réalité. Lorsqu</w:t>
      </w:r>
      <w:r w:rsidR="00F81A8D">
        <w:rPr>
          <w:rFonts w:ascii="Times New Roman" w:hAnsi="Times New Roman" w:cs="Times New Roman"/>
          <w:sz w:val="22"/>
          <w:szCs w:val="22"/>
        </w:rPr>
        <w:t>’</w:t>
      </w:r>
      <w:r w:rsidRPr="004C08C8">
        <w:rPr>
          <w:rFonts w:ascii="Times New Roman" w:hAnsi="Times New Roman" w:cs="Times New Roman"/>
          <w:sz w:val="22"/>
          <w:szCs w:val="22"/>
        </w:rPr>
        <w:t>elles sont profondément enracinées dans l</w:t>
      </w:r>
      <w:r w:rsidR="00F81A8D">
        <w:rPr>
          <w:rFonts w:ascii="Times New Roman" w:hAnsi="Times New Roman" w:cs="Times New Roman"/>
          <w:sz w:val="22"/>
          <w:szCs w:val="22"/>
        </w:rPr>
        <w:t>’</w:t>
      </w:r>
      <w:r w:rsidRPr="004C08C8">
        <w:rPr>
          <w:rFonts w:ascii="Times New Roman" w:hAnsi="Times New Roman" w:cs="Times New Roman"/>
          <w:sz w:val="22"/>
          <w:szCs w:val="22"/>
        </w:rPr>
        <w:t>humain, les cultures portent en elles le témoignage de l</w:t>
      </w:r>
      <w:r w:rsidR="00F81A8D">
        <w:rPr>
          <w:rFonts w:ascii="Times New Roman" w:hAnsi="Times New Roman" w:cs="Times New Roman"/>
          <w:sz w:val="22"/>
          <w:szCs w:val="22"/>
        </w:rPr>
        <w:t>’</w:t>
      </w:r>
      <w:r w:rsidRPr="004C08C8">
        <w:rPr>
          <w:rFonts w:ascii="Times New Roman" w:hAnsi="Times New Roman" w:cs="Times New Roman"/>
          <w:sz w:val="22"/>
          <w:szCs w:val="22"/>
        </w:rPr>
        <w:t>ouverture spécifique de l</w:t>
      </w:r>
      <w:r w:rsidR="00F81A8D">
        <w:rPr>
          <w:rFonts w:ascii="Times New Roman" w:hAnsi="Times New Roman" w:cs="Times New Roman"/>
          <w:sz w:val="22"/>
          <w:szCs w:val="22"/>
        </w:rPr>
        <w:t>’</w:t>
      </w:r>
      <w:r w:rsidRPr="004C08C8">
        <w:rPr>
          <w:rFonts w:ascii="Times New Roman" w:hAnsi="Times New Roman" w:cs="Times New Roman"/>
          <w:sz w:val="22"/>
          <w:szCs w:val="22"/>
        </w:rPr>
        <w:t>homme à l</w:t>
      </w:r>
      <w:r w:rsidR="00F81A8D">
        <w:rPr>
          <w:rFonts w:ascii="Times New Roman" w:hAnsi="Times New Roman" w:cs="Times New Roman"/>
          <w:sz w:val="22"/>
          <w:szCs w:val="22"/>
        </w:rPr>
        <w:t>’</w:t>
      </w:r>
      <w:r w:rsidRPr="004C08C8">
        <w:rPr>
          <w:rFonts w:ascii="Times New Roman" w:hAnsi="Times New Roman" w:cs="Times New Roman"/>
          <w:sz w:val="22"/>
          <w:szCs w:val="22"/>
        </w:rPr>
        <w:t>universel et à la transcendance. Elles présentent toutefois des approches diverses de la vérité, qui se révèlent d</w:t>
      </w:r>
      <w:r w:rsidR="00F81A8D">
        <w:rPr>
          <w:rFonts w:ascii="Times New Roman" w:hAnsi="Times New Roman" w:cs="Times New Roman"/>
          <w:sz w:val="22"/>
          <w:szCs w:val="22"/>
        </w:rPr>
        <w:t>’</w:t>
      </w:r>
      <w:r w:rsidRPr="004C08C8">
        <w:rPr>
          <w:rFonts w:ascii="Times New Roman" w:hAnsi="Times New Roman" w:cs="Times New Roman"/>
          <w:sz w:val="22"/>
          <w:szCs w:val="22"/>
        </w:rPr>
        <w:t>une indubitable utilité pour l</w:t>
      </w:r>
      <w:r w:rsidR="00F81A8D">
        <w:rPr>
          <w:rFonts w:ascii="Times New Roman" w:hAnsi="Times New Roman" w:cs="Times New Roman"/>
          <w:sz w:val="22"/>
          <w:szCs w:val="22"/>
        </w:rPr>
        <w:t>’</w:t>
      </w:r>
      <w:r w:rsidRPr="004C08C8">
        <w:rPr>
          <w:rFonts w:ascii="Times New Roman" w:hAnsi="Times New Roman" w:cs="Times New Roman"/>
          <w:sz w:val="22"/>
          <w:szCs w:val="22"/>
        </w:rPr>
        <w:t>homme, auquel elles donnent des valeurs capables de rendre son existence toujours plus humaine.94 Du fait que les cultures se réfèrent aux valeurs des traditions antiques, elles sont par elles-mêmes — sans doute de manière implicite, mais non pour autant moins réelle — liées à la manifestation de Dieu dans la nature, comme on l</w:t>
      </w:r>
      <w:r w:rsidR="00F81A8D">
        <w:rPr>
          <w:rFonts w:ascii="Times New Roman" w:hAnsi="Times New Roman" w:cs="Times New Roman"/>
          <w:sz w:val="22"/>
          <w:szCs w:val="22"/>
        </w:rPr>
        <w:t>’</w:t>
      </w:r>
      <w:r w:rsidRPr="004C08C8">
        <w:rPr>
          <w:rFonts w:ascii="Times New Roman" w:hAnsi="Times New Roman" w:cs="Times New Roman"/>
          <w:sz w:val="22"/>
          <w:szCs w:val="22"/>
        </w:rPr>
        <w:t>a vu précédemment en parlant des textes sapientiaux et de l</w:t>
      </w:r>
      <w:r w:rsidR="00F81A8D">
        <w:rPr>
          <w:rFonts w:ascii="Times New Roman" w:hAnsi="Times New Roman" w:cs="Times New Roman"/>
          <w:sz w:val="22"/>
          <w:szCs w:val="22"/>
        </w:rPr>
        <w:t>’</w:t>
      </w:r>
      <w:r w:rsidRPr="004C08C8">
        <w:rPr>
          <w:rFonts w:ascii="Times New Roman" w:hAnsi="Times New Roman" w:cs="Times New Roman"/>
          <w:sz w:val="22"/>
          <w:szCs w:val="22"/>
        </w:rPr>
        <w:t>enseignement de saint Paul.</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71. Étant en relation étroite avec les hommes et avec leur histoire, les cultures partagent les dynamismes mêmes selon lesquels le temps humain s</w:t>
      </w:r>
      <w:r w:rsidR="00F81A8D">
        <w:rPr>
          <w:rFonts w:ascii="Times New Roman" w:hAnsi="Times New Roman" w:cs="Times New Roman"/>
          <w:sz w:val="22"/>
          <w:szCs w:val="22"/>
        </w:rPr>
        <w:t>’</w:t>
      </w:r>
      <w:r w:rsidRPr="004C08C8">
        <w:rPr>
          <w:rFonts w:ascii="Times New Roman" w:hAnsi="Times New Roman" w:cs="Times New Roman"/>
          <w:sz w:val="22"/>
          <w:szCs w:val="22"/>
        </w:rPr>
        <w:t>exprime. On enregistre par conséquent des transformations et des progrès dus aux rencontres que les hommes développent et aux échanges qu</w:t>
      </w:r>
      <w:r w:rsidR="00F81A8D">
        <w:rPr>
          <w:rFonts w:ascii="Times New Roman" w:hAnsi="Times New Roman" w:cs="Times New Roman"/>
          <w:sz w:val="22"/>
          <w:szCs w:val="22"/>
        </w:rPr>
        <w:t>’</w:t>
      </w:r>
      <w:r w:rsidRPr="004C08C8">
        <w:rPr>
          <w:rFonts w:ascii="Times New Roman" w:hAnsi="Times New Roman" w:cs="Times New Roman"/>
          <w:sz w:val="22"/>
          <w:szCs w:val="22"/>
        </w:rPr>
        <w:t>ils réalisent réciproquement dans leurs modes de vie. Les cultures se nourrissent de la communication des valeurs; leur vitalité et leur subsistance sont données par leur capacité de rester accueillantes à la nouveauté. Quelle est l</w:t>
      </w:r>
      <w:r w:rsidR="00F81A8D">
        <w:rPr>
          <w:rFonts w:ascii="Times New Roman" w:hAnsi="Times New Roman" w:cs="Times New Roman"/>
          <w:sz w:val="22"/>
          <w:szCs w:val="22"/>
        </w:rPr>
        <w:t>’</w:t>
      </w:r>
      <w:r w:rsidRPr="004C08C8">
        <w:rPr>
          <w:rFonts w:ascii="Times New Roman" w:hAnsi="Times New Roman" w:cs="Times New Roman"/>
          <w:sz w:val="22"/>
          <w:szCs w:val="22"/>
        </w:rPr>
        <w:t>explication de ces dynamismes? Situé dans une culture, tout homme dépend d</w:t>
      </w:r>
      <w:r w:rsidR="00F81A8D">
        <w:rPr>
          <w:rFonts w:ascii="Times New Roman" w:hAnsi="Times New Roman" w:cs="Times New Roman"/>
          <w:sz w:val="22"/>
          <w:szCs w:val="22"/>
        </w:rPr>
        <w:t>’</w:t>
      </w:r>
      <w:r w:rsidRPr="004C08C8">
        <w:rPr>
          <w:rFonts w:ascii="Times New Roman" w:hAnsi="Times New Roman" w:cs="Times New Roman"/>
          <w:sz w:val="22"/>
          <w:szCs w:val="22"/>
        </w:rPr>
        <w:t>elle et influe sur elle. L</w:t>
      </w:r>
      <w:r w:rsidR="00F81A8D">
        <w:rPr>
          <w:rFonts w:ascii="Times New Roman" w:hAnsi="Times New Roman" w:cs="Times New Roman"/>
          <w:sz w:val="22"/>
          <w:szCs w:val="22"/>
        </w:rPr>
        <w:t>’</w:t>
      </w:r>
      <w:r w:rsidRPr="004C08C8">
        <w:rPr>
          <w:rFonts w:ascii="Times New Roman" w:hAnsi="Times New Roman" w:cs="Times New Roman"/>
          <w:sz w:val="22"/>
          <w:szCs w:val="22"/>
        </w:rPr>
        <w:t>homme est à la fois fils et père de la culture dans laquelle il est immergé. Dans chacune des expressions de sa vie, il porte en lui quelque chose qui le caractérise au milieu de la création: son ouverture constante au mystère et son désir inextinguible de connaissance. Par conséquent, chaque culture porte imprimée en elle et laisse transparaître la tension vers un accomplissement. On peut donc dire que la culture a en elle la possibilité d</w:t>
      </w:r>
      <w:r w:rsidR="00F81A8D">
        <w:rPr>
          <w:rFonts w:ascii="Times New Roman" w:hAnsi="Times New Roman" w:cs="Times New Roman"/>
          <w:sz w:val="22"/>
          <w:szCs w:val="22"/>
        </w:rPr>
        <w:t>’</w:t>
      </w:r>
      <w:r w:rsidRPr="004C08C8">
        <w:rPr>
          <w:rFonts w:ascii="Times New Roman" w:hAnsi="Times New Roman" w:cs="Times New Roman"/>
          <w:sz w:val="22"/>
          <w:szCs w:val="22"/>
        </w:rPr>
        <w:t>accueillir la révélation divine.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La manière dont les chrétiens vivent leur foi est, elle aussi, imprégnée par la culture du milieu ambiant et elle contribue, à son tour, à en modeler progressivement les caractéristiques. À toute culture, les chrétiens apportent la vérité immuable de Dieu, révélée par Lui dans l</w:t>
      </w:r>
      <w:r w:rsidR="00F81A8D">
        <w:rPr>
          <w:rFonts w:ascii="Times New Roman" w:hAnsi="Times New Roman" w:cs="Times New Roman"/>
          <w:sz w:val="22"/>
          <w:szCs w:val="22"/>
        </w:rPr>
        <w:t>’</w:t>
      </w:r>
      <w:r w:rsidRPr="004C08C8">
        <w:rPr>
          <w:rFonts w:ascii="Times New Roman" w:hAnsi="Times New Roman" w:cs="Times New Roman"/>
          <w:sz w:val="22"/>
          <w:szCs w:val="22"/>
        </w:rPr>
        <w:t>histoire et dans la culture d</w:t>
      </w:r>
      <w:r w:rsidR="00F81A8D">
        <w:rPr>
          <w:rFonts w:ascii="Times New Roman" w:hAnsi="Times New Roman" w:cs="Times New Roman"/>
          <w:sz w:val="22"/>
          <w:szCs w:val="22"/>
        </w:rPr>
        <w:t>’</w:t>
      </w:r>
      <w:r w:rsidRPr="004C08C8">
        <w:rPr>
          <w:rFonts w:ascii="Times New Roman" w:hAnsi="Times New Roman" w:cs="Times New Roman"/>
          <w:sz w:val="22"/>
          <w:szCs w:val="22"/>
        </w:rPr>
        <w:t>un peuple. Au long des siècles, l</w:t>
      </w:r>
      <w:r w:rsidR="00F81A8D">
        <w:rPr>
          <w:rFonts w:ascii="Times New Roman" w:hAnsi="Times New Roman" w:cs="Times New Roman"/>
          <w:sz w:val="22"/>
          <w:szCs w:val="22"/>
        </w:rPr>
        <w:t>’</w:t>
      </w:r>
      <w:r w:rsidRPr="004C08C8">
        <w:rPr>
          <w:rFonts w:ascii="Times New Roman" w:hAnsi="Times New Roman" w:cs="Times New Roman"/>
          <w:sz w:val="22"/>
          <w:szCs w:val="22"/>
        </w:rPr>
        <w:t>événement dont furent témoins les pèlerins présents à Jérusalem au jour de la Pentecôte continue ainsi à se reproduire. Écoutant les Apôtres, ils se demandaient: " Ces hommes qui parlent, ne sont-ils pas tous Galiléens? Comment se fait-il alors que chacun de nous les entende dans sa langue maternelle? Parthes, Mèdes et Élamites, habitants de la Mésopotamie, de la Judée et de la Cappadoce, des bords de la mer Noire, de la province d</w:t>
      </w:r>
      <w:r w:rsidR="00F81A8D">
        <w:rPr>
          <w:rFonts w:ascii="Times New Roman" w:hAnsi="Times New Roman" w:cs="Times New Roman"/>
          <w:sz w:val="22"/>
          <w:szCs w:val="22"/>
        </w:rPr>
        <w:t>’</w:t>
      </w:r>
      <w:r w:rsidRPr="004C08C8">
        <w:rPr>
          <w:rFonts w:ascii="Times New Roman" w:hAnsi="Times New Roman" w:cs="Times New Roman"/>
          <w:sz w:val="22"/>
          <w:szCs w:val="22"/>
        </w:rPr>
        <w:t>Asie, de la Phrygie, de la Pamphylie, de l</w:t>
      </w:r>
      <w:r w:rsidR="00F81A8D">
        <w:rPr>
          <w:rFonts w:ascii="Times New Roman" w:hAnsi="Times New Roman" w:cs="Times New Roman"/>
          <w:sz w:val="22"/>
          <w:szCs w:val="22"/>
        </w:rPr>
        <w:t>’</w:t>
      </w:r>
      <w:r w:rsidRPr="004C08C8">
        <w:rPr>
          <w:rFonts w:ascii="Times New Roman" w:hAnsi="Times New Roman" w:cs="Times New Roman"/>
          <w:sz w:val="22"/>
          <w:szCs w:val="22"/>
        </w:rPr>
        <w:t>Égypte et de la Libye proche de Cyrène, Romains résidant ici, Juifs de naissance et convertis, Crétois et Arabes, tous nous les entendons proclamer dans nos langues les merveilles de Dieu " (</w:t>
      </w:r>
      <w:r w:rsidRPr="004C08C8">
        <w:rPr>
          <w:rFonts w:ascii="Times New Roman" w:hAnsi="Times New Roman" w:cs="Times New Roman"/>
          <w:i/>
          <w:iCs/>
          <w:sz w:val="22"/>
          <w:szCs w:val="22"/>
        </w:rPr>
        <w:t xml:space="preserve">Ac </w:t>
      </w:r>
      <w:r w:rsidRPr="004C08C8">
        <w:rPr>
          <w:rFonts w:ascii="Times New Roman" w:hAnsi="Times New Roman" w:cs="Times New Roman"/>
          <w:sz w:val="22"/>
          <w:szCs w:val="22"/>
        </w:rPr>
        <w:t>2, 7-11). Tandis qu</w:t>
      </w:r>
      <w:r w:rsidR="00F81A8D">
        <w:rPr>
          <w:rFonts w:ascii="Times New Roman" w:hAnsi="Times New Roman" w:cs="Times New Roman"/>
          <w:sz w:val="22"/>
          <w:szCs w:val="22"/>
        </w:rPr>
        <w:t>’</w:t>
      </w:r>
      <w:r w:rsidRPr="004C08C8">
        <w:rPr>
          <w:rFonts w:ascii="Times New Roman" w:hAnsi="Times New Roman" w:cs="Times New Roman"/>
          <w:sz w:val="22"/>
          <w:szCs w:val="22"/>
        </w:rPr>
        <w:t>elle exige des personnes destinataires l</w:t>
      </w:r>
      <w:r w:rsidR="00F81A8D">
        <w:rPr>
          <w:rFonts w:ascii="Times New Roman" w:hAnsi="Times New Roman" w:cs="Times New Roman"/>
          <w:sz w:val="22"/>
          <w:szCs w:val="22"/>
        </w:rPr>
        <w:t>’</w:t>
      </w:r>
      <w:r w:rsidRPr="004C08C8">
        <w:rPr>
          <w:rFonts w:ascii="Times New Roman" w:hAnsi="Times New Roman" w:cs="Times New Roman"/>
          <w:sz w:val="22"/>
          <w:szCs w:val="22"/>
        </w:rPr>
        <w:t>adhésion de la foi, l</w:t>
      </w:r>
      <w:r w:rsidR="00F81A8D">
        <w:rPr>
          <w:rFonts w:ascii="Times New Roman" w:hAnsi="Times New Roman" w:cs="Times New Roman"/>
          <w:sz w:val="22"/>
          <w:szCs w:val="22"/>
        </w:rPr>
        <w:t>’</w:t>
      </w:r>
      <w:r w:rsidRPr="004C08C8">
        <w:rPr>
          <w:rFonts w:ascii="Times New Roman" w:hAnsi="Times New Roman" w:cs="Times New Roman"/>
          <w:sz w:val="22"/>
          <w:szCs w:val="22"/>
        </w:rPr>
        <w:t>annonce de l</w:t>
      </w:r>
      <w:r w:rsidR="00F81A8D">
        <w:rPr>
          <w:rFonts w:ascii="Times New Roman" w:hAnsi="Times New Roman" w:cs="Times New Roman"/>
          <w:sz w:val="22"/>
          <w:szCs w:val="22"/>
        </w:rPr>
        <w:t>’</w:t>
      </w:r>
      <w:r w:rsidRPr="004C08C8">
        <w:rPr>
          <w:rFonts w:ascii="Times New Roman" w:hAnsi="Times New Roman" w:cs="Times New Roman"/>
          <w:sz w:val="22"/>
          <w:szCs w:val="22"/>
        </w:rPr>
        <w:t>Évangile dans les différentes cultures ne les empêche pas de conserver une identité culturelle propre. Cela ne crée aucune division, parce que le peuple des baptisés se distingue par une universalité qui sait accueillir toute culture, favorisant le progrès de ce qui, en chacune d</w:t>
      </w:r>
      <w:r w:rsidR="00F81A8D">
        <w:rPr>
          <w:rFonts w:ascii="Times New Roman" w:hAnsi="Times New Roman" w:cs="Times New Roman"/>
          <w:sz w:val="22"/>
          <w:szCs w:val="22"/>
        </w:rPr>
        <w:t>’</w:t>
      </w:r>
      <w:r w:rsidRPr="004C08C8">
        <w:rPr>
          <w:rFonts w:ascii="Times New Roman" w:hAnsi="Times New Roman" w:cs="Times New Roman"/>
          <w:sz w:val="22"/>
          <w:szCs w:val="22"/>
        </w:rPr>
        <w:t>elles, conduit implicitement vers la pleine explication dans la vérité.</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En conséquence, une culture ne peut jamais devenir le critère de jugement et encore moins le critère ultime de la vérité en ce qui concerne la révélation de Dieu. L</w:t>
      </w:r>
      <w:r w:rsidR="00F81A8D">
        <w:rPr>
          <w:rFonts w:ascii="Times New Roman" w:hAnsi="Times New Roman" w:cs="Times New Roman"/>
          <w:sz w:val="22"/>
          <w:szCs w:val="22"/>
        </w:rPr>
        <w:t>’</w:t>
      </w:r>
      <w:r w:rsidRPr="004C08C8">
        <w:rPr>
          <w:rFonts w:ascii="Times New Roman" w:hAnsi="Times New Roman" w:cs="Times New Roman"/>
          <w:sz w:val="22"/>
          <w:szCs w:val="22"/>
        </w:rPr>
        <w:t>Évangile n</w:t>
      </w:r>
      <w:r w:rsidR="00F81A8D">
        <w:rPr>
          <w:rFonts w:ascii="Times New Roman" w:hAnsi="Times New Roman" w:cs="Times New Roman"/>
          <w:sz w:val="22"/>
          <w:szCs w:val="22"/>
        </w:rPr>
        <w:t>’</w:t>
      </w:r>
      <w:r w:rsidRPr="004C08C8">
        <w:rPr>
          <w:rFonts w:ascii="Times New Roman" w:hAnsi="Times New Roman" w:cs="Times New Roman"/>
          <w:sz w:val="22"/>
          <w:szCs w:val="22"/>
        </w:rPr>
        <w:t>est pas opposé à telle ou telle culture, comme si, lorsqu</w:t>
      </w:r>
      <w:r w:rsidR="00F81A8D">
        <w:rPr>
          <w:rFonts w:ascii="Times New Roman" w:hAnsi="Times New Roman" w:cs="Times New Roman"/>
          <w:sz w:val="22"/>
          <w:szCs w:val="22"/>
        </w:rPr>
        <w:t>’</w:t>
      </w:r>
      <w:r w:rsidRPr="004C08C8">
        <w:rPr>
          <w:rFonts w:ascii="Times New Roman" w:hAnsi="Times New Roman" w:cs="Times New Roman"/>
          <w:sz w:val="22"/>
          <w:szCs w:val="22"/>
        </w:rPr>
        <w:t>il la rencontre, il voulait la priver de ce qui lui appartient et l</w:t>
      </w:r>
      <w:r w:rsidR="00F81A8D">
        <w:rPr>
          <w:rFonts w:ascii="Times New Roman" w:hAnsi="Times New Roman" w:cs="Times New Roman"/>
          <w:sz w:val="22"/>
          <w:szCs w:val="22"/>
        </w:rPr>
        <w:t>’</w:t>
      </w:r>
      <w:r w:rsidRPr="004C08C8">
        <w:rPr>
          <w:rFonts w:ascii="Times New Roman" w:hAnsi="Times New Roman" w:cs="Times New Roman"/>
          <w:sz w:val="22"/>
          <w:szCs w:val="22"/>
        </w:rPr>
        <w:t>obligeait à assumer des formes extrinsèques qui ne lui sont pas conformes. À l</w:t>
      </w:r>
      <w:r w:rsidR="00F81A8D">
        <w:rPr>
          <w:rFonts w:ascii="Times New Roman" w:hAnsi="Times New Roman" w:cs="Times New Roman"/>
          <w:sz w:val="22"/>
          <w:szCs w:val="22"/>
        </w:rPr>
        <w:t>’</w:t>
      </w:r>
      <w:r w:rsidRPr="004C08C8">
        <w:rPr>
          <w:rFonts w:ascii="Times New Roman" w:hAnsi="Times New Roman" w:cs="Times New Roman"/>
          <w:sz w:val="22"/>
          <w:szCs w:val="22"/>
        </w:rPr>
        <w:t>inverse, l</w:t>
      </w:r>
      <w:r w:rsidR="00F81A8D">
        <w:rPr>
          <w:rFonts w:ascii="Times New Roman" w:hAnsi="Times New Roman" w:cs="Times New Roman"/>
          <w:sz w:val="22"/>
          <w:szCs w:val="22"/>
        </w:rPr>
        <w:t>’</w:t>
      </w:r>
      <w:r w:rsidRPr="004C08C8">
        <w:rPr>
          <w:rFonts w:ascii="Times New Roman" w:hAnsi="Times New Roman" w:cs="Times New Roman"/>
          <w:sz w:val="22"/>
          <w:szCs w:val="22"/>
        </w:rPr>
        <w:t>annonce que le croyant porte dans le monde et dans les cultures est la forme réelle de la libération par rapport à tout désordre introduit par le péché et, en même temps, elle est un appel à la vérité tout entière. Dans cette rencontre, les cultures non seulement ne sont privées de rien, mais elles sont même stimulées pour s</w:t>
      </w:r>
      <w:r w:rsidR="00F81A8D">
        <w:rPr>
          <w:rFonts w:ascii="Times New Roman" w:hAnsi="Times New Roman" w:cs="Times New Roman"/>
          <w:sz w:val="22"/>
          <w:szCs w:val="22"/>
        </w:rPr>
        <w:t>’</w:t>
      </w:r>
      <w:r w:rsidRPr="004C08C8">
        <w:rPr>
          <w:rFonts w:ascii="Times New Roman" w:hAnsi="Times New Roman" w:cs="Times New Roman"/>
          <w:sz w:val="22"/>
          <w:szCs w:val="22"/>
        </w:rPr>
        <w:t>ouvrir à la nouveauté de la vérité évangélique, pour en tirer une incitation à se développer ultérieurement.</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72. Le fait que la mission évangélisatrice ait rencontré d</w:t>
      </w:r>
      <w:r w:rsidR="00F81A8D">
        <w:rPr>
          <w:rFonts w:ascii="Times New Roman" w:hAnsi="Times New Roman" w:cs="Times New Roman"/>
          <w:sz w:val="22"/>
          <w:szCs w:val="22"/>
        </w:rPr>
        <w:t>’</w:t>
      </w:r>
      <w:r w:rsidRPr="004C08C8">
        <w:rPr>
          <w:rFonts w:ascii="Times New Roman" w:hAnsi="Times New Roman" w:cs="Times New Roman"/>
          <w:sz w:val="22"/>
          <w:szCs w:val="22"/>
        </w:rPr>
        <w:t>abord sur sa route la philosophie grecque ne constitue en aucune manière une indication qui excluerait d</w:t>
      </w:r>
      <w:r w:rsidR="00F81A8D">
        <w:rPr>
          <w:rFonts w:ascii="Times New Roman" w:hAnsi="Times New Roman" w:cs="Times New Roman"/>
          <w:sz w:val="22"/>
          <w:szCs w:val="22"/>
        </w:rPr>
        <w:t>’</w:t>
      </w:r>
      <w:r w:rsidRPr="004C08C8">
        <w:rPr>
          <w:rFonts w:ascii="Times New Roman" w:hAnsi="Times New Roman" w:cs="Times New Roman"/>
          <w:sz w:val="22"/>
          <w:szCs w:val="22"/>
        </w:rPr>
        <w:t>autres approches. Aujourd</w:t>
      </w:r>
      <w:r w:rsidR="00F81A8D">
        <w:rPr>
          <w:rFonts w:ascii="Times New Roman" w:hAnsi="Times New Roman" w:cs="Times New Roman"/>
          <w:sz w:val="22"/>
          <w:szCs w:val="22"/>
        </w:rPr>
        <w:t>’</w:t>
      </w:r>
      <w:r w:rsidRPr="004C08C8">
        <w:rPr>
          <w:rFonts w:ascii="Times New Roman" w:hAnsi="Times New Roman" w:cs="Times New Roman"/>
          <w:sz w:val="22"/>
          <w:szCs w:val="22"/>
        </w:rPr>
        <w:t>hui, à mesure que l</w:t>
      </w:r>
      <w:r w:rsidR="00F81A8D">
        <w:rPr>
          <w:rFonts w:ascii="Times New Roman" w:hAnsi="Times New Roman" w:cs="Times New Roman"/>
          <w:sz w:val="22"/>
          <w:szCs w:val="22"/>
        </w:rPr>
        <w:t>’</w:t>
      </w:r>
      <w:r w:rsidRPr="004C08C8">
        <w:rPr>
          <w:rFonts w:ascii="Times New Roman" w:hAnsi="Times New Roman" w:cs="Times New Roman"/>
          <w:sz w:val="22"/>
          <w:szCs w:val="22"/>
        </w:rPr>
        <w:t>Évangile entre en contact avec des aires culturelles restées jusqu</w:t>
      </w:r>
      <w:r w:rsidR="00F81A8D">
        <w:rPr>
          <w:rFonts w:ascii="Times New Roman" w:hAnsi="Times New Roman" w:cs="Times New Roman"/>
          <w:sz w:val="22"/>
          <w:szCs w:val="22"/>
        </w:rPr>
        <w:t>’</w:t>
      </w:r>
      <w:r w:rsidRPr="004C08C8">
        <w:rPr>
          <w:rFonts w:ascii="Times New Roman" w:hAnsi="Times New Roman" w:cs="Times New Roman"/>
          <w:sz w:val="22"/>
          <w:szCs w:val="22"/>
        </w:rPr>
        <w:t>alors hors de portée du rayonnement du christianisme, de nouvelles tâches s</w:t>
      </w:r>
      <w:r w:rsidR="00F81A8D">
        <w:rPr>
          <w:rFonts w:ascii="Times New Roman" w:hAnsi="Times New Roman" w:cs="Times New Roman"/>
          <w:sz w:val="22"/>
          <w:szCs w:val="22"/>
        </w:rPr>
        <w:t>’</w:t>
      </w:r>
      <w:r w:rsidRPr="004C08C8">
        <w:rPr>
          <w:rFonts w:ascii="Times New Roman" w:hAnsi="Times New Roman" w:cs="Times New Roman"/>
          <w:sz w:val="22"/>
          <w:szCs w:val="22"/>
        </w:rPr>
        <w:t>ouvrent à l</w:t>
      </w:r>
      <w:r w:rsidR="00F81A8D">
        <w:rPr>
          <w:rFonts w:ascii="Times New Roman" w:hAnsi="Times New Roman" w:cs="Times New Roman"/>
          <w:sz w:val="22"/>
          <w:szCs w:val="22"/>
        </w:rPr>
        <w:t>’</w:t>
      </w:r>
      <w:r w:rsidRPr="004C08C8">
        <w:rPr>
          <w:rFonts w:ascii="Times New Roman" w:hAnsi="Times New Roman" w:cs="Times New Roman"/>
          <w:sz w:val="22"/>
          <w:szCs w:val="22"/>
        </w:rPr>
        <w:t>inculturation. Des problèmes analogues à ceux que l</w:t>
      </w:r>
      <w:r w:rsidR="00F81A8D">
        <w:rPr>
          <w:rFonts w:ascii="Times New Roman" w:hAnsi="Times New Roman" w:cs="Times New Roman"/>
          <w:sz w:val="22"/>
          <w:szCs w:val="22"/>
        </w:rPr>
        <w:t>’</w:t>
      </w:r>
      <w:r w:rsidRPr="004C08C8">
        <w:rPr>
          <w:rFonts w:ascii="Times New Roman" w:hAnsi="Times New Roman" w:cs="Times New Roman"/>
          <w:sz w:val="22"/>
          <w:szCs w:val="22"/>
        </w:rPr>
        <w:t>Église dut affronter dans les premiers siècles se posent à notre génération.</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Ma pensée se tourne spontanément vers les terres d</w:t>
      </w:r>
      <w:r w:rsidR="00F81A8D">
        <w:rPr>
          <w:rFonts w:ascii="Times New Roman" w:hAnsi="Times New Roman" w:cs="Times New Roman"/>
          <w:sz w:val="22"/>
          <w:szCs w:val="22"/>
        </w:rPr>
        <w:t>’</w:t>
      </w:r>
      <w:r w:rsidRPr="004C08C8">
        <w:rPr>
          <w:rFonts w:ascii="Times New Roman" w:hAnsi="Times New Roman" w:cs="Times New Roman"/>
          <w:sz w:val="22"/>
          <w:szCs w:val="22"/>
        </w:rPr>
        <w:t>Orient, si riches de traditions religieuses et philosophiques très anciennes. Parmi elles, l</w:t>
      </w:r>
      <w:r w:rsidR="00F81A8D">
        <w:rPr>
          <w:rFonts w:ascii="Times New Roman" w:hAnsi="Times New Roman" w:cs="Times New Roman"/>
          <w:sz w:val="22"/>
          <w:szCs w:val="22"/>
        </w:rPr>
        <w:t>’</w:t>
      </w:r>
      <w:r w:rsidRPr="004C08C8">
        <w:rPr>
          <w:rFonts w:ascii="Times New Roman" w:hAnsi="Times New Roman" w:cs="Times New Roman"/>
          <w:sz w:val="22"/>
          <w:szCs w:val="22"/>
        </w:rPr>
        <w:t>Inde occupe une place particulière. Un grand élan spirituel porte la pensée indienne vers la recherche d</w:t>
      </w:r>
      <w:r w:rsidR="00F81A8D">
        <w:rPr>
          <w:rFonts w:ascii="Times New Roman" w:hAnsi="Times New Roman" w:cs="Times New Roman"/>
          <w:sz w:val="22"/>
          <w:szCs w:val="22"/>
        </w:rPr>
        <w:t>’</w:t>
      </w:r>
      <w:r w:rsidRPr="004C08C8">
        <w:rPr>
          <w:rFonts w:ascii="Times New Roman" w:hAnsi="Times New Roman" w:cs="Times New Roman"/>
          <w:sz w:val="22"/>
          <w:szCs w:val="22"/>
        </w:rPr>
        <w:t>une expérience qui, libérant l</w:t>
      </w:r>
      <w:r w:rsidR="00F81A8D">
        <w:rPr>
          <w:rFonts w:ascii="Times New Roman" w:hAnsi="Times New Roman" w:cs="Times New Roman"/>
          <w:sz w:val="22"/>
          <w:szCs w:val="22"/>
        </w:rPr>
        <w:t>’</w:t>
      </w:r>
      <w:r w:rsidRPr="004C08C8">
        <w:rPr>
          <w:rFonts w:ascii="Times New Roman" w:hAnsi="Times New Roman" w:cs="Times New Roman"/>
          <w:sz w:val="22"/>
          <w:szCs w:val="22"/>
        </w:rPr>
        <w:t>esprit des conditionnements du temps et de l</w:t>
      </w:r>
      <w:r w:rsidR="00F81A8D">
        <w:rPr>
          <w:rFonts w:ascii="Times New Roman" w:hAnsi="Times New Roman" w:cs="Times New Roman"/>
          <w:sz w:val="22"/>
          <w:szCs w:val="22"/>
        </w:rPr>
        <w:t>’</w:t>
      </w:r>
      <w:r w:rsidRPr="004C08C8">
        <w:rPr>
          <w:rFonts w:ascii="Times New Roman" w:hAnsi="Times New Roman" w:cs="Times New Roman"/>
          <w:sz w:val="22"/>
          <w:szCs w:val="22"/>
        </w:rPr>
        <w:t>espace, aurait valeur d</w:t>
      </w:r>
      <w:r w:rsidR="00F81A8D">
        <w:rPr>
          <w:rFonts w:ascii="Times New Roman" w:hAnsi="Times New Roman" w:cs="Times New Roman"/>
          <w:sz w:val="22"/>
          <w:szCs w:val="22"/>
        </w:rPr>
        <w:t>’</w:t>
      </w:r>
      <w:r w:rsidRPr="004C08C8">
        <w:rPr>
          <w:rFonts w:ascii="Times New Roman" w:hAnsi="Times New Roman" w:cs="Times New Roman"/>
          <w:sz w:val="22"/>
          <w:szCs w:val="22"/>
        </w:rPr>
        <w:t>absolu. Dans le dynamisme de cette recherche de libération, s</w:t>
      </w:r>
      <w:r w:rsidR="00F81A8D">
        <w:rPr>
          <w:rFonts w:ascii="Times New Roman" w:hAnsi="Times New Roman" w:cs="Times New Roman"/>
          <w:sz w:val="22"/>
          <w:szCs w:val="22"/>
        </w:rPr>
        <w:t>’</w:t>
      </w:r>
      <w:r w:rsidRPr="004C08C8">
        <w:rPr>
          <w:rFonts w:ascii="Times New Roman" w:hAnsi="Times New Roman" w:cs="Times New Roman"/>
          <w:sz w:val="22"/>
          <w:szCs w:val="22"/>
        </w:rPr>
        <w:t>inscrivent de grands systèmes métaphysiques.</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Aux chrétiens d</w:t>
      </w:r>
      <w:r w:rsidR="00F81A8D">
        <w:rPr>
          <w:rFonts w:ascii="Times New Roman" w:hAnsi="Times New Roman" w:cs="Times New Roman"/>
          <w:sz w:val="22"/>
          <w:szCs w:val="22"/>
        </w:rPr>
        <w:t>’</w:t>
      </w:r>
      <w:r w:rsidRPr="004C08C8">
        <w:rPr>
          <w:rFonts w:ascii="Times New Roman" w:hAnsi="Times New Roman" w:cs="Times New Roman"/>
          <w:sz w:val="22"/>
          <w:szCs w:val="22"/>
        </w:rPr>
        <w:t>aujourd</w:t>
      </w:r>
      <w:r w:rsidR="00F81A8D">
        <w:rPr>
          <w:rFonts w:ascii="Times New Roman" w:hAnsi="Times New Roman" w:cs="Times New Roman"/>
          <w:sz w:val="22"/>
          <w:szCs w:val="22"/>
        </w:rPr>
        <w:t>’</w:t>
      </w:r>
      <w:r w:rsidRPr="004C08C8">
        <w:rPr>
          <w:rFonts w:ascii="Times New Roman" w:hAnsi="Times New Roman" w:cs="Times New Roman"/>
          <w:sz w:val="22"/>
          <w:szCs w:val="22"/>
        </w:rPr>
        <w:t>hui, avant tout à ceux de l</w:t>
      </w:r>
      <w:r w:rsidR="00F81A8D">
        <w:rPr>
          <w:rFonts w:ascii="Times New Roman" w:hAnsi="Times New Roman" w:cs="Times New Roman"/>
          <w:sz w:val="22"/>
          <w:szCs w:val="22"/>
        </w:rPr>
        <w:t>’</w:t>
      </w:r>
      <w:r w:rsidRPr="004C08C8">
        <w:rPr>
          <w:rFonts w:ascii="Times New Roman" w:hAnsi="Times New Roman" w:cs="Times New Roman"/>
          <w:sz w:val="22"/>
          <w:szCs w:val="22"/>
        </w:rPr>
        <w:t>Inde, appartient la tâche de tirer de ce riche patrimoine les éléments compatibles avec leur foi, en sorte qu</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il en résulte un enrichissement de la pensée chrétienne. Pour cette œuvre de discernement qui trouve son inspiration dans la Déclaration conciliaire </w:t>
      </w:r>
      <w:r w:rsidRPr="004C08C8">
        <w:rPr>
          <w:rFonts w:ascii="Times New Roman" w:hAnsi="Times New Roman" w:cs="Times New Roman"/>
          <w:i/>
          <w:iCs/>
          <w:sz w:val="22"/>
          <w:szCs w:val="22"/>
        </w:rPr>
        <w:t>Nostra ætate</w:t>
      </w:r>
      <w:r w:rsidRPr="004C08C8">
        <w:rPr>
          <w:rFonts w:ascii="Times New Roman" w:hAnsi="Times New Roman" w:cs="Times New Roman"/>
          <w:sz w:val="22"/>
          <w:szCs w:val="22"/>
        </w:rPr>
        <w:t>, les chrétiens tiendront compte d</w:t>
      </w:r>
      <w:r w:rsidR="00F81A8D">
        <w:rPr>
          <w:rFonts w:ascii="Times New Roman" w:hAnsi="Times New Roman" w:cs="Times New Roman"/>
          <w:sz w:val="22"/>
          <w:szCs w:val="22"/>
        </w:rPr>
        <w:t>’</w:t>
      </w:r>
      <w:r w:rsidRPr="004C08C8">
        <w:rPr>
          <w:rFonts w:ascii="Times New Roman" w:hAnsi="Times New Roman" w:cs="Times New Roman"/>
          <w:sz w:val="22"/>
          <w:szCs w:val="22"/>
        </w:rPr>
        <w:t>un certain nombre de critères. Le premier est celui de l</w:t>
      </w:r>
      <w:r w:rsidR="00F81A8D">
        <w:rPr>
          <w:rFonts w:ascii="Times New Roman" w:hAnsi="Times New Roman" w:cs="Times New Roman"/>
          <w:sz w:val="22"/>
          <w:szCs w:val="22"/>
        </w:rPr>
        <w:t>’</w:t>
      </w:r>
      <w:r w:rsidRPr="004C08C8">
        <w:rPr>
          <w:rFonts w:ascii="Times New Roman" w:hAnsi="Times New Roman" w:cs="Times New Roman"/>
          <w:sz w:val="22"/>
          <w:szCs w:val="22"/>
        </w:rPr>
        <w:t>universalité de l</w:t>
      </w:r>
      <w:r w:rsidR="00F81A8D">
        <w:rPr>
          <w:rFonts w:ascii="Times New Roman" w:hAnsi="Times New Roman" w:cs="Times New Roman"/>
          <w:sz w:val="22"/>
          <w:szCs w:val="22"/>
        </w:rPr>
        <w:t>’</w:t>
      </w:r>
      <w:r w:rsidRPr="004C08C8">
        <w:rPr>
          <w:rFonts w:ascii="Times New Roman" w:hAnsi="Times New Roman" w:cs="Times New Roman"/>
          <w:sz w:val="22"/>
          <w:szCs w:val="22"/>
        </w:rPr>
        <w:t>esprit humain, dont les exigences fondamentales se retrouvent identiques dans les cultures les plus diverses. Le second, qui découle du premier, consiste en ceci: quand l</w:t>
      </w:r>
      <w:r w:rsidR="00F81A8D">
        <w:rPr>
          <w:rFonts w:ascii="Times New Roman" w:hAnsi="Times New Roman" w:cs="Times New Roman"/>
          <w:sz w:val="22"/>
          <w:szCs w:val="22"/>
        </w:rPr>
        <w:t>’</w:t>
      </w:r>
      <w:r w:rsidRPr="004C08C8">
        <w:rPr>
          <w:rFonts w:ascii="Times New Roman" w:hAnsi="Times New Roman" w:cs="Times New Roman"/>
          <w:sz w:val="22"/>
          <w:szCs w:val="22"/>
        </w:rPr>
        <w:t>Église entre en contact avec les grandes cultures qu</w:t>
      </w:r>
      <w:r w:rsidR="00F81A8D">
        <w:rPr>
          <w:rFonts w:ascii="Times New Roman" w:hAnsi="Times New Roman" w:cs="Times New Roman"/>
          <w:sz w:val="22"/>
          <w:szCs w:val="22"/>
        </w:rPr>
        <w:t>’</w:t>
      </w:r>
      <w:r w:rsidRPr="004C08C8">
        <w:rPr>
          <w:rFonts w:ascii="Times New Roman" w:hAnsi="Times New Roman" w:cs="Times New Roman"/>
          <w:sz w:val="22"/>
          <w:szCs w:val="22"/>
        </w:rPr>
        <w:t>elle n</w:t>
      </w:r>
      <w:r w:rsidR="00F81A8D">
        <w:rPr>
          <w:rFonts w:ascii="Times New Roman" w:hAnsi="Times New Roman" w:cs="Times New Roman"/>
          <w:sz w:val="22"/>
          <w:szCs w:val="22"/>
        </w:rPr>
        <w:t>’</w:t>
      </w:r>
      <w:r w:rsidRPr="004C08C8">
        <w:rPr>
          <w:rFonts w:ascii="Times New Roman" w:hAnsi="Times New Roman" w:cs="Times New Roman"/>
          <w:sz w:val="22"/>
          <w:szCs w:val="22"/>
        </w:rPr>
        <w:t>a pas rencontrées auparavant, elle ne peut pas laisser derrière elle ce qu</w:t>
      </w:r>
      <w:r w:rsidR="00F81A8D">
        <w:rPr>
          <w:rFonts w:ascii="Times New Roman" w:hAnsi="Times New Roman" w:cs="Times New Roman"/>
          <w:sz w:val="22"/>
          <w:szCs w:val="22"/>
        </w:rPr>
        <w:t>’</w:t>
      </w:r>
      <w:r w:rsidRPr="004C08C8">
        <w:rPr>
          <w:rFonts w:ascii="Times New Roman" w:hAnsi="Times New Roman" w:cs="Times New Roman"/>
          <w:sz w:val="22"/>
          <w:szCs w:val="22"/>
        </w:rPr>
        <w:t>elle a acquis par son inculturation dans la pensée gréco-latine. Refuser un tel héritage serait aller contre le dessein providentiel de Dieu, qui conduit son Église au long des routes du temps et de l</w:t>
      </w:r>
      <w:r w:rsidR="00F81A8D">
        <w:rPr>
          <w:rFonts w:ascii="Times New Roman" w:hAnsi="Times New Roman" w:cs="Times New Roman"/>
          <w:sz w:val="22"/>
          <w:szCs w:val="22"/>
        </w:rPr>
        <w:t>’</w:t>
      </w:r>
      <w:r w:rsidRPr="004C08C8">
        <w:rPr>
          <w:rFonts w:ascii="Times New Roman" w:hAnsi="Times New Roman" w:cs="Times New Roman"/>
          <w:sz w:val="22"/>
          <w:szCs w:val="22"/>
        </w:rPr>
        <w:t>histoire. Du reste, ce critère vaut pour l</w:t>
      </w:r>
      <w:r w:rsidR="00F81A8D">
        <w:rPr>
          <w:rFonts w:ascii="Times New Roman" w:hAnsi="Times New Roman" w:cs="Times New Roman"/>
          <w:sz w:val="22"/>
          <w:szCs w:val="22"/>
        </w:rPr>
        <w:t>’</w:t>
      </w:r>
      <w:r w:rsidRPr="004C08C8">
        <w:rPr>
          <w:rFonts w:ascii="Times New Roman" w:hAnsi="Times New Roman" w:cs="Times New Roman"/>
          <w:sz w:val="22"/>
          <w:szCs w:val="22"/>
        </w:rPr>
        <w:t>Église à toute époque, et il en sera ainsi pour celle de demain qui se sentira enrichie par les acquisitions réalisées par le rapprochement actuel avec les cultures orientales et qui trouvera dans cet héritage des éléments nouveaux pour entrer en dialogue de manière fructueuse avec les cultures que l</w:t>
      </w:r>
      <w:r w:rsidR="00F81A8D">
        <w:rPr>
          <w:rFonts w:ascii="Times New Roman" w:hAnsi="Times New Roman" w:cs="Times New Roman"/>
          <w:sz w:val="22"/>
          <w:szCs w:val="22"/>
        </w:rPr>
        <w:t>’</w:t>
      </w:r>
      <w:r w:rsidRPr="004C08C8">
        <w:rPr>
          <w:rFonts w:ascii="Times New Roman" w:hAnsi="Times New Roman" w:cs="Times New Roman"/>
          <w:sz w:val="22"/>
          <w:szCs w:val="22"/>
        </w:rPr>
        <w:t>humanité saura faire fleurir sur son chemin vers l</w:t>
      </w:r>
      <w:r w:rsidR="00F81A8D">
        <w:rPr>
          <w:rFonts w:ascii="Times New Roman" w:hAnsi="Times New Roman" w:cs="Times New Roman"/>
          <w:sz w:val="22"/>
          <w:szCs w:val="22"/>
        </w:rPr>
        <w:t>’</w:t>
      </w:r>
      <w:r w:rsidRPr="004C08C8">
        <w:rPr>
          <w:rFonts w:ascii="Times New Roman" w:hAnsi="Times New Roman" w:cs="Times New Roman"/>
          <w:sz w:val="22"/>
          <w:szCs w:val="22"/>
        </w:rPr>
        <w:t>avenir. En troisième lieu, on se gardera de confondre la légitime revendication de la spécificité et de l</w:t>
      </w:r>
      <w:r w:rsidR="00F81A8D">
        <w:rPr>
          <w:rFonts w:ascii="Times New Roman" w:hAnsi="Times New Roman" w:cs="Times New Roman"/>
          <w:sz w:val="22"/>
          <w:szCs w:val="22"/>
        </w:rPr>
        <w:t>’</w:t>
      </w:r>
      <w:r w:rsidRPr="004C08C8">
        <w:rPr>
          <w:rFonts w:ascii="Times New Roman" w:hAnsi="Times New Roman" w:cs="Times New Roman"/>
          <w:sz w:val="22"/>
          <w:szCs w:val="22"/>
        </w:rPr>
        <w:t>originalité de la pensée indienne avec l</w:t>
      </w:r>
      <w:r w:rsidR="00F81A8D">
        <w:rPr>
          <w:rFonts w:ascii="Times New Roman" w:hAnsi="Times New Roman" w:cs="Times New Roman"/>
          <w:sz w:val="22"/>
          <w:szCs w:val="22"/>
        </w:rPr>
        <w:t>’</w:t>
      </w:r>
      <w:r w:rsidRPr="004C08C8">
        <w:rPr>
          <w:rFonts w:ascii="Times New Roman" w:hAnsi="Times New Roman" w:cs="Times New Roman"/>
          <w:sz w:val="22"/>
          <w:szCs w:val="22"/>
        </w:rPr>
        <w:t>idée qu</w:t>
      </w:r>
      <w:r w:rsidR="00F81A8D">
        <w:rPr>
          <w:rFonts w:ascii="Times New Roman" w:hAnsi="Times New Roman" w:cs="Times New Roman"/>
          <w:sz w:val="22"/>
          <w:szCs w:val="22"/>
        </w:rPr>
        <w:t>’</w:t>
      </w:r>
      <w:r w:rsidRPr="004C08C8">
        <w:rPr>
          <w:rFonts w:ascii="Times New Roman" w:hAnsi="Times New Roman" w:cs="Times New Roman"/>
          <w:sz w:val="22"/>
          <w:szCs w:val="22"/>
        </w:rPr>
        <w:t>une tradition culturelle doive se refermer sur sa différence et s</w:t>
      </w:r>
      <w:r w:rsidR="00F81A8D">
        <w:rPr>
          <w:rFonts w:ascii="Times New Roman" w:hAnsi="Times New Roman" w:cs="Times New Roman"/>
          <w:sz w:val="22"/>
          <w:szCs w:val="22"/>
        </w:rPr>
        <w:t>’</w:t>
      </w:r>
      <w:r w:rsidRPr="004C08C8">
        <w:rPr>
          <w:rFonts w:ascii="Times New Roman" w:hAnsi="Times New Roman" w:cs="Times New Roman"/>
          <w:sz w:val="22"/>
          <w:szCs w:val="22"/>
        </w:rPr>
        <w:t>affermir par son opposition aux autres traditions, ce qui serait contraire à la nature même de l</w:t>
      </w:r>
      <w:r w:rsidR="00F81A8D">
        <w:rPr>
          <w:rFonts w:ascii="Times New Roman" w:hAnsi="Times New Roman" w:cs="Times New Roman"/>
          <w:sz w:val="22"/>
          <w:szCs w:val="22"/>
        </w:rPr>
        <w:t>’</w:t>
      </w:r>
      <w:r w:rsidRPr="004C08C8">
        <w:rPr>
          <w:rFonts w:ascii="Times New Roman" w:hAnsi="Times New Roman" w:cs="Times New Roman"/>
          <w:sz w:val="22"/>
          <w:szCs w:val="22"/>
        </w:rPr>
        <w:t>esprit humain.</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Ce qui est dit ici pour l</w:t>
      </w:r>
      <w:r w:rsidR="00F81A8D">
        <w:rPr>
          <w:rFonts w:ascii="Times New Roman" w:hAnsi="Times New Roman" w:cs="Times New Roman"/>
          <w:sz w:val="22"/>
          <w:szCs w:val="22"/>
        </w:rPr>
        <w:t>’</w:t>
      </w:r>
      <w:r w:rsidRPr="004C08C8">
        <w:rPr>
          <w:rFonts w:ascii="Times New Roman" w:hAnsi="Times New Roman" w:cs="Times New Roman"/>
          <w:sz w:val="22"/>
          <w:szCs w:val="22"/>
        </w:rPr>
        <w:t>Inde vaut aussi pour l</w:t>
      </w:r>
      <w:r w:rsidR="00F81A8D">
        <w:rPr>
          <w:rFonts w:ascii="Times New Roman" w:hAnsi="Times New Roman" w:cs="Times New Roman"/>
          <w:sz w:val="22"/>
          <w:szCs w:val="22"/>
        </w:rPr>
        <w:t>’</w:t>
      </w:r>
      <w:r w:rsidRPr="004C08C8">
        <w:rPr>
          <w:rFonts w:ascii="Times New Roman" w:hAnsi="Times New Roman" w:cs="Times New Roman"/>
          <w:sz w:val="22"/>
          <w:szCs w:val="22"/>
        </w:rPr>
        <w:t>héritage des grandes cultures de la Chine, du Japon et des autres pays d</w:t>
      </w:r>
      <w:r w:rsidR="00F81A8D">
        <w:rPr>
          <w:rFonts w:ascii="Times New Roman" w:hAnsi="Times New Roman" w:cs="Times New Roman"/>
          <w:sz w:val="22"/>
          <w:szCs w:val="22"/>
        </w:rPr>
        <w:t>’</w:t>
      </w:r>
      <w:r w:rsidRPr="004C08C8">
        <w:rPr>
          <w:rFonts w:ascii="Times New Roman" w:hAnsi="Times New Roman" w:cs="Times New Roman"/>
          <w:sz w:val="22"/>
          <w:szCs w:val="22"/>
        </w:rPr>
        <w:t>Asie, de même que pour certaines richesses des cultures traditionnelles de l</w:t>
      </w:r>
      <w:r w:rsidR="00F81A8D">
        <w:rPr>
          <w:rFonts w:ascii="Times New Roman" w:hAnsi="Times New Roman" w:cs="Times New Roman"/>
          <w:sz w:val="22"/>
          <w:szCs w:val="22"/>
        </w:rPr>
        <w:t>’</w:t>
      </w:r>
      <w:r w:rsidRPr="004C08C8">
        <w:rPr>
          <w:rFonts w:ascii="Times New Roman" w:hAnsi="Times New Roman" w:cs="Times New Roman"/>
          <w:sz w:val="22"/>
          <w:szCs w:val="22"/>
        </w:rPr>
        <w:t>Afrique, transmises surtout oralement.</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73. À la lumière de ces considérations, la relation qui doit opportunément s</w:t>
      </w:r>
      <w:r w:rsidR="00F81A8D">
        <w:rPr>
          <w:rFonts w:ascii="Times New Roman" w:hAnsi="Times New Roman" w:cs="Times New Roman"/>
          <w:sz w:val="22"/>
          <w:szCs w:val="22"/>
        </w:rPr>
        <w:t>’</w:t>
      </w:r>
      <w:r w:rsidRPr="004C08C8">
        <w:rPr>
          <w:rFonts w:ascii="Times New Roman" w:hAnsi="Times New Roman" w:cs="Times New Roman"/>
          <w:sz w:val="22"/>
          <w:szCs w:val="22"/>
        </w:rPr>
        <w:t>instaurer entre la théologie et la philosophie sera placée sous le signe de la circularité. Pour la théologie, le point de départ et la source originelle devront toujours être la parole de Dieu révélée dans l</w:t>
      </w:r>
      <w:r w:rsidR="00F81A8D">
        <w:rPr>
          <w:rFonts w:ascii="Times New Roman" w:hAnsi="Times New Roman" w:cs="Times New Roman"/>
          <w:sz w:val="22"/>
          <w:szCs w:val="22"/>
        </w:rPr>
        <w:t>’</w:t>
      </w:r>
      <w:r w:rsidRPr="004C08C8">
        <w:rPr>
          <w:rFonts w:ascii="Times New Roman" w:hAnsi="Times New Roman" w:cs="Times New Roman"/>
          <w:sz w:val="22"/>
          <w:szCs w:val="22"/>
        </w:rPr>
        <w:t>histoire, tandis que l</w:t>
      </w:r>
      <w:r w:rsidR="00F81A8D">
        <w:rPr>
          <w:rFonts w:ascii="Times New Roman" w:hAnsi="Times New Roman" w:cs="Times New Roman"/>
          <w:sz w:val="22"/>
          <w:szCs w:val="22"/>
        </w:rPr>
        <w:t>’</w:t>
      </w:r>
      <w:r w:rsidRPr="004C08C8">
        <w:rPr>
          <w:rFonts w:ascii="Times New Roman" w:hAnsi="Times New Roman" w:cs="Times New Roman"/>
          <w:sz w:val="22"/>
          <w:szCs w:val="22"/>
        </w:rPr>
        <w:t>objectif final ne pourra être que l</w:t>
      </w:r>
      <w:r w:rsidR="00F81A8D">
        <w:rPr>
          <w:rFonts w:ascii="Times New Roman" w:hAnsi="Times New Roman" w:cs="Times New Roman"/>
          <w:sz w:val="22"/>
          <w:szCs w:val="22"/>
        </w:rPr>
        <w:t>’</w:t>
      </w:r>
      <w:r w:rsidRPr="004C08C8">
        <w:rPr>
          <w:rFonts w:ascii="Times New Roman" w:hAnsi="Times New Roman" w:cs="Times New Roman"/>
          <w:sz w:val="22"/>
          <w:szCs w:val="22"/>
        </w:rPr>
        <w:t>intelligence de la parole, sans cesse approfondie au fil des générations. D</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autre part, puisque la parole de Dieu est la Vérité (cf. </w:t>
      </w:r>
      <w:r w:rsidRPr="004C08C8">
        <w:rPr>
          <w:rFonts w:ascii="Times New Roman" w:hAnsi="Times New Roman" w:cs="Times New Roman"/>
          <w:i/>
          <w:iCs/>
          <w:sz w:val="22"/>
          <w:szCs w:val="22"/>
        </w:rPr>
        <w:t xml:space="preserve">Jn </w:t>
      </w:r>
      <w:r w:rsidRPr="004C08C8">
        <w:rPr>
          <w:rFonts w:ascii="Times New Roman" w:hAnsi="Times New Roman" w:cs="Times New Roman"/>
          <w:sz w:val="22"/>
          <w:szCs w:val="22"/>
        </w:rPr>
        <w:t>17, 17), pour mieux comprendre cette parole, on ne peut pas ne pas recourir à la recherche humaine de la vérité, à savoir la démarche philosophique, développée dans le respect des lois qui lui sont propres. Cela ne revient pas simplement à utiliser, dans le discours théologique, l</w:t>
      </w:r>
      <w:r w:rsidR="00F81A8D">
        <w:rPr>
          <w:rFonts w:ascii="Times New Roman" w:hAnsi="Times New Roman" w:cs="Times New Roman"/>
          <w:sz w:val="22"/>
          <w:szCs w:val="22"/>
        </w:rPr>
        <w:t>’</w:t>
      </w:r>
      <w:r w:rsidRPr="004C08C8">
        <w:rPr>
          <w:rFonts w:ascii="Times New Roman" w:hAnsi="Times New Roman" w:cs="Times New Roman"/>
          <w:sz w:val="22"/>
          <w:szCs w:val="22"/>
        </w:rPr>
        <w:t>un ou l</w:t>
      </w:r>
      <w:r w:rsidR="00F81A8D">
        <w:rPr>
          <w:rFonts w:ascii="Times New Roman" w:hAnsi="Times New Roman" w:cs="Times New Roman"/>
          <w:sz w:val="22"/>
          <w:szCs w:val="22"/>
        </w:rPr>
        <w:t>’</w:t>
      </w:r>
      <w:r w:rsidRPr="004C08C8">
        <w:rPr>
          <w:rFonts w:ascii="Times New Roman" w:hAnsi="Times New Roman" w:cs="Times New Roman"/>
          <w:sz w:val="22"/>
          <w:szCs w:val="22"/>
        </w:rPr>
        <w:t>autre concept ou telle partie d</w:t>
      </w:r>
      <w:r w:rsidR="00F81A8D">
        <w:rPr>
          <w:rFonts w:ascii="Times New Roman" w:hAnsi="Times New Roman" w:cs="Times New Roman"/>
          <w:sz w:val="22"/>
          <w:szCs w:val="22"/>
        </w:rPr>
        <w:t>’</w:t>
      </w:r>
      <w:r w:rsidRPr="004C08C8">
        <w:rPr>
          <w:rFonts w:ascii="Times New Roman" w:hAnsi="Times New Roman" w:cs="Times New Roman"/>
          <w:sz w:val="22"/>
          <w:szCs w:val="22"/>
        </w:rPr>
        <w:t>une structure philosophique; il est essentiel que la raison du croyant exerce ses capacités de réflexion dans la recherche du vrai à l</w:t>
      </w:r>
      <w:r w:rsidR="00F81A8D">
        <w:rPr>
          <w:rFonts w:ascii="Times New Roman" w:hAnsi="Times New Roman" w:cs="Times New Roman"/>
          <w:sz w:val="22"/>
          <w:szCs w:val="22"/>
        </w:rPr>
        <w:t>’</w:t>
      </w:r>
      <w:r w:rsidRPr="004C08C8">
        <w:rPr>
          <w:rFonts w:ascii="Times New Roman" w:hAnsi="Times New Roman" w:cs="Times New Roman"/>
          <w:sz w:val="22"/>
          <w:szCs w:val="22"/>
        </w:rPr>
        <w:t>intérieur d</w:t>
      </w:r>
      <w:r w:rsidR="00F81A8D">
        <w:rPr>
          <w:rFonts w:ascii="Times New Roman" w:hAnsi="Times New Roman" w:cs="Times New Roman"/>
          <w:sz w:val="22"/>
          <w:szCs w:val="22"/>
        </w:rPr>
        <w:t>’</w:t>
      </w:r>
      <w:r w:rsidRPr="004C08C8">
        <w:rPr>
          <w:rFonts w:ascii="Times New Roman" w:hAnsi="Times New Roman" w:cs="Times New Roman"/>
          <w:sz w:val="22"/>
          <w:szCs w:val="22"/>
        </w:rPr>
        <w:t>un mouvement qui, partant de la parole de Dieu, s</w:t>
      </w:r>
      <w:r w:rsidR="00F81A8D">
        <w:rPr>
          <w:rFonts w:ascii="Times New Roman" w:hAnsi="Times New Roman" w:cs="Times New Roman"/>
          <w:sz w:val="22"/>
          <w:szCs w:val="22"/>
        </w:rPr>
        <w:t>’</w:t>
      </w:r>
      <w:r w:rsidRPr="004C08C8">
        <w:rPr>
          <w:rFonts w:ascii="Times New Roman" w:hAnsi="Times New Roman" w:cs="Times New Roman"/>
          <w:sz w:val="22"/>
          <w:szCs w:val="22"/>
        </w:rPr>
        <w:t>efforce d</w:t>
      </w:r>
      <w:r w:rsidR="00F81A8D">
        <w:rPr>
          <w:rFonts w:ascii="Times New Roman" w:hAnsi="Times New Roman" w:cs="Times New Roman"/>
          <w:sz w:val="22"/>
          <w:szCs w:val="22"/>
        </w:rPr>
        <w:t>’</w:t>
      </w:r>
      <w:r w:rsidRPr="004C08C8">
        <w:rPr>
          <w:rFonts w:ascii="Times New Roman" w:hAnsi="Times New Roman" w:cs="Times New Roman"/>
          <w:sz w:val="22"/>
          <w:szCs w:val="22"/>
        </w:rPr>
        <w:t>arriver à mieux la comprendre. Par ailleurs, il est clair que, en se mouvant entre ces deux pôles — la parole de Dieu et sa meilleure connaissance —, la raison est comme avertie, et en quelque sorte guidée, afin d</w:t>
      </w:r>
      <w:r w:rsidR="00F81A8D">
        <w:rPr>
          <w:rFonts w:ascii="Times New Roman" w:hAnsi="Times New Roman" w:cs="Times New Roman"/>
          <w:sz w:val="22"/>
          <w:szCs w:val="22"/>
        </w:rPr>
        <w:t>’</w:t>
      </w:r>
      <w:r w:rsidRPr="004C08C8">
        <w:rPr>
          <w:rFonts w:ascii="Times New Roman" w:hAnsi="Times New Roman" w:cs="Times New Roman"/>
          <w:sz w:val="22"/>
          <w:szCs w:val="22"/>
        </w:rPr>
        <w:t>éviter des sentiers qui la conduiraient hors de la Vérité révélée et, en définitive, hors de la vérité pure et simple; elle est même invitée à explorer des voies que, seule, elle n</w:t>
      </w:r>
      <w:r w:rsidR="00F81A8D">
        <w:rPr>
          <w:rFonts w:ascii="Times New Roman" w:hAnsi="Times New Roman" w:cs="Times New Roman"/>
          <w:sz w:val="22"/>
          <w:szCs w:val="22"/>
        </w:rPr>
        <w:t>’</w:t>
      </w:r>
      <w:r w:rsidRPr="004C08C8">
        <w:rPr>
          <w:rFonts w:ascii="Times New Roman" w:hAnsi="Times New Roman" w:cs="Times New Roman"/>
          <w:sz w:val="22"/>
          <w:szCs w:val="22"/>
        </w:rPr>
        <w:t>aurait même pas imaginé pouvoir parcourir. De cette relation de circularité avec la parole de Dieu, la philosophie sort enrichie, parce que la raison découvre des horizons nouveaux et insoupçonnés.</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74. La confirmation de la fécondité d</w:t>
      </w:r>
      <w:r w:rsidR="00F81A8D">
        <w:rPr>
          <w:rFonts w:ascii="Times New Roman" w:hAnsi="Times New Roman" w:cs="Times New Roman"/>
          <w:sz w:val="22"/>
          <w:szCs w:val="22"/>
        </w:rPr>
        <w:t>’</w:t>
      </w:r>
      <w:r w:rsidRPr="004C08C8">
        <w:rPr>
          <w:rFonts w:ascii="Times New Roman" w:hAnsi="Times New Roman" w:cs="Times New Roman"/>
          <w:sz w:val="22"/>
          <w:szCs w:val="22"/>
        </w:rPr>
        <w:t>une telle relation est offerte par l</w:t>
      </w:r>
      <w:r w:rsidR="00F81A8D">
        <w:rPr>
          <w:rFonts w:ascii="Times New Roman" w:hAnsi="Times New Roman" w:cs="Times New Roman"/>
          <w:sz w:val="22"/>
          <w:szCs w:val="22"/>
        </w:rPr>
        <w:t>’</w:t>
      </w:r>
      <w:r w:rsidRPr="004C08C8">
        <w:rPr>
          <w:rFonts w:ascii="Times New Roman" w:hAnsi="Times New Roman" w:cs="Times New Roman"/>
          <w:sz w:val="22"/>
          <w:szCs w:val="22"/>
        </w:rPr>
        <w:t>histoire personnelle de grands théologiens chrétiens qui se révélèrent être aussi de grands philosophes, car ils ont laissé des écrits d</w:t>
      </w:r>
      <w:r w:rsidR="00F81A8D">
        <w:rPr>
          <w:rFonts w:ascii="Times New Roman" w:hAnsi="Times New Roman" w:cs="Times New Roman"/>
          <w:sz w:val="22"/>
          <w:szCs w:val="22"/>
        </w:rPr>
        <w:t>’</w:t>
      </w:r>
      <w:r w:rsidRPr="004C08C8">
        <w:rPr>
          <w:rFonts w:ascii="Times New Roman" w:hAnsi="Times New Roman" w:cs="Times New Roman"/>
          <w:sz w:val="22"/>
          <w:szCs w:val="22"/>
        </w:rPr>
        <w:t>une si haute valeur spéculative que l</w:t>
      </w:r>
      <w:r w:rsidR="00F81A8D">
        <w:rPr>
          <w:rFonts w:ascii="Times New Roman" w:hAnsi="Times New Roman" w:cs="Times New Roman"/>
          <w:sz w:val="22"/>
          <w:szCs w:val="22"/>
        </w:rPr>
        <w:t>’</w:t>
      </w:r>
      <w:r w:rsidRPr="004C08C8">
        <w:rPr>
          <w:rFonts w:ascii="Times New Roman" w:hAnsi="Times New Roman" w:cs="Times New Roman"/>
          <w:sz w:val="22"/>
          <w:szCs w:val="22"/>
        </w:rPr>
        <w:t>on peut à juste titre les placer aux côtés des maîtres de la philosophie antique. Cela vaut pour les Pères de l</w:t>
      </w:r>
      <w:r w:rsidR="00F81A8D">
        <w:rPr>
          <w:rFonts w:ascii="Times New Roman" w:hAnsi="Times New Roman" w:cs="Times New Roman"/>
          <w:sz w:val="22"/>
          <w:szCs w:val="22"/>
        </w:rPr>
        <w:t>’</w:t>
      </w:r>
      <w:r w:rsidRPr="004C08C8">
        <w:rPr>
          <w:rFonts w:ascii="Times New Roman" w:hAnsi="Times New Roman" w:cs="Times New Roman"/>
          <w:sz w:val="22"/>
          <w:szCs w:val="22"/>
        </w:rPr>
        <w:t>Église, parmi lesquels il faut citer au moins les noms de saint Grégoire de Nazianze et de saint Augustin, comme pour les Docteurs médiévaux, parmi lesquels ressort surtout la grande triade saint Anselme, saint Bonaventure et saint Thomas d</w:t>
      </w:r>
      <w:r w:rsidR="00F81A8D">
        <w:rPr>
          <w:rFonts w:ascii="Times New Roman" w:hAnsi="Times New Roman" w:cs="Times New Roman"/>
          <w:sz w:val="22"/>
          <w:szCs w:val="22"/>
        </w:rPr>
        <w:t>’</w:t>
      </w:r>
      <w:r w:rsidRPr="004C08C8">
        <w:rPr>
          <w:rFonts w:ascii="Times New Roman" w:hAnsi="Times New Roman" w:cs="Times New Roman"/>
          <w:sz w:val="22"/>
          <w:szCs w:val="22"/>
        </w:rPr>
        <w:t>Aquin. Le rapport fécond entre la philosophie et la parole de Dieu se manifeste aussi dans la recherche courageuse menée par des penseurs plus récents, parmi lesquels il me plaît de mentionner, en Occident, des personnalités comme John Henry Newman, Antonio Rosmini, Jacques Maritain, Étienne Gilson, Edith Stein et, en Orient, des penseurs de la stature de Vladimir S. Soloviev, Pavel A. Florenski, Petr J. Caadaev, Vladimir N. Lossky. Évidemment, en nommant ces auteurs, auprès desquels d</w:t>
      </w:r>
      <w:r w:rsidR="00F81A8D">
        <w:rPr>
          <w:rFonts w:ascii="Times New Roman" w:hAnsi="Times New Roman" w:cs="Times New Roman"/>
          <w:sz w:val="22"/>
          <w:szCs w:val="22"/>
        </w:rPr>
        <w:t>’</w:t>
      </w:r>
      <w:r w:rsidRPr="004C08C8">
        <w:rPr>
          <w:rFonts w:ascii="Times New Roman" w:hAnsi="Times New Roman" w:cs="Times New Roman"/>
          <w:sz w:val="22"/>
          <w:szCs w:val="22"/>
        </w:rPr>
        <w:t>autres pourraient être cités, je n</w:t>
      </w:r>
      <w:r w:rsidR="00F81A8D">
        <w:rPr>
          <w:rFonts w:ascii="Times New Roman" w:hAnsi="Times New Roman" w:cs="Times New Roman"/>
          <w:sz w:val="22"/>
          <w:szCs w:val="22"/>
        </w:rPr>
        <w:t>’</w:t>
      </w:r>
      <w:r w:rsidRPr="004C08C8">
        <w:rPr>
          <w:rFonts w:ascii="Times New Roman" w:hAnsi="Times New Roman" w:cs="Times New Roman"/>
          <w:sz w:val="22"/>
          <w:szCs w:val="22"/>
        </w:rPr>
        <w:t>entends pas avaliser tous les aspects de leur pensée, mais seulement donner des exemples significatifs d</w:t>
      </w:r>
      <w:r w:rsidR="00F81A8D">
        <w:rPr>
          <w:rFonts w:ascii="Times New Roman" w:hAnsi="Times New Roman" w:cs="Times New Roman"/>
          <w:sz w:val="22"/>
          <w:szCs w:val="22"/>
        </w:rPr>
        <w:t>’</w:t>
      </w:r>
      <w:r w:rsidRPr="004C08C8">
        <w:rPr>
          <w:rFonts w:ascii="Times New Roman" w:hAnsi="Times New Roman" w:cs="Times New Roman"/>
          <w:sz w:val="22"/>
          <w:szCs w:val="22"/>
        </w:rPr>
        <w:t>une voie de recherche philosophique qui a tiré un grand profit de sa confrontation avec les données de la foi. Une chose est certaine: l</w:t>
      </w:r>
      <w:r w:rsidR="00F81A8D">
        <w:rPr>
          <w:rFonts w:ascii="Times New Roman" w:hAnsi="Times New Roman" w:cs="Times New Roman"/>
          <w:sz w:val="22"/>
          <w:szCs w:val="22"/>
        </w:rPr>
        <w:t>’</w:t>
      </w:r>
      <w:r w:rsidRPr="004C08C8">
        <w:rPr>
          <w:rFonts w:ascii="Times New Roman" w:hAnsi="Times New Roman" w:cs="Times New Roman"/>
          <w:sz w:val="22"/>
          <w:szCs w:val="22"/>
        </w:rPr>
        <w:t>attention accordée à l</w:t>
      </w:r>
      <w:r w:rsidR="00F81A8D">
        <w:rPr>
          <w:rFonts w:ascii="Times New Roman" w:hAnsi="Times New Roman" w:cs="Times New Roman"/>
          <w:sz w:val="22"/>
          <w:szCs w:val="22"/>
        </w:rPr>
        <w:t>’</w:t>
      </w:r>
      <w:r w:rsidRPr="004C08C8">
        <w:rPr>
          <w:rFonts w:ascii="Times New Roman" w:hAnsi="Times New Roman" w:cs="Times New Roman"/>
          <w:sz w:val="22"/>
          <w:szCs w:val="22"/>
        </w:rPr>
        <w:t>itinéraire spirituel de ces maîtres ne pourra que favoriser le progrès dans la recherche de la vérité et dans la mise au service de l</w:t>
      </w:r>
      <w:r w:rsidR="00F81A8D">
        <w:rPr>
          <w:rFonts w:ascii="Times New Roman" w:hAnsi="Times New Roman" w:cs="Times New Roman"/>
          <w:sz w:val="22"/>
          <w:szCs w:val="22"/>
        </w:rPr>
        <w:t>’</w:t>
      </w:r>
      <w:r w:rsidRPr="004C08C8">
        <w:rPr>
          <w:rFonts w:ascii="Times New Roman" w:hAnsi="Times New Roman" w:cs="Times New Roman"/>
          <w:sz w:val="22"/>
          <w:szCs w:val="22"/>
        </w:rPr>
        <w:t>homme des résultats obtenus. Il faut espérer que cette grande tradition philosophico-théologique trouvera aujourd</w:t>
      </w:r>
      <w:r w:rsidR="00F81A8D">
        <w:rPr>
          <w:rFonts w:ascii="Times New Roman" w:hAnsi="Times New Roman" w:cs="Times New Roman"/>
          <w:sz w:val="22"/>
          <w:szCs w:val="22"/>
        </w:rPr>
        <w:t>’</w:t>
      </w:r>
      <w:r w:rsidRPr="004C08C8">
        <w:rPr>
          <w:rFonts w:ascii="Times New Roman" w:hAnsi="Times New Roman" w:cs="Times New Roman"/>
          <w:sz w:val="22"/>
          <w:szCs w:val="22"/>
        </w:rPr>
        <w:t>hui et à l</w:t>
      </w:r>
      <w:r w:rsidR="00F81A8D">
        <w:rPr>
          <w:rFonts w:ascii="Times New Roman" w:hAnsi="Times New Roman" w:cs="Times New Roman"/>
          <w:sz w:val="22"/>
          <w:szCs w:val="22"/>
        </w:rPr>
        <w:t>’</w:t>
      </w:r>
      <w:r w:rsidRPr="004C08C8">
        <w:rPr>
          <w:rFonts w:ascii="Times New Roman" w:hAnsi="Times New Roman" w:cs="Times New Roman"/>
          <w:sz w:val="22"/>
          <w:szCs w:val="22"/>
        </w:rPr>
        <w:t>avenir des personnes qui la continueront et qui la cultiveront, pour le bien de l</w:t>
      </w:r>
      <w:r w:rsidR="00F81A8D">
        <w:rPr>
          <w:rFonts w:ascii="Times New Roman" w:hAnsi="Times New Roman" w:cs="Times New Roman"/>
          <w:sz w:val="22"/>
          <w:szCs w:val="22"/>
        </w:rPr>
        <w:t>’</w:t>
      </w:r>
      <w:r w:rsidRPr="004C08C8">
        <w:rPr>
          <w:rFonts w:ascii="Times New Roman" w:hAnsi="Times New Roman" w:cs="Times New Roman"/>
          <w:sz w:val="22"/>
          <w:szCs w:val="22"/>
        </w:rPr>
        <w:t>Église et de l</w:t>
      </w:r>
      <w:r w:rsidR="00F81A8D">
        <w:rPr>
          <w:rFonts w:ascii="Times New Roman" w:hAnsi="Times New Roman" w:cs="Times New Roman"/>
          <w:sz w:val="22"/>
          <w:szCs w:val="22"/>
        </w:rPr>
        <w:t>’</w:t>
      </w:r>
      <w:r w:rsidRPr="004C08C8">
        <w:rPr>
          <w:rFonts w:ascii="Times New Roman" w:hAnsi="Times New Roman" w:cs="Times New Roman"/>
          <w:sz w:val="22"/>
          <w:szCs w:val="22"/>
        </w:rPr>
        <w:t>humanité.</w:t>
      </w:r>
    </w:p>
    <w:p w:rsidR="004C08C8" w:rsidRPr="004C08C8" w:rsidRDefault="004C08C8" w:rsidP="004C08C8">
      <w:pPr>
        <w:jc w:val="both"/>
        <w:rPr>
          <w:rFonts w:ascii="Times New Roman" w:hAnsi="Times New Roman" w:cs="Times New Roman"/>
          <w:b/>
          <w:bCs/>
          <w:sz w:val="22"/>
          <w:szCs w:val="22"/>
        </w:rPr>
      </w:pPr>
    </w:p>
    <w:p w:rsidR="004C08C8" w:rsidRPr="004C08C8" w:rsidRDefault="004C08C8" w:rsidP="004C08C8">
      <w:pPr>
        <w:jc w:val="both"/>
        <w:rPr>
          <w:rFonts w:ascii="Times New Roman" w:hAnsi="Times New Roman" w:cs="Times New Roman"/>
          <w:b/>
          <w:bCs/>
          <w:i/>
          <w:iCs/>
          <w:sz w:val="22"/>
          <w:szCs w:val="22"/>
        </w:rPr>
      </w:pPr>
      <w:r w:rsidRPr="004C08C8">
        <w:rPr>
          <w:rFonts w:ascii="Times New Roman" w:hAnsi="Times New Roman" w:cs="Times New Roman"/>
          <w:b/>
          <w:bCs/>
          <w:i/>
          <w:iCs/>
          <w:sz w:val="22"/>
          <w:szCs w:val="22"/>
        </w:rPr>
        <w:t>Différentes situations de la philosophie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75. Comme il résulte de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histoire des relations entre la foi et la philosophie, brièvement rappelée précédemment, on peut distinguer diverses situations de la philosophie par rapport à la foi chrétienne. La première est celle de la </w:t>
      </w:r>
      <w:r w:rsidRPr="004C08C8">
        <w:rPr>
          <w:rFonts w:ascii="Times New Roman" w:hAnsi="Times New Roman" w:cs="Times New Roman"/>
          <w:i/>
          <w:iCs/>
          <w:sz w:val="22"/>
          <w:szCs w:val="22"/>
        </w:rPr>
        <w:t>philosophie totalement indépendante de la Révélation évangélique</w:t>
      </w:r>
      <w:r w:rsidRPr="004C08C8">
        <w:rPr>
          <w:rFonts w:ascii="Times New Roman" w:hAnsi="Times New Roman" w:cs="Times New Roman"/>
          <w:sz w:val="22"/>
          <w:szCs w:val="22"/>
        </w:rPr>
        <w:t>: c</w:t>
      </w:r>
      <w:r w:rsidR="00F81A8D">
        <w:rPr>
          <w:rFonts w:ascii="Times New Roman" w:hAnsi="Times New Roman" w:cs="Times New Roman"/>
          <w:sz w:val="22"/>
          <w:szCs w:val="22"/>
        </w:rPr>
        <w:t>’</w:t>
      </w:r>
      <w:r w:rsidRPr="004C08C8">
        <w:rPr>
          <w:rFonts w:ascii="Times New Roman" w:hAnsi="Times New Roman" w:cs="Times New Roman"/>
          <w:sz w:val="22"/>
          <w:szCs w:val="22"/>
        </w:rPr>
        <w:t>est l</w:t>
      </w:r>
      <w:r w:rsidR="00F81A8D">
        <w:rPr>
          <w:rFonts w:ascii="Times New Roman" w:hAnsi="Times New Roman" w:cs="Times New Roman"/>
          <w:sz w:val="22"/>
          <w:szCs w:val="22"/>
        </w:rPr>
        <w:t>’</w:t>
      </w:r>
      <w:r w:rsidRPr="004C08C8">
        <w:rPr>
          <w:rFonts w:ascii="Times New Roman" w:hAnsi="Times New Roman" w:cs="Times New Roman"/>
          <w:sz w:val="22"/>
          <w:szCs w:val="22"/>
        </w:rPr>
        <w:t>état de la philosophie qui s</w:t>
      </w:r>
      <w:r w:rsidR="00F81A8D">
        <w:rPr>
          <w:rFonts w:ascii="Times New Roman" w:hAnsi="Times New Roman" w:cs="Times New Roman"/>
          <w:sz w:val="22"/>
          <w:szCs w:val="22"/>
        </w:rPr>
        <w:t>’</w:t>
      </w:r>
      <w:r w:rsidRPr="004C08C8">
        <w:rPr>
          <w:rFonts w:ascii="Times New Roman" w:hAnsi="Times New Roman" w:cs="Times New Roman"/>
          <w:sz w:val="22"/>
          <w:szCs w:val="22"/>
        </w:rPr>
        <w:t>est historiquement concrétisé dans les périodes qui ont précédé la naissance du Rédempteur et, par la suite, dans les régions non encore touchées par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Évangile. Dans cette situation, la philosophie manifeste une légitime aspiration à être une démarche </w:t>
      </w:r>
      <w:r w:rsidRPr="004C08C8">
        <w:rPr>
          <w:rFonts w:ascii="Times New Roman" w:hAnsi="Times New Roman" w:cs="Times New Roman"/>
          <w:i/>
          <w:iCs/>
          <w:sz w:val="22"/>
          <w:szCs w:val="22"/>
        </w:rPr>
        <w:t>autonome</w:t>
      </w:r>
      <w:r w:rsidRPr="004C08C8">
        <w:rPr>
          <w:rFonts w:ascii="Times New Roman" w:hAnsi="Times New Roman" w:cs="Times New Roman"/>
          <w:sz w:val="22"/>
          <w:szCs w:val="22"/>
        </w:rPr>
        <w:t>, c</w:t>
      </w:r>
      <w:r w:rsidR="00F81A8D">
        <w:rPr>
          <w:rFonts w:ascii="Times New Roman" w:hAnsi="Times New Roman" w:cs="Times New Roman"/>
          <w:sz w:val="22"/>
          <w:szCs w:val="22"/>
        </w:rPr>
        <w:t>’</w:t>
      </w:r>
      <w:r w:rsidRPr="004C08C8">
        <w:rPr>
          <w:rFonts w:ascii="Times New Roman" w:hAnsi="Times New Roman" w:cs="Times New Roman"/>
          <w:sz w:val="22"/>
          <w:szCs w:val="22"/>
        </w:rPr>
        <w:t>est-à-dire qui procède selon ses lois propres, recourant aux seules forces de la raison. Tout en tenant compte des sérieuses limites dues à la faiblesse native de la raison humaine, il convient de soutenir et de renforcer cette aspiration. En effet, l</w:t>
      </w:r>
      <w:r w:rsidR="00F81A8D">
        <w:rPr>
          <w:rFonts w:ascii="Times New Roman" w:hAnsi="Times New Roman" w:cs="Times New Roman"/>
          <w:sz w:val="22"/>
          <w:szCs w:val="22"/>
        </w:rPr>
        <w:t>’</w:t>
      </w:r>
      <w:r w:rsidRPr="004C08C8">
        <w:rPr>
          <w:rFonts w:ascii="Times New Roman" w:hAnsi="Times New Roman" w:cs="Times New Roman"/>
          <w:sz w:val="22"/>
          <w:szCs w:val="22"/>
        </w:rPr>
        <w:t>engagement philosophique, qui est la recherche naturelle de la vérité, reste au moins implicitement ouvert au surnaturel.</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De plus, même lorsque le discours théologique lui-même utilise des concepts et des arguments philosophiques, l</w:t>
      </w:r>
      <w:r w:rsidR="00F81A8D">
        <w:rPr>
          <w:rFonts w:ascii="Times New Roman" w:hAnsi="Times New Roman" w:cs="Times New Roman"/>
          <w:sz w:val="22"/>
          <w:szCs w:val="22"/>
        </w:rPr>
        <w:t>’</w:t>
      </w:r>
      <w:r w:rsidRPr="004C08C8">
        <w:rPr>
          <w:rFonts w:ascii="Times New Roman" w:hAnsi="Times New Roman" w:cs="Times New Roman"/>
          <w:sz w:val="22"/>
          <w:szCs w:val="22"/>
        </w:rPr>
        <w:t>exigence d</w:t>
      </w:r>
      <w:r w:rsidR="00F81A8D">
        <w:rPr>
          <w:rFonts w:ascii="Times New Roman" w:hAnsi="Times New Roman" w:cs="Times New Roman"/>
          <w:sz w:val="22"/>
          <w:szCs w:val="22"/>
        </w:rPr>
        <w:t>’</w:t>
      </w:r>
      <w:r w:rsidRPr="004C08C8">
        <w:rPr>
          <w:rFonts w:ascii="Times New Roman" w:hAnsi="Times New Roman" w:cs="Times New Roman"/>
          <w:sz w:val="22"/>
          <w:szCs w:val="22"/>
        </w:rPr>
        <w:t>une correcte autonomie de la pensée doit être respectée. L</w:t>
      </w:r>
      <w:r w:rsidR="00F81A8D">
        <w:rPr>
          <w:rFonts w:ascii="Times New Roman" w:hAnsi="Times New Roman" w:cs="Times New Roman"/>
          <w:sz w:val="22"/>
          <w:szCs w:val="22"/>
        </w:rPr>
        <w:t>’</w:t>
      </w:r>
      <w:r w:rsidRPr="004C08C8">
        <w:rPr>
          <w:rFonts w:ascii="Times New Roman" w:hAnsi="Times New Roman" w:cs="Times New Roman"/>
          <w:sz w:val="22"/>
          <w:szCs w:val="22"/>
        </w:rPr>
        <w:t>argumentation développée selon des critères rationnels rigoureux est, en effet, une garantie pour parvenir à des résultats universellement valables. Ici se vérifie aussi le principe selon lequel la grâce ne détruit pas mais perfectionne la nature: l</w:t>
      </w:r>
      <w:r w:rsidR="00F81A8D">
        <w:rPr>
          <w:rFonts w:ascii="Times New Roman" w:hAnsi="Times New Roman" w:cs="Times New Roman"/>
          <w:sz w:val="22"/>
          <w:szCs w:val="22"/>
        </w:rPr>
        <w:t>’</w:t>
      </w:r>
      <w:r w:rsidRPr="004C08C8">
        <w:rPr>
          <w:rFonts w:ascii="Times New Roman" w:hAnsi="Times New Roman" w:cs="Times New Roman"/>
          <w:sz w:val="22"/>
          <w:szCs w:val="22"/>
        </w:rPr>
        <w:t>assentiment de foi, qui engage l</w:t>
      </w:r>
      <w:r w:rsidR="00F81A8D">
        <w:rPr>
          <w:rFonts w:ascii="Times New Roman" w:hAnsi="Times New Roman" w:cs="Times New Roman"/>
          <w:sz w:val="22"/>
          <w:szCs w:val="22"/>
        </w:rPr>
        <w:t>’</w:t>
      </w:r>
      <w:r w:rsidRPr="004C08C8">
        <w:rPr>
          <w:rFonts w:ascii="Times New Roman" w:hAnsi="Times New Roman" w:cs="Times New Roman"/>
          <w:sz w:val="22"/>
          <w:szCs w:val="22"/>
        </w:rPr>
        <w:t>intelligence et la volonté, ne détruit pas mais perfectionne le libre-arbitre de tout croyant qui accueille en lui le donné révélé.</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La théorie de la philosophie appelée " séparée ", adoptée par un certain nombre de philosophes modernes, s</w:t>
      </w:r>
      <w:r w:rsidR="00F81A8D">
        <w:rPr>
          <w:rFonts w:ascii="Times New Roman" w:hAnsi="Times New Roman" w:cs="Times New Roman"/>
          <w:sz w:val="22"/>
          <w:szCs w:val="22"/>
        </w:rPr>
        <w:t>’</w:t>
      </w:r>
      <w:r w:rsidRPr="004C08C8">
        <w:rPr>
          <w:rFonts w:ascii="Times New Roman" w:hAnsi="Times New Roman" w:cs="Times New Roman"/>
          <w:sz w:val="22"/>
          <w:szCs w:val="22"/>
        </w:rPr>
        <w:t>éloigne de manière évidente de cette exigence correcte. Plus que l</w:t>
      </w:r>
      <w:r w:rsidR="00F81A8D">
        <w:rPr>
          <w:rFonts w:ascii="Times New Roman" w:hAnsi="Times New Roman" w:cs="Times New Roman"/>
          <w:sz w:val="22"/>
          <w:szCs w:val="22"/>
        </w:rPr>
        <w:t>’</w:t>
      </w:r>
      <w:r w:rsidRPr="004C08C8">
        <w:rPr>
          <w:rFonts w:ascii="Times New Roman" w:hAnsi="Times New Roman" w:cs="Times New Roman"/>
          <w:sz w:val="22"/>
          <w:szCs w:val="22"/>
        </w:rPr>
        <w:t>affirmation de la juste autonomie de la démarche philosophique, elle constitue la revendication d</w:t>
      </w:r>
      <w:r w:rsidR="00F81A8D">
        <w:rPr>
          <w:rFonts w:ascii="Times New Roman" w:hAnsi="Times New Roman" w:cs="Times New Roman"/>
          <w:sz w:val="22"/>
          <w:szCs w:val="22"/>
        </w:rPr>
        <w:t>’</w:t>
      </w:r>
      <w:r w:rsidRPr="004C08C8">
        <w:rPr>
          <w:rFonts w:ascii="Times New Roman" w:hAnsi="Times New Roman" w:cs="Times New Roman"/>
          <w:sz w:val="22"/>
          <w:szCs w:val="22"/>
        </w:rPr>
        <w:t>une autosuffisance de la pensée, qui se révèle clairement illégitime: refuser les apports de la vérité découlant de la révélation divine signifie en effet s</w:t>
      </w:r>
      <w:r w:rsidR="00F81A8D">
        <w:rPr>
          <w:rFonts w:ascii="Times New Roman" w:hAnsi="Times New Roman" w:cs="Times New Roman"/>
          <w:sz w:val="22"/>
          <w:szCs w:val="22"/>
        </w:rPr>
        <w:t>’</w:t>
      </w:r>
      <w:r w:rsidRPr="004C08C8">
        <w:rPr>
          <w:rFonts w:ascii="Times New Roman" w:hAnsi="Times New Roman" w:cs="Times New Roman"/>
          <w:sz w:val="22"/>
          <w:szCs w:val="22"/>
        </w:rPr>
        <w:t>interdire l</w:t>
      </w:r>
      <w:r w:rsidR="00F81A8D">
        <w:rPr>
          <w:rFonts w:ascii="Times New Roman" w:hAnsi="Times New Roman" w:cs="Times New Roman"/>
          <w:sz w:val="22"/>
          <w:szCs w:val="22"/>
        </w:rPr>
        <w:t>’</w:t>
      </w:r>
      <w:r w:rsidRPr="004C08C8">
        <w:rPr>
          <w:rFonts w:ascii="Times New Roman" w:hAnsi="Times New Roman" w:cs="Times New Roman"/>
          <w:sz w:val="22"/>
          <w:szCs w:val="22"/>
        </w:rPr>
        <w:t>accès à une plus profonde connaissance de la vérité, au détriment de la philosophie elle-même.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76. Une deuxième situation de la philosophie est celle que beaucoup désignent par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expression </w:t>
      </w:r>
      <w:r w:rsidRPr="004C08C8">
        <w:rPr>
          <w:rFonts w:ascii="Times New Roman" w:hAnsi="Times New Roman" w:cs="Times New Roman"/>
          <w:i/>
          <w:iCs/>
          <w:sz w:val="22"/>
          <w:szCs w:val="22"/>
        </w:rPr>
        <w:t>philosophie chrétienne</w:t>
      </w:r>
      <w:r w:rsidRPr="004C08C8">
        <w:rPr>
          <w:rFonts w:ascii="Times New Roman" w:hAnsi="Times New Roman" w:cs="Times New Roman"/>
          <w:sz w:val="22"/>
          <w:szCs w:val="22"/>
        </w:rPr>
        <w:t>. La dénomination est de soi légitime, mais elle ne doit pas être équivoque: on n</w:t>
      </w:r>
      <w:r w:rsidR="00F81A8D">
        <w:rPr>
          <w:rFonts w:ascii="Times New Roman" w:hAnsi="Times New Roman" w:cs="Times New Roman"/>
          <w:sz w:val="22"/>
          <w:szCs w:val="22"/>
        </w:rPr>
        <w:t>’</w:t>
      </w:r>
      <w:r w:rsidRPr="004C08C8">
        <w:rPr>
          <w:rFonts w:ascii="Times New Roman" w:hAnsi="Times New Roman" w:cs="Times New Roman"/>
          <w:sz w:val="22"/>
          <w:szCs w:val="22"/>
        </w:rPr>
        <w:t>entend pas par là faire allusion à une philosophie officielle de l</w:t>
      </w:r>
      <w:r w:rsidR="00F81A8D">
        <w:rPr>
          <w:rFonts w:ascii="Times New Roman" w:hAnsi="Times New Roman" w:cs="Times New Roman"/>
          <w:sz w:val="22"/>
          <w:szCs w:val="22"/>
        </w:rPr>
        <w:t>’</w:t>
      </w:r>
      <w:r w:rsidRPr="004C08C8">
        <w:rPr>
          <w:rFonts w:ascii="Times New Roman" w:hAnsi="Times New Roman" w:cs="Times New Roman"/>
          <w:sz w:val="22"/>
          <w:szCs w:val="22"/>
        </w:rPr>
        <w:t>Église, puisque la foi n</w:t>
      </w:r>
      <w:r w:rsidR="00F81A8D">
        <w:rPr>
          <w:rFonts w:ascii="Times New Roman" w:hAnsi="Times New Roman" w:cs="Times New Roman"/>
          <w:sz w:val="22"/>
          <w:szCs w:val="22"/>
        </w:rPr>
        <w:t>’</w:t>
      </w:r>
      <w:r w:rsidRPr="004C08C8">
        <w:rPr>
          <w:rFonts w:ascii="Times New Roman" w:hAnsi="Times New Roman" w:cs="Times New Roman"/>
          <w:sz w:val="22"/>
          <w:szCs w:val="22"/>
        </w:rPr>
        <w:t>est pas comme telle une philosophie. Par cette appellation, on veut plutôt indiquer une démarche philosophique chrétienne, une spéculation philosophique conçue en union étroite avec la foi. Cela ne se réfère donc pas simplement à une philosophie élaborée par des philosophes chrétiens qui, dans leur recherche, n</w:t>
      </w:r>
      <w:r w:rsidR="00F81A8D">
        <w:rPr>
          <w:rFonts w:ascii="Times New Roman" w:hAnsi="Times New Roman" w:cs="Times New Roman"/>
          <w:sz w:val="22"/>
          <w:szCs w:val="22"/>
        </w:rPr>
        <w:t>’</w:t>
      </w:r>
      <w:r w:rsidRPr="004C08C8">
        <w:rPr>
          <w:rFonts w:ascii="Times New Roman" w:hAnsi="Times New Roman" w:cs="Times New Roman"/>
          <w:sz w:val="22"/>
          <w:szCs w:val="22"/>
        </w:rPr>
        <w:t>ont pas voulu s</w:t>
      </w:r>
      <w:r w:rsidR="00F81A8D">
        <w:rPr>
          <w:rFonts w:ascii="Times New Roman" w:hAnsi="Times New Roman" w:cs="Times New Roman"/>
          <w:sz w:val="22"/>
          <w:szCs w:val="22"/>
        </w:rPr>
        <w:t>’</w:t>
      </w:r>
      <w:r w:rsidRPr="004C08C8">
        <w:rPr>
          <w:rFonts w:ascii="Times New Roman" w:hAnsi="Times New Roman" w:cs="Times New Roman"/>
          <w:sz w:val="22"/>
          <w:szCs w:val="22"/>
        </w:rPr>
        <w:t>opposer à la foi. Parlant de philosophie chrétienne, on entend englober tous les développements importants de la pensée philosophique qui n</w:t>
      </w:r>
      <w:r w:rsidR="00F81A8D">
        <w:rPr>
          <w:rFonts w:ascii="Times New Roman" w:hAnsi="Times New Roman" w:cs="Times New Roman"/>
          <w:sz w:val="22"/>
          <w:szCs w:val="22"/>
        </w:rPr>
        <w:t>’</w:t>
      </w:r>
      <w:r w:rsidRPr="004C08C8">
        <w:rPr>
          <w:rFonts w:ascii="Times New Roman" w:hAnsi="Times New Roman" w:cs="Times New Roman"/>
          <w:sz w:val="22"/>
          <w:szCs w:val="22"/>
        </w:rPr>
        <w:t>auraient pu être accomplis sans l</w:t>
      </w:r>
      <w:r w:rsidR="00F81A8D">
        <w:rPr>
          <w:rFonts w:ascii="Times New Roman" w:hAnsi="Times New Roman" w:cs="Times New Roman"/>
          <w:sz w:val="22"/>
          <w:szCs w:val="22"/>
        </w:rPr>
        <w:t>’</w:t>
      </w:r>
      <w:r w:rsidRPr="004C08C8">
        <w:rPr>
          <w:rFonts w:ascii="Times New Roman" w:hAnsi="Times New Roman" w:cs="Times New Roman"/>
          <w:sz w:val="22"/>
          <w:szCs w:val="22"/>
        </w:rPr>
        <w:t>apport, direct ou indirect, de la foi chrétienne.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Il y a donc deux aspects de la philosophie chrétienne: d</w:t>
      </w:r>
      <w:r w:rsidR="00F81A8D">
        <w:rPr>
          <w:rFonts w:ascii="Times New Roman" w:hAnsi="Times New Roman" w:cs="Times New Roman"/>
          <w:sz w:val="22"/>
          <w:szCs w:val="22"/>
        </w:rPr>
        <w:t>’</w:t>
      </w:r>
      <w:r w:rsidRPr="004C08C8">
        <w:rPr>
          <w:rFonts w:ascii="Times New Roman" w:hAnsi="Times New Roman" w:cs="Times New Roman"/>
          <w:sz w:val="22"/>
          <w:szCs w:val="22"/>
        </w:rPr>
        <w:t>abord un aspect subjectif, qui consiste dans la purification de la raison par la foi. En tant que vertu théologale, la foi libère la raison de la présomption, tentation typique à laquelle les philosophes sont facilement sujets. Déjà, saint Paul et les Pères de l</w:t>
      </w:r>
      <w:r w:rsidR="00F81A8D">
        <w:rPr>
          <w:rFonts w:ascii="Times New Roman" w:hAnsi="Times New Roman" w:cs="Times New Roman"/>
          <w:sz w:val="22"/>
          <w:szCs w:val="22"/>
        </w:rPr>
        <w:t>’</w:t>
      </w:r>
      <w:r w:rsidRPr="004C08C8">
        <w:rPr>
          <w:rFonts w:ascii="Times New Roman" w:hAnsi="Times New Roman" w:cs="Times New Roman"/>
          <w:sz w:val="22"/>
          <w:szCs w:val="22"/>
        </w:rPr>
        <w:t>Église, et, plus proches de nous, des philosophes comme Pascal et Kierkegaard, l</w:t>
      </w:r>
      <w:r w:rsidR="00F81A8D">
        <w:rPr>
          <w:rFonts w:ascii="Times New Roman" w:hAnsi="Times New Roman" w:cs="Times New Roman"/>
          <w:sz w:val="22"/>
          <w:szCs w:val="22"/>
        </w:rPr>
        <w:t>’</w:t>
      </w:r>
      <w:r w:rsidRPr="004C08C8">
        <w:rPr>
          <w:rFonts w:ascii="Times New Roman" w:hAnsi="Times New Roman" w:cs="Times New Roman"/>
          <w:sz w:val="22"/>
          <w:szCs w:val="22"/>
        </w:rPr>
        <w:t>ont stigmatisée. Par l</w:t>
      </w:r>
      <w:r w:rsidR="00F81A8D">
        <w:rPr>
          <w:rFonts w:ascii="Times New Roman" w:hAnsi="Times New Roman" w:cs="Times New Roman"/>
          <w:sz w:val="22"/>
          <w:szCs w:val="22"/>
        </w:rPr>
        <w:t>’</w:t>
      </w:r>
      <w:r w:rsidRPr="004C08C8">
        <w:rPr>
          <w:rFonts w:ascii="Times New Roman" w:hAnsi="Times New Roman" w:cs="Times New Roman"/>
          <w:sz w:val="22"/>
          <w:szCs w:val="22"/>
        </w:rPr>
        <w:t>humilité, le philosophe acquiert aussi le courage d</w:t>
      </w:r>
      <w:r w:rsidR="00F81A8D">
        <w:rPr>
          <w:rFonts w:ascii="Times New Roman" w:hAnsi="Times New Roman" w:cs="Times New Roman"/>
          <w:sz w:val="22"/>
          <w:szCs w:val="22"/>
        </w:rPr>
        <w:t>’</w:t>
      </w:r>
      <w:r w:rsidRPr="004C08C8">
        <w:rPr>
          <w:rFonts w:ascii="Times New Roman" w:hAnsi="Times New Roman" w:cs="Times New Roman"/>
          <w:sz w:val="22"/>
          <w:szCs w:val="22"/>
        </w:rPr>
        <w:t>affronter certaines questions qu</w:t>
      </w:r>
      <w:r w:rsidR="00F81A8D">
        <w:rPr>
          <w:rFonts w:ascii="Times New Roman" w:hAnsi="Times New Roman" w:cs="Times New Roman"/>
          <w:sz w:val="22"/>
          <w:szCs w:val="22"/>
        </w:rPr>
        <w:t>’</w:t>
      </w:r>
      <w:r w:rsidRPr="004C08C8">
        <w:rPr>
          <w:rFonts w:ascii="Times New Roman" w:hAnsi="Times New Roman" w:cs="Times New Roman"/>
          <w:sz w:val="22"/>
          <w:szCs w:val="22"/>
        </w:rPr>
        <w:t>il pourrait difficilement résoudre sans prendre en considération les données reçues de la Révélation. Il suffit de penser par exemple aux problèmes du mal et de la souffrance, à l</w:t>
      </w:r>
      <w:r w:rsidR="00F81A8D">
        <w:rPr>
          <w:rFonts w:ascii="Times New Roman" w:hAnsi="Times New Roman" w:cs="Times New Roman"/>
          <w:sz w:val="22"/>
          <w:szCs w:val="22"/>
        </w:rPr>
        <w:t>’</w:t>
      </w:r>
      <w:r w:rsidRPr="004C08C8">
        <w:rPr>
          <w:rFonts w:ascii="Times New Roman" w:hAnsi="Times New Roman" w:cs="Times New Roman"/>
          <w:sz w:val="22"/>
          <w:szCs w:val="22"/>
        </w:rPr>
        <w:t>identité personnelle de Dieu et à la question du sens de la vie ou, plus directement, à la question métaphysique radicale: " Pourquoi y a-t-il quelque chose? ".</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Il y a ensuite l</w:t>
      </w:r>
      <w:r w:rsidR="00F81A8D">
        <w:rPr>
          <w:rFonts w:ascii="Times New Roman" w:hAnsi="Times New Roman" w:cs="Times New Roman"/>
          <w:sz w:val="22"/>
          <w:szCs w:val="22"/>
        </w:rPr>
        <w:t>’</w:t>
      </w:r>
      <w:r w:rsidRPr="004C08C8">
        <w:rPr>
          <w:rFonts w:ascii="Times New Roman" w:hAnsi="Times New Roman" w:cs="Times New Roman"/>
          <w:sz w:val="22"/>
          <w:szCs w:val="22"/>
        </w:rPr>
        <w:t>aspect objectif, concernant le contenu: la Révélation propose clairement certaines vérités qui, bien que n</w:t>
      </w:r>
      <w:r w:rsidR="00F81A8D">
        <w:rPr>
          <w:rFonts w:ascii="Times New Roman" w:hAnsi="Times New Roman" w:cs="Times New Roman"/>
          <w:sz w:val="22"/>
          <w:szCs w:val="22"/>
        </w:rPr>
        <w:t>’</w:t>
      </w:r>
      <w:r w:rsidRPr="004C08C8">
        <w:rPr>
          <w:rFonts w:ascii="Times New Roman" w:hAnsi="Times New Roman" w:cs="Times New Roman"/>
          <w:sz w:val="22"/>
          <w:szCs w:val="22"/>
        </w:rPr>
        <w:t>étant pas naturellement inaccessibles à la raison, n</w:t>
      </w:r>
      <w:r w:rsidR="00F81A8D">
        <w:rPr>
          <w:rFonts w:ascii="Times New Roman" w:hAnsi="Times New Roman" w:cs="Times New Roman"/>
          <w:sz w:val="22"/>
          <w:szCs w:val="22"/>
        </w:rPr>
        <w:t>’</w:t>
      </w:r>
      <w:r w:rsidRPr="004C08C8">
        <w:rPr>
          <w:rFonts w:ascii="Times New Roman" w:hAnsi="Times New Roman" w:cs="Times New Roman"/>
          <w:sz w:val="22"/>
          <w:szCs w:val="22"/>
        </w:rPr>
        <w:t>auraient peut-être jamais été découvertes par cette dernière, si elle avait été laissée à elle-même. Dans cette perspective, se trouvent des thèmes comme celui d</w:t>
      </w:r>
      <w:r w:rsidR="00F81A8D">
        <w:rPr>
          <w:rFonts w:ascii="Times New Roman" w:hAnsi="Times New Roman" w:cs="Times New Roman"/>
          <w:sz w:val="22"/>
          <w:szCs w:val="22"/>
        </w:rPr>
        <w:t>’</w:t>
      </w:r>
      <w:r w:rsidRPr="004C08C8">
        <w:rPr>
          <w:rFonts w:ascii="Times New Roman" w:hAnsi="Times New Roman" w:cs="Times New Roman"/>
          <w:sz w:val="22"/>
          <w:szCs w:val="22"/>
        </w:rPr>
        <w:t>un Dieu personnel, libre et créateur, qui a eu une grande importance pour le développement de la pensée philosophique et, en particulier, pour la philosophie de l</w:t>
      </w:r>
      <w:r w:rsidR="00F81A8D">
        <w:rPr>
          <w:rFonts w:ascii="Times New Roman" w:hAnsi="Times New Roman" w:cs="Times New Roman"/>
          <w:sz w:val="22"/>
          <w:szCs w:val="22"/>
        </w:rPr>
        <w:t>’</w:t>
      </w:r>
      <w:r w:rsidRPr="004C08C8">
        <w:rPr>
          <w:rFonts w:ascii="Times New Roman" w:hAnsi="Times New Roman" w:cs="Times New Roman"/>
          <w:sz w:val="22"/>
          <w:szCs w:val="22"/>
        </w:rPr>
        <w:t>être. À ce domaine appartient aussi la réalité du péché, telle qu</w:t>
      </w:r>
      <w:r w:rsidR="00F81A8D">
        <w:rPr>
          <w:rFonts w:ascii="Times New Roman" w:hAnsi="Times New Roman" w:cs="Times New Roman"/>
          <w:sz w:val="22"/>
          <w:szCs w:val="22"/>
        </w:rPr>
        <w:t>’</w:t>
      </w:r>
      <w:r w:rsidRPr="004C08C8">
        <w:rPr>
          <w:rFonts w:ascii="Times New Roman" w:hAnsi="Times New Roman" w:cs="Times New Roman"/>
          <w:sz w:val="22"/>
          <w:szCs w:val="22"/>
        </w:rPr>
        <w:t>elle apparaît à la lumière de la foi qui aide à poser philosophiquement de manière adéquate le problème du mal. La conception de la personne comme être spirituel est aussi une originalité particulière de la foi: l</w:t>
      </w:r>
      <w:r w:rsidR="00F81A8D">
        <w:rPr>
          <w:rFonts w:ascii="Times New Roman" w:hAnsi="Times New Roman" w:cs="Times New Roman"/>
          <w:sz w:val="22"/>
          <w:szCs w:val="22"/>
        </w:rPr>
        <w:t>’</w:t>
      </w:r>
      <w:r w:rsidRPr="004C08C8">
        <w:rPr>
          <w:rFonts w:ascii="Times New Roman" w:hAnsi="Times New Roman" w:cs="Times New Roman"/>
          <w:sz w:val="22"/>
          <w:szCs w:val="22"/>
        </w:rPr>
        <w:t>annonce chrétienne de la dignité, de l</w:t>
      </w:r>
      <w:r w:rsidR="00F81A8D">
        <w:rPr>
          <w:rFonts w:ascii="Times New Roman" w:hAnsi="Times New Roman" w:cs="Times New Roman"/>
          <w:sz w:val="22"/>
          <w:szCs w:val="22"/>
        </w:rPr>
        <w:t>’</w:t>
      </w:r>
      <w:r w:rsidRPr="004C08C8">
        <w:rPr>
          <w:rFonts w:ascii="Times New Roman" w:hAnsi="Times New Roman" w:cs="Times New Roman"/>
          <w:sz w:val="22"/>
          <w:szCs w:val="22"/>
        </w:rPr>
        <w:t>égalité et de la liberté des hommes a certainement exercé une influence sur la réflexion philosophique que les modernes ont menée. Plus proche de nous, on peut mentionner la découverte de l</w:t>
      </w:r>
      <w:r w:rsidR="00F81A8D">
        <w:rPr>
          <w:rFonts w:ascii="Times New Roman" w:hAnsi="Times New Roman" w:cs="Times New Roman"/>
          <w:sz w:val="22"/>
          <w:szCs w:val="22"/>
        </w:rPr>
        <w:t>’</w:t>
      </w:r>
      <w:r w:rsidRPr="004C08C8">
        <w:rPr>
          <w:rFonts w:ascii="Times New Roman" w:hAnsi="Times New Roman" w:cs="Times New Roman"/>
          <w:sz w:val="22"/>
          <w:szCs w:val="22"/>
        </w:rPr>
        <w:t>importance que revêt aussi pour la philosophie l</w:t>
      </w:r>
      <w:r w:rsidR="00F81A8D">
        <w:rPr>
          <w:rFonts w:ascii="Times New Roman" w:hAnsi="Times New Roman" w:cs="Times New Roman"/>
          <w:sz w:val="22"/>
          <w:szCs w:val="22"/>
        </w:rPr>
        <w:t>’</w:t>
      </w:r>
      <w:r w:rsidRPr="004C08C8">
        <w:rPr>
          <w:rFonts w:ascii="Times New Roman" w:hAnsi="Times New Roman" w:cs="Times New Roman"/>
          <w:sz w:val="22"/>
          <w:szCs w:val="22"/>
        </w:rPr>
        <w:t>événement historique central de la Révélation chrétienne. Ce n</w:t>
      </w:r>
      <w:r w:rsidR="00F81A8D">
        <w:rPr>
          <w:rFonts w:ascii="Times New Roman" w:hAnsi="Times New Roman" w:cs="Times New Roman"/>
          <w:sz w:val="22"/>
          <w:szCs w:val="22"/>
        </w:rPr>
        <w:t>’</w:t>
      </w:r>
      <w:r w:rsidRPr="004C08C8">
        <w:rPr>
          <w:rFonts w:ascii="Times New Roman" w:hAnsi="Times New Roman" w:cs="Times New Roman"/>
          <w:sz w:val="22"/>
          <w:szCs w:val="22"/>
        </w:rPr>
        <w:t>est pas par hasard qu</w:t>
      </w:r>
      <w:r w:rsidR="00F81A8D">
        <w:rPr>
          <w:rFonts w:ascii="Times New Roman" w:hAnsi="Times New Roman" w:cs="Times New Roman"/>
          <w:sz w:val="22"/>
          <w:szCs w:val="22"/>
        </w:rPr>
        <w:t>’</w:t>
      </w:r>
      <w:r w:rsidRPr="004C08C8">
        <w:rPr>
          <w:rFonts w:ascii="Times New Roman" w:hAnsi="Times New Roman" w:cs="Times New Roman"/>
          <w:sz w:val="22"/>
          <w:szCs w:val="22"/>
        </w:rPr>
        <w:t>il est devenu l</w:t>
      </w:r>
      <w:r w:rsidR="00F81A8D">
        <w:rPr>
          <w:rFonts w:ascii="Times New Roman" w:hAnsi="Times New Roman" w:cs="Times New Roman"/>
          <w:sz w:val="22"/>
          <w:szCs w:val="22"/>
        </w:rPr>
        <w:t>’</w:t>
      </w:r>
      <w:r w:rsidRPr="004C08C8">
        <w:rPr>
          <w:rFonts w:ascii="Times New Roman" w:hAnsi="Times New Roman" w:cs="Times New Roman"/>
          <w:sz w:val="22"/>
          <w:szCs w:val="22"/>
        </w:rPr>
        <w:t>axe d</w:t>
      </w:r>
      <w:r w:rsidR="00F81A8D">
        <w:rPr>
          <w:rFonts w:ascii="Times New Roman" w:hAnsi="Times New Roman" w:cs="Times New Roman"/>
          <w:sz w:val="22"/>
          <w:szCs w:val="22"/>
        </w:rPr>
        <w:t>’</w:t>
      </w:r>
      <w:r w:rsidRPr="004C08C8">
        <w:rPr>
          <w:rFonts w:ascii="Times New Roman" w:hAnsi="Times New Roman" w:cs="Times New Roman"/>
          <w:sz w:val="22"/>
          <w:szCs w:val="22"/>
        </w:rPr>
        <w:t>une philosophie de l</w:t>
      </w:r>
      <w:r w:rsidR="00F81A8D">
        <w:rPr>
          <w:rFonts w:ascii="Times New Roman" w:hAnsi="Times New Roman" w:cs="Times New Roman"/>
          <w:sz w:val="22"/>
          <w:szCs w:val="22"/>
        </w:rPr>
        <w:t>’</w:t>
      </w:r>
      <w:r w:rsidRPr="004C08C8">
        <w:rPr>
          <w:rFonts w:ascii="Times New Roman" w:hAnsi="Times New Roman" w:cs="Times New Roman"/>
          <w:sz w:val="22"/>
          <w:szCs w:val="22"/>
        </w:rPr>
        <w:t>histoire, qui se présente comme un chapitre nouveau de la recherche humaine de la vérité.</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Parmi les éléments objectifs de la philosophie chrétienne, figure aussi la nécessité d</w:t>
      </w:r>
      <w:r w:rsidR="00F81A8D">
        <w:rPr>
          <w:rFonts w:ascii="Times New Roman" w:hAnsi="Times New Roman" w:cs="Times New Roman"/>
          <w:sz w:val="22"/>
          <w:szCs w:val="22"/>
        </w:rPr>
        <w:t>’</w:t>
      </w:r>
      <w:r w:rsidRPr="004C08C8">
        <w:rPr>
          <w:rFonts w:ascii="Times New Roman" w:hAnsi="Times New Roman" w:cs="Times New Roman"/>
          <w:sz w:val="22"/>
          <w:szCs w:val="22"/>
        </w:rPr>
        <w:t>explorer la rationalité de certaines vérités exprimées par les saintes Écritures, comme la possibilité d</w:t>
      </w:r>
      <w:r w:rsidR="00F81A8D">
        <w:rPr>
          <w:rFonts w:ascii="Times New Roman" w:hAnsi="Times New Roman" w:cs="Times New Roman"/>
          <w:sz w:val="22"/>
          <w:szCs w:val="22"/>
        </w:rPr>
        <w:t>’</w:t>
      </w:r>
      <w:r w:rsidRPr="004C08C8">
        <w:rPr>
          <w:rFonts w:ascii="Times New Roman" w:hAnsi="Times New Roman" w:cs="Times New Roman"/>
          <w:sz w:val="22"/>
          <w:szCs w:val="22"/>
        </w:rPr>
        <w:t>une vocation surnaturelle de l</w:t>
      </w:r>
      <w:r w:rsidR="00F81A8D">
        <w:rPr>
          <w:rFonts w:ascii="Times New Roman" w:hAnsi="Times New Roman" w:cs="Times New Roman"/>
          <w:sz w:val="22"/>
          <w:szCs w:val="22"/>
        </w:rPr>
        <w:t>’</w:t>
      </w:r>
      <w:r w:rsidRPr="004C08C8">
        <w:rPr>
          <w:rFonts w:ascii="Times New Roman" w:hAnsi="Times New Roman" w:cs="Times New Roman"/>
          <w:sz w:val="22"/>
          <w:szCs w:val="22"/>
        </w:rPr>
        <w:t>homme et aussi le péché originel lui-même. Ce sont des tâches qui incitent la raison à reconnaître qu</w:t>
      </w:r>
      <w:r w:rsidR="00F81A8D">
        <w:rPr>
          <w:rFonts w:ascii="Times New Roman" w:hAnsi="Times New Roman" w:cs="Times New Roman"/>
          <w:sz w:val="22"/>
          <w:szCs w:val="22"/>
        </w:rPr>
        <w:t>’</w:t>
      </w:r>
      <w:r w:rsidRPr="004C08C8">
        <w:rPr>
          <w:rFonts w:ascii="Times New Roman" w:hAnsi="Times New Roman" w:cs="Times New Roman"/>
          <w:sz w:val="22"/>
          <w:szCs w:val="22"/>
        </w:rPr>
        <w:t>il y a du vrai et du rationnel bien au-delà des strictes limites dans lesquelles la raison serait tentée de s</w:t>
      </w:r>
      <w:r w:rsidR="00F81A8D">
        <w:rPr>
          <w:rFonts w:ascii="Times New Roman" w:hAnsi="Times New Roman" w:cs="Times New Roman"/>
          <w:sz w:val="22"/>
          <w:szCs w:val="22"/>
        </w:rPr>
        <w:t>’</w:t>
      </w:r>
      <w:r w:rsidRPr="004C08C8">
        <w:rPr>
          <w:rFonts w:ascii="Times New Roman" w:hAnsi="Times New Roman" w:cs="Times New Roman"/>
          <w:sz w:val="22"/>
          <w:szCs w:val="22"/>
        </w:rPr>
        <w:t>enfermer. Ces thèmes élargissent de fait l</w:t>
      </w:r>
      <w:r w:rsidR="00F81A8D">
        <w:rPr>
          <w:rFonts w:ascii="Times New Roman" w:hAnsi="Times New Roman" w:cs="Times New Roman"/>
          <w:sz w:val="22"/>
          <w:szCs w:val="22"/>
        </w:rPr>
        <w:t>’</w:t>
      </w:r>
      <w:r w:rsidRPr="004C08C8">
        <w:rPr>
          <w:rFonts w:ascii="Times New Roman" w:hAnsi="Times New Roman" w:cs="Times New Roman"/>
          <w:sz w:val="22"/>
          <w:szCs w:val="22"/>
        </w:rPr>
        <w:t>espace du rationnel.</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Dans leur spéculation sur ces éléments, les philosophes ne sont pas devenus théologiens, dans la mesure où ils n</w:t>
      </w:r>
      <w:r w:rsidR="00F81A8D">
        <w:rPr>
          <w:rFonts w:ascii="Times New Roman" w:hAnsi="Times New Roman" w:cs="Times New Roman"/>
          <w:sz w:val="22"/>
          <w:szCs w:val="22"/>
        </w:rPr>
        <w:t>’</w:t>
      </w:r>
      <w:r w:rsidRPr="004C08C8">
        <w:rPr>
          <w:rFonts w:ascii="Times New Roman" w:hAnsi="Times New Roman" w:cs="Times New Roman"/>
          <w:sz w:val="22"/>
          <w:szCs w:val="22"/>
        </w:rPr>
        <w:t>ont pas cherché à comprendre et à expliciter les vérités de la foi à partir de la Révélation. Ils ont continué à travailler sur leur propre terrain, avec leur propre méthodologie purement rationnelle, mais en élargissant leurs recherches à de nouveaux espaces du vrai. On peut dire que, sans l</w:t>
      </w:r>
      <w:r w:rsidR="00F81A8D">
        <w:rPr>
          <w:rFonts w:ascii="Times New Roman" w:hAnsi="Times New Roman" w:cs="Times New Roman"/>
          <w:sz w:val="22"/>
          <w:szCs w:val="22"/>
        </w:rPr>
        <w:t>’</w:t>
      </w:r>
      <w:r w:rsidRPr="004C08C8">
        <w:rPr>
          <w:rFonts w:ascii="Times New Roman" w:hAnsi="Times New Roman" w:cs="Times New Roman"/>
          <w:sz w:val="22"/>
          <w:szCs w:val="22"/>
        </w:rPr>
        <w:t>influence stimulante de la parole de Dieu, une bonne partie de la philosophie moderne et contemporaine n</w:t>
      </w:r>
      <w:r w:rsidR="00F81A8D">
        <w:rPr>
          <w:rFonts w:ascii="Times New Roman" w:hAnsi="Times New Roman" w:cs="Times New Roman"/>
          <w:sz w:val="22"/>
          <w:szCs w:val="22"/>
        </w:rPr>
        <w:t>’</w:t>
      </w:r>
      <w:r w:rsidRPr="004C08C8">
        <w:rPr>
          <w:rFonts w:ascii="Times New Roman" w:hAnsi="Times New Roman" w:cs="Times New Roman"/>
          <w:sz w:val="22"/>
          <w:szCs w:val="22"/>
        </w:rPr>
        <w:t>existerait pas. Le fait conserve toute sa pertinence, même devant la constatation décevante de l</w:t>
      </w:r>
      <w:r w:rsidR="00F81A8D">
        <w:rPr>
          <w:rFonts w:ascii="Times New Roman" w:hAnsi="Times New Roman" w:cs="Times New Roman"/>
          <w:sz w:val="22"/>
          <w:szCs w:val="22"/>
        </w:rPr>
        <w:t>’</w:t>
      </w:r>
      <w:r w:rsidRPr="004C08C8">
        <w:rPr>
          <w:rFonts w:ascii="Times New Roman" w:hAnsi="Times New Roman" w:cs="Times New Roman"/>
          <w:sz w:val="22"/>
          <w:szCs w:val="22"/>
        </w:rPr>
        <w:t>abandon de l</w:t>
      </w:r>
      <w:r w:rsidR="00F81A8D">
        <w:rPr>
          <w:rFonts w:ascii="Times New Roman" w:hAnsi="Times New Roman" w:cs="Times New Roman"/>
          <w:sz w:val="22"/>
          <w:szCs w:val="22"/>
        </w:rPr>
        <w:t>’</w:t>
      </w:r>
      <w:r w:rsidRPr="004C08C8">
        <w:rPr>
          <w:rFonts w:ascii="Times New Roman" w:hAnsi="Times New Roman" w:cs="Times New Roman"/>
          <w:sz w:val="22"/>
          <w:szCs w:val="22"/>
        </w:rPr>
        <w:t>orthodoxie chrétienne de la part d</w:t>
      </w:r>
      <w:r w:rsidR="00F81A8D">
        <w:rPr>
          <w:rFonts w:ascii="Times New Roman" w:hAnsi="Times New Roman" w:cs="Times New Roman"/>
          <w:sz w:val="22"/>
          <w:szCs w:val="22"/>
        </w:rPr>
        <w:t>’</w:t>
      </w:r>
      <w:r w:rsidRPr="004C08C8">
        <w:rPr>
          <w:rFonts w:ascii="Times New Roman" w:hAnsi="Times New Roman" w:cs="Times New Roman"/>
          <w:sz w:val="22"/>
          <w:szCs w:val="22"/>
        </w:rPr>
        <w:t>un certain nombre de penseurs de ces derniers siècles.</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77. Nous trouvons une autre situation significative de la philosophie quand </w:t>
      </w:r>
      <w:r w:rsidRPr="004C08C8">
        <w:rPr>
          <w:rFonts w:ascii="Times New Roman" w:hAnsi="Times New Roman" w:cs="Times New Roman"/>
          <w:i/>
          <w:iCs/>
          <w:sz w:val="22"/>
          <w:szCs w:val="22"/>
        </w:rPr>
        <w:t>la théologie elle-même fait appel à la philosophie</w:t>
      </w:r>
      <w:r w:rsidRPr="004C08C8">
        <w:rPr>
          <w:rFonts w:ascii="Times New Roman" w:hAnsi="Times New Roman" w:cs="Times New Roman"/>
          <w:sz w:val="22"/>
          <w:szCs w:val="22"/>
        </w:rPr>
        <w:t>. En réalité, la théologie a toujours eu et continue à avoir besoin de l</w:t>
      </w:r>
      <w:r w:rsidR="00F81A8D">
        <w:rPr>
          <w:rFonts w:ascii="Times New Roman" w:hAnsi="Times New Roman" w:cs="Times New Roman"/>
          <w:sz w:val="22"/>
          <w:szCs w:val="22"/>
        </w:rPr>
        <w:t>’</w:t>
      </w:r>
      <w:r w:rsidRPr="004C08C8">
        <w:rPr>
          <w:rFonts w:ascii="Times New Roman" w:hAnsi="Times New Roman" w:cs="Times New Roman"/>
          <w:sz w:val="22"/>
          <w:szCs w:val="22"/>
        </w:rPr>
        <w:t>apport philosophique. Étant une œuvre de la raison critique à la lumière de la foi, le travail théologique présuppose et exige dans toute sa recherche une raison éduquée et formée sur le plan des concepts et des argumentations. En outre, la théologie a besoin de la philosophie comme interlocutrice pour vérifier l</w:t>
      </w:r>
      <w:r w:rsidR="00F81A8D">
        <w:rPr>
          <w:rFonts w:ascii="Times New Roman" w:hAnsi="Times New Roman" w:cs="Times New Roman"/>
          <w:sz w:val="22"/>
          <w:szCs w:val="22"/>
        </w:rPr>
        <w:t>’</w:t>
      </w:r>
      <w:r w:rsidRPr="004C08C8">
        <w:rPr>
          <w:rFonts w:ascii="Times New Roman" w:hAnsi="Times New Roman" w:cs="Times New Roman"/>
          <w:sz w:val="22"/>
          <w:szCs w:val="22"/>
        </w:rPr>
        <w:t>intelligibilité et la vérité universelle de ses assertions. Ce n</w:t>
      </w:r>
      <w:r w:rsidR="00F81A8D">
        <w:rPr>
          <w:rFonts w:ascii="Times New Roman" w:hAnsi="Times New Roman" w:cs="Times New Roman"/>
          <w:sz w:val="22"/>
          <w:szCs w:val="22"/>
        </w:rPr>
        <w:t>’</w:t>
      </w:r>
      <w:r w:rsidRPr="004C08C8">
        <w:rPr>
          <w:rFonts w:ascii="Times New Roman" w:hAnsi="Times New Roman" w:cs="Times New Roman"/>
          <w:sz w:val="22"/>
          <w:szCs w:val="22"/>
        </w:rPr>
        <w:t>est pas par hasard qu</w:t>
      </w:r>
      <w:r w:rsidR="00F81A8D">
        <w:rPr>
          <w:rFonts w:ascii="Times New Roman" w:hAnsi="Times New Roman" w:cs="Times New Roman"/>
          <w:sz w:val="22"/>
          <w:szCs w:val="22"/>
        </w:rPr>
        <w:t>’</w:t>
      </w:r>
      <w:r w:rsidRPr="004C08C8">
        <w:rPr>
          <w:rFonts w:ascii="Times New Roman" w:hAnsi="Times New Roman" w:cs="Times New Roman"/>
          <w:sz w:val="22"/>
          <w:szCs w:val="22"/>
        </w:rPr>
        <w:t>il y eut des philosophes non chrétiens auxquels les Pères de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Église et les théologiens médiévaux ont eu recours pour cette fonction explicative. Ce fait historique souligne la valeur de </w:t>
      </w:r>
      <w:r w:rsidRPr="004C08C8">
        <w:rPr>
          <w:rFonts w:ascii="Times New Roman" w:hAnsi="Times New Roman" w:cs="Times New Roman"/>
          <w:i/>
          <w:iCs/>
          <w:sz w:val="22"/>
          <w:szCs w:val="22"/>
        </w:rPr>
        <w:t>l</w:t>
      </w:r>
      <w:r w:rsidR="00F81A8D">
        <w:rPr>
          <w:rFonts w:ascii="Times New Roman" w:hAnsi="Times New Roman" w:cs="Times New Roman"/>
          <w:i/>
          <w:iCs/>
          <w:sz w:val="22"/>
          <w:szCs w:val="22"/>
        </w:rPr>
        <w:t>’</w:t>
      </w:r>
      <w:r w:rsidRPr="004C08C8">
        <w:rPr>
          <w:rFonts w:ascii="Times New Roman" w:hAnsi="Times New Roman" w:cs="Times New Roman"/>
          <w:i/>
          <w:iCs/>
          <w:sz w:val="22"/>
          <w:szCs w:val="22"/>
        </w:rPr>
        <w:t xml:space="preserve">autonomie </w:t>
      </w:r>
      <w:r w:rsidRPr="004C08C8">
        <w:rPr>
          <w:rFonts w:ascii="Times New Roman" w:hAnsi="Times New Roman" w:cs="Times New Roman"/>
          <w:sz w:val="22"/>
          <w:szCs w:val="22"/>
        </w:rPr>
        <w:t>que garde la philosophie même dans cette troisième situation, mais, dans le même temps, cela montre les transformations nécessaires et profondes qu</w:t>
      </w:r>
      <w:r w:rsidR="00F81A8D">
        <w:rPr>
          <w:rFonts w:ascii="Times New Roman" w:hAnsi="Times New Roman" w:cs="Times New Roman"/>
          <w:sz w:val="22"/>
          <w:szCs w:val="22"/>
        </w:rPr>
        <w:t>’</w:t>
      </w:r>
      <w:r w:rsidRPr="004C08C8">
        <w:rPr>
          <w:rFonts w:ascii="Times New Roman" w:hAnsi="Times New Roman" w:cs="Times New Roman"/>
          <w:sz w:val="22"/>
          <w:szCs w:val="22"/>
        </w:rPr>
        <w:t>elle doit subir.</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C</w:t>
      </w:r>
      <w:r w:rsidR="00F81A8D">
        <w:rPr>
          <w:rFonts w:ascii="Times New Roman" w:hAnsi="Times New Roman" w:cs="Times New Roman"/>
          <w:sz w:val="22"/>
          <w:szCs w:val="22"/>
        </w:rPr>
        <w:t>’</w:t>
      </w:r>
      <w:r w:rsidRPr="004C08C8">
        <w:rPr>
          <w:rFonts w:ascii="Times New Roman" w:hAnsi="Times New Roman" w:cs="Times New Roman"/>
          <w:sz w:val="22"/>
          <w:szCs w:val="22"/>
        </w:rPr>
        <w:t>est précisément dans le sens d</w:t>
      </w:r>
      <w:r w:rsidR="00F81A8D">
        <w:rPr>
          <w:rFonts w:ascii="Times New Roman" w:hAnsi="Times New Roman" w:cs="Times New Roman"/>
          <w:sz w:val="22"/>
          <w:szCs w:val="22"/>
        </w:rPr>
        <w:t>’</w:t>
      </w:r>
      <w:r w:rsidRPr="004C08C8">
        <w:rPr>
          <w:rFonts w:ascii="Times New Roman" w:hAnsi="Times New Roman" w:cs="Times New Roman"/>
          <w:sz w:val="22"/>
          <w:szCs w:val="22"/>
        </w:rPr>
        <w:t>un apport indispensable et noble que la philosophie a été appelée, depuis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ère patristique, </w:t>
      </w:r>
      <w:r w:rsidRPr="004C08C8">
        <w:rPr>
          <w:rFonts w:ascii="Times New Roman" w:hAnsi="Times New Roman" w:cs="Times New Roman"/>
          <w:i/>
          <w:iCs/>
          <w:sz w:val="22"/>
          <w:szCs w:val="22"/>
        </w:rPr>
        <w:t>ancilla theologiæ</w:t>
      </w:r>
      <w:r w:rsidRPr="004C08C8">
        <w:rPr>
          <w:rFonts w:ascii="Times New Roman" w:hAnsi="Times New Roman" w:cs="Times New Roman"/>
          <w:sz w:val="22"/>
          <w:szCs w:val="22"/>
        </w:rPr>
        <w:t>. Le titre ne fut pas appliqué pour indiquer une soumission servile ou un rôle purement fonctionnel de la philosophie par rapport à la théologie. Il fut plutôt utilisé dans le sens où Aristote parlait des sciences expérimentales qui sont les " servantes " de la " philosophie première ". L</w:t>
      </w:r>
      <w:r w:rsidR="00F81A8D">
        <w:rPr>
          <w:rFonts w:ascii="Times New Roman" w:hAnsi="Times New Roman" w:cs="Times New Roman"/>
          <w:sz w:val="22"/>
          <w:szCs w:val="22"/>
        </w:rPr>
        <w:t>’</w:t>
      </w:r>
      <w:r w:rsidRPr="004C08C8">
        <w:rPr>
          <w:rFonts w:ascii="Times New Roman" w:hAnsi="Times New Roman" w:cs="Times New Roman"/>
          <w:sz w:val="22"/>
          <w:szCs w:val="22"/>
        </w:rPr>
        <w:t>expression, aujourd</w:t>
      </w:r>
      <w:r w:rsidR="00F81A8D">
        <w:rPr>
          <w:rFonts w:ascii="Times New Roman" w:hAnsi="Times New Roman" w:cs="Times New Roman"/>
          <w:sz w:val="22"/>
          <w:szCs w:val="22"/>
        </w:rPr>
        <w:t>’</w:t>
      </w:r>
      <w:r w:rsidRPr="004C08C8">
        <w:rPr>
          <w:rFonts w:ascii="Times New Roman" w:hAnsi="Times New Roman" w:cs="Times New Roman"/>
          <w:sz w:val="22"/>
          <w:szCs w:val="22"/>
        </w:rPr>
        <w:t>hui difficilement utilisable eu égard aux principes d</w:t>
      </w:r>
      <w:r w:rsidR="00F81A8D">
        <w:rPr>
          <w:rFonts w:ascii="Times New Roman" w:hAnsi="Times New Roman" w:cs="Times New Roman"/>
          <w:sz w:val="22"/>
          <w:szCs w:val="22"/>
        </w:rPr>
        <w:t>’</w:t>
      </w:r>
      <w:r w:rsidRPr="004C08C8">
        <w:rPr>
          <w:rFonts w:ascii="Times New Roman" w:hAnsi="Times New Roman" w:cs="Times New Roman"/>
          <w:sz w:val="22"/>
          <w:szCs w:val="22"/>
        </w:rPr>
        <w:t>autonomie qui viennent d</w:t>
      </w:r>
      <w:r w:rsidR="00F81A8D">
        <w:rPr>
          <w:rFonts w:ascii="Times New Roman" w:hAnsi="Times New Roman" w:cs="Times New Roman"/>
          <w:sz w:val="22"/>
          <w:szCs w:val="22"/>
        </w:rPr>
        <w:t>’</w:t>
      </w:r>
      <w:r w:rsidRPr="004C08C8">
        <w:rPr>
          <w:rFonts w:ascii="Times New Roman" w:hAnsi="Times New Roman" w:cs="Times New Roman"/>
          <w:sz w:val="22"/>
          <w:szCs w:val="22"/>
        </w:rPr>
        <w:t>être mentionnés, a servi au cours de l</w:t>
      </w:r>
      <w:r w:rsidR="00F81A8D">
        <w:rPr>
          <w:rFonts w:ascii="Times New Roman" w:hAnsi="Times New Roman" w:cs="Times New Roman"/>
          <w:sz w:val="22"/>
          <w:szCs w:val="22"/>
        </w:rPr>
        <w:t>’</w:t>
      </w:r>
      <w:r w:rsidRPr="004C08C8">
        <w:rPr>
          <w:rFonts w:ascii="Times New Roman" w:hAnsi="Times New Roman" w:cs="Times New Roman"/>
          <w:sz w:val="22"/>
          <w:szCs w:val="22"/>
        </w:rPr>
        <w:t>histoire à montrer la nécessité du rapport entre les deux sciences et l</w:t>
      </w:r>
      <w:r w:rsidR="00F81A8D">
        <w:rPr>
          <w:rFonts w:ascii="Times New Roman" w:hAnsi="Times New Roman" w:cs="Times New Roman"/>
          <w:sz w:val="22"/>
          <w:szCs w:val="22"/>
        </w:rPr>
        <w:t>’</w:t>
      </w:r>
      <w:r w:rsidRPr="004C08C8">
        <w:rPr>
          <w:rFonts w:ascii="Times New Roman" w:hAnsi="Times New Roman" w:cs="Times New Roman"/>
          <w:sz w:val="22"/>
          <w:szCs w:val="22"/>
        </w:rPr>
        <w:t>impossibilité de leur séparation.</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Si le théologien se refusait à recourir à la philosophie, il risquerait de faire de la philosophie à son insu et de se cantonner dans des structures de pensée peu appropriées à l</w:t>
      </w:r>
      <w:r w:rsidR="00F81A8D">
        <w:rPr>
          <w:rFonts w:ascii="Times New Roman" w:hAnsi="Times New Roman" w:cs="Times New Roman"/>
          <w:sz w:val="22"/>
          <w:szCs w:val="22"/>
        </w:rPr>
        <w:t>’</w:t>
      </w:r>
      <w:r w:rsidRPr="004C08C8">
        <w:rPr>
          <w:rFonts w:ascii="Times New Roman" w:hAnsi="Times New Roman" w:cs="Times New Roman"/>
          <w:sz w:val="22"/>
          <w:szCs w:val="22"/>
        </w:rPr>
        <w:t>intelligence de la foi. Pour sa part, le philosophe, s</w:t>
      </w:r>
      <w:r w:rsidR="00F81A8D">
        <w:rPr>
          <w:rFonts w:ascii="Times New Roman" w:hAnsi="Times New Roman" w:cs="Times New Roman"/>
          <w:sz w:val="22"/>
          <w:szCs w:val="22"/>
        </w:rPr>
        <w:t>’</w:t>
      </w:r>
      <w:r w:rsidRPr="004C08C8">
        <w:rPr>
          <w:rFonts w:ascii="Times New Roman" w:hAnsi="Times New Roman" w:cs="Times New Roman"/>
          <w:sz w:val="22"/>
          <w:szCs w:val="22"/>
        </w:rPr>
        <w:t>il excluait tout contact avec la théologie, croirait devoir s</w:t>
      </w:r>
      <w:r w:rsidR="00F81A8D">
        <w:rPr>
          <w:rFonts w:ascii="Times New Roman" w:hAnsi="Times New Roman" w:cs="Times New Roman"/>
          <w:sz w:val="22"/>
          <w:szCs w:val="22"/>
        </w:rPr>
        <w:t>’</w:t>
      </w:r>
      <w:r w:rsidRPr="004C08C8">
        <w:rPr>
          <w:rFonts w:ascii="Times New Roman" w:hAnsi="Times New Roman" w:cs="Times New Roman"/>
          <w:sz w:val="22"/>
          <w:szCs w:val="22"/>
        </w:rPr>
        <w:t>approprier pour son propre compte le contenu de la foi chrétienne, comme cela est arrivé pour certains philosophes modernes. Dans un cas comme dans l</w:t>
      </w:r>
      <w:r w:rsidR="00F81A8D">
        <w:rPr>
          <w:rFonts w:ascii="Times New Roman" w:hAnsi="Times New Roman" w:cs="Times New Roman"/>
          <w:sz w:val="22"/>
          <w:szCs w:val="22"/>
        </w:rPr>
        <w:t>’</w:t>
      </w:r>
      <w:r w:rsidRPr="004C08C8">
        <w:rPr>
          <w:rFonts w:ascii="Times New Roman" w:hAnsi="Times New Roman" w:cs="Times New Roman"/>
          <w:sz w:val="22"/>
          <w:szCs w:val="22"/>
        </w:rPr>
        <w:t>autre, apparaîtrait le danger de la destruction des principes de base de l</w:t>
      </w:r>
      <w:r w:rsidR="00F81A8D">
        <w:rPr>
          <w:rFonts w:ascii="Times New Roman" w:hAnsi="Times New Roman" w:cs="Times New Roman"/>
          <w:sz w:val="22"/>
          <w:szCs w:val="22"/>
        </w:rPr>
        <w:t>’</w:t>
      </w:r>
      <w:r w:rsidRPr="004C08C8">
        <w:rPr>
          <w:rFonts w:ascii="Times New Roman" w:hAnsi="Times New Roman" w:cs="Times New Roman"/>
          <w:sz w:val="22"/>
          <w:szCs w:val="22"/>
        </w:rPr>
        <w:t>autonomie que chaque science veut justement voir préservés.</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La situation de la philosophie ici considérée, en vertu des implications qu</w:t>
      </w:r>
      <w:r w:rsidR="00F81A8D">
        <w:rPr>
          <w:rFonts w:ascii="Times New Roman" w:hAnsi="Times New Roman" w:cs="Times New Roman"/>
          <w:sz w:val="22"/>
          <w:szCs w:val="22"/>
        </w:rPr>
        <w:t>’</w:t>
      </w:r>
      <w:r w:rsidRPr="004C08C8">
        <w:rPr>
          <w:rFonts w:ascii="Times New Roman" w:hAnsi="Times New Roman" w:cs="Times New Roman"/>
          <w:sz w:val="22"/>
          <w:szCs w:val="22"/>
        </w:rPr>
        <w:t>elle comporte pour l</w:t>
      </w:r>
      <w:r w:rsidR="00F81A8D">
        <w:rPr>
          <w:rFonts w:ascii="Times New Roman" w:hAnsi="Times New Roman" w:cs="Times New Roman"/>
          <w:sz w:val="22"/>
          <w:szCs w:val="22"/>
        </w:rPr>
        <w:t>’</w:t>
      </w:r>
      <w:r w:rsidRPr="004C08C8">
        <w:rPr>
          <w:rFonts w:ascii="Times New Roman" w:hAnsi="Times New Roman" w:cs="Times New Roman"/>
          <w:sz w:val="22"/>
          <w:szCs w:val="22"/>
        </w:rPr>
        <w:t>intelligence de la Révélation, se place plus directement, avec la théologie, sous l</w:t>
      </w:r>
      <w:r w:rsidR="00F81A8D">
        <w:rPr>
          <w:rFonts w:ascii="Times New Roman" w:hAnsi="Times New Roman" w:cs="Times New Roman"/>
          <w:sz w:val="22"/>
          <w:szCs w:val="22"/>
        </w:rPr>
        <w:t>’</w:t>
      </w:r>
      <w:r w:rsidRPr="004C08C8">
        <w:rPr>
          <w:rFonts w:ascii="Times New Roman" w:hAnsi="Times New Roman" w:cs="Times New Roman"/>
          <w:sz w:val="22"/>
          <w:szCs w:val="22"/>
        </w:rPr>
        <w:t>autorité du Magistère et de son discernement, comme je l</w:t>
      </w:r>
      <w:r w:rsidR="00F81A8D">
        <w:rPr>
          <w:rFonts w:ascii="Times New Roman" w:hAnsi="Times New Roman" w:cs="Times New Roman"/>
          <w:sz w:val="22"/>
          <w:szCs w:val="22"/>
        </w:rPr>
        <w:t>’</w:t>
      </w:r>
      <w:r w:rsidRPr="004C08C8">
        <w:rPr>
          <w:rFonts w:ascii="Times New Roman" w:hAnsi="Times New Roman" w:cs="Times New Roman"/>
          <w:sz w:val="22"/>
          <w:szCs w:val="22"/>
        </w:rPr>
        <w:t>ai exposé précédemment. Des vérités de la foi, en effet, découlent des exigences déterminées que la philosophie doit respecter au moment où elle entre en relation avec la théologie.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78. À la suite de ces réflexions, on comprend facilement pourquoi le Magistère a loué maintes fois les mérites de la pensée de saint Thomas et en a fait le guide et le modèle des études théologiques. Ce à quoi on attachait de l</w:t>
      </w:r>
      <w:r w:rsidR="00F81A8D">
        <w:rPr>
          <w:rFonts w:ascii="Times New Roman" w:hAnsi="Times New Roman" w:cs="Times New Roman"/>
          <w:sz w:val="22"/>
          <w:szCs w:val="22"/>
        </w:rPr>
        <w:t>’</w:t>
      </w:r>
      <w:r w:rsidRPr="004C08C8">
        <w:rPr>
          <w:rFonts w:ascii="Times New Roman" w:hAnsi="Times New Roman" w:cs="Times New Roman"/>
          <w:sz w:val="22"/>
          <w:szCs w:val="22"/>
        </w:rPr>
        <w:t>importance n</w:t>
      </w:r>
      <w:r w:rsidR="00F81A8D">
        <w:rPr>
          <w:rFonts w:ascii="Times New Roman" w:hAnsi="Times New Roman" w:cs="Times New Roman"/>
          <w:sz w:val="22"/>
          <w:szCs w:val="22"/>
        </w:rPr>
        <w:t>’</w:t>
      </w:r>
      <w:r w:rsidRPr="004C08C8">
        <w:rPr>
          <w:rFonts w:ascii="Times New Roman" w:hAnsi="Times New Roman" w:cs="Times New Roman"/>
          <w:sz w:val="22"/>
          <w:szCs w:val="22"/>
        </w:rPr>
        <w:t>était pas de prendre position sur des questions proprement philosophiques, ni d</w:t>
      </w:r>
      <w:r w:rsidR="00F81A8D">
        <w:rPr>
          <w:rFonts w:ascii="Times New Roman" w:hAnsi="Times New Roman" w:cs="Times New Roman"/>
          <w:sz w:val="22"/>
          <w:szCs w:val="22"/>
        </w:rPr>
        <w:t>’</w:t>
      </w:r>
      <w:r w:rsidRPr="004C08C8">
        <w:rPr>
          <w:rFonts w:ascii="Times New Roman" w:hAnsi="Times New Roman" w:cs="Times New Roman"/>
          <w:sz w:val="22"/>
          <w:szCs w:val="22"/>
        </w:rPr>
        <w:t>imposer l</w:t>
      </w:r>
      <w:r w:rsidR="00F81A8D">
        <w:rPr>
          <w:rFonts w:ascii="Times New Roman" w:hAnsi="Times New Roman" w:cs="Times New Roman"/>
          <w:sz w:val="22"/>
          <w:szCs w:val="22"/>
        </w:rPr>
        <w:t>’</w:t>
      </w:r>
      <w:r w:rsidRPr="004C08C8">
        <w:rPr>
          <w:rFonts w:ascii="Times New Roman" w:hAnsi="Times New Roman" w:cs="Times New Roman"/>
          <w:sz w:val="22"/>
          <w:szCs w:val="22"/>
        </w:rPr>
        <w:t>adhésion à des thèses particulières. L</w:t>
      </w:r>
      <w:r w:rsidR="00F81A8D">
        <w:rPr>
          <w:rFonts w:ascii="Times New Roman" w:hAnsi="Times New Roman" w:cs="Times New Roman"/>
          <w:sz w:val="22"/>
          <w:szCs w:val="22"/>
        </w:rPr>
        <w:t>’</w:t>
      </w:r>
      <w:r w:rsidRPr="004C08C8">
        <w:rPr>
          <w:rFonts w:ascii="Times New Roman" w:hAnsi="Times New Roman" w:cs="Times New Roman"/>
          <w:sz w:val="22"/>
          <w:szCs w:val="22"/>
        </w:rPr>
        <w:t>intention du Magistère était, et est encore, de montrer que saint Thomas est un authentique modèle pour ceux qui recherchent la vérité. En effet, l</w:t>
      </w:r>
      <w:r w:rsidR="00F81A8D">
        <w:rPr>
          <w:rFonts w:ascii="Times New Roman" w:hAnsi="Times New Roman" w:cs="Times New Roman"/>
          <w:sz w:val="22"/>
          <w:szCs w:val="22"/>
        </w:rPr>
        <w:t>’</w:t>
      </w:r>
      <w:r w:rsidRPr="004C08C8">
        <w:rPr>
          <w:rFonts w:ascii="Times New Roman" w:hAnsi="Times New Roman" w:cs="Times New Roman"/>
          <w:sz w:val="22"/>
          <w:szCs w:val="22"/>
        </w:rPr>
        <w:t>exigence de la raison et la force de la foi ont trouvé la synthèse la plus haute que la pensée ait jamais réalisée, dans la réflexion de saint Thomas, par le fait qu</w:t>
      </w:r>
      <w:r w:rsidR="00F81A8D">
        <w:rPr>
          <w:rFonts w:ascii="Times New Roman" w:hAnsi="Times New Roman" w:cs="Times New Roman"/>
          <w:sz w:val="22"/>
          <w:szCs w:val="22"/>
        </w:rPr>
        <w:t>’</w:t>
      </w:r>
      <w:r w:rsidRPr="004C08C8">
        <w:rPr>
          <w:rFonts w:ascii="Times New Roman" w:hAnsi="Times New Roman" w:cs="Times New Roman"/>
          <w:sz w:val="22"/>
          <w:szCs w:val="22"/>
        </w:rPr>
        <w:t>il a su défendre la radicale nouveauté apportée par la Révélation sans jamais rabaisser la voie propre à la raison.</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79. Explicitant davantage le contenu du Magistère antérieur, j</w:t>
      </w:r>
      <w:r w:rsidR="00F81A8D">
        <w:rPr>
          <w:rFonts w:ascii="Times New Roman" w:hAnsi="Times New Roman" w:cs="Times New Roman"/>
          <w:sz w:val="22"/>
          <w:szCs w:val="22"/>
        </w:rPr>
        <w:t>’</w:t>
      </w:r>
      <w:r w:rsidRPr="004C08C8">
        <w:rPr>
          <w:rFonts w:ascii="Times New Roman" w:hAnsi="Times New Roman" w:cs="Times New Roman"/>
          <w:sz w:val="22"/>
          <w:szCs w:val="22"/>
        </w:rPr>
        <w:t>entends dans cette dernière partie montrer certaines exigences que la théologie — et même avant tout la parole de Dieu — pose aujourd</w:t>
      </w:r>
      <w:r w:rsidR="00F81A8D">
        <w:rPr>
          <w:rFonts w:ascii="Times New Roman" w:hAnsi="Times New Roman" w:cs="Times New Roman"/>
          <w:sz w:val="22"/>
          <w:szCs w:val="22"/>
        </w:rPr>
        <w:t>’</w:t>
      </w:r>
      <w:r w:rsidRPr="004C08C8">
        <w:rPr>
          <w:rFonts w:ascii="Times New Roman" w:hAnsi="Times New Roman" w:cs="Times New Roman"/>
          <w:sz w:val="22"/>
          <w:szCs w:val="22"/>
        </w:rPr>
        <w:t>hui à la pensée philosophique et aux philosophies actuelles. Comme je l</w:t>
      </w:r>
      <w:r w:rsidR="00F81A8D">
        <w:rPr>
          <w:rFonts w:ascii="Times New Roman" w:hAnsi="Times New Roman" w:cs="Times New Roman"/>
          <w:sz w:val="22"/>
          <w:szCs w:val="22"/>
        </w:rPr>
        <w:t>’</w:t>
      </w:r>
      <w:r w:rsidRPr="004C08C8">
        <w:rPr>
          <w:rFonts w:ascii="Times New Roman" w:hAnsi="Times New Roman" w:cs="Times New Roman"/>
          <w:sz w:val="22"/>
          <w:szCs w:val="22"/>
        </w:rPr>
        <w:t>ai déjà souligné, le philosophe doit procéder selon des règles propres et se fonder sur ses propres principes; cependant la vérité ne peut être qu</w:t>
      </w:r>
      <w:r w:rsidR="00F81A8D">
        <w:rPr>
          <w:rFonts w:ascii="Times New Roman" w:hAnsi="Times New Roman" w:cs="Times New Roman"/>
          <w:sz w:val="22"/>
          <w:szCs w:val="22"/>
        </w:rPr>
        <w:t>’</w:t>
      </w:r>
      <w:r w:rsidRPr="004C08C8">
        <w:rPr>
          <w:rFonts w:ascii="Times New Roman" w:hAnsi="Times New Roman" w:cs="Times New Roman"/>
          <w:sz w:val="22"/>
          <w:szCs w:val="22"/>
        </w:rPr>
        <w:t>unique. La Révélation, avec son contenu, ne pourra jamais rabaisser la raison dans ses découvertes et dans sa légitime autonomie; pour sa part toutefois, la raison ne devra jamais perdre sa capacité de s</w:t>
      </w:r>
      <w:r w:rsidR="00F81A8D">
        <w:rPr>
          <w:rFonts w:ascii="Times New Roman" w:hAnsi="Times New Roman" w:cs="Times New Roman"/>
          <w:sz w:val="22"/>
          <w:szCs w:val="22"/>
        </w:rPr>
        <w:t>’</w:t>
      </w:r>
      <w:r w:rsidRPr="004C08C8">
        <w:rPr>
          <w:rFonts w:ascii="Times New Roman" w:hAnsi="Times New Roman" w:cs="Times New Roman"/>
          <w:sz w:val="22"/>
          <w:szCs w:val="22"/>
        </w:rPr>
        <w:t>interroger et de poser des questions, en ayant conscience de ne pas pouvoir s</w:t>
      </w:r>
      <w:r w:rsidR="00F81A8D">
        <w:rPr>
          <w:rFonts w:ascii="Times New Roman" w:hAnsi="Times New Roman" w:cs="Times New Roman"/>
          <w:sz w:val="22"/>
          <w:szCs w:val="22"/>
        </w:rPr>
        <w:t>’</w:t>
      </w:r>
      <w:r w:rsidRPr="004C08C8">
        <w:rPr>
          <w:rFonts w:ascii="Times New Roman" w:hAnsi="Times New Roman" w:cs="Times New Roman"/>
          <w:sz w:val="22"/>
          <w:szCs w:val="22"/>
        </w:rPr>
        <w:t>ériger en valeur absolue et exclusive. La vérité révélée, mettant l</w:t>
      </w:r>
      <w:r w:rsidR="00F81A8D">
        <w:rPr>
          <w:rFonts w:ascii="Times New Roman" w:hAnsi="Times New Roman" w:cs="Times New Roman"/>
          <w:sz w:val="22"/>
          <w:szCs w:val="22"/>
        </w:rPr>
        <w:t>’</w:t>
      </w:r>
      <w:r w:rsidRPr="004C08C8">
        <w:rPr>
          <w:rFonts w:ascii="Times New Roman" w:hAnsi="Times New Roman" w:cs="Times New Roman"/>
          <w:sz w:val="22"/>
          <w:szCs w:val="22"/>
        </w:rPr>
        <w:t>être en pleine lumière à partir de la splendeur qui provient de l</w:t>
      </w:r>
      <w:r w:rsidR="00F81A8D">
        <w:rPr>
          <w:rFonts w:ascii="Times New Roman" w:hAnsi="Times New Roman" w:cs="Times New Roman"/>
          <w:sz w:val="22"/>
          <w:szCs w:val="22"/>
        </w:rPr>
        <w:t>’</w:t>
      </w:r>
      <w:r w:rsidRPr="004C08C8">
        <w:rPr>
          <w:rFonts w:ascii="Times New Roman" w:hAnsi="Times New Roman" w:cs="Times New Roman"/>
          <w:sz w:val="22"/>
          <w:szCs w:val="22"/>
        </w:rPr>
        <w:t>Être subsistant lui-même, éclairera le chemin de la réflexion philosophique. En somme, la révélation chrétienne devient le vrai point de rencontre et de confrontation entre la pensée philosophique et la pensée théologique dans leurs relations réciproques. Il est donc souhaitable que les théologiens et les philosophes se laissent guider par l</w:t>
      </w:r>
      <w:r w:rsidR="00F81A8D">
        <w:rPr>
          <w:rFonts w:ascii="Times New Roman" w:hAnsi="Times New Roman" w:cs="Times New Roman"/>
          <w:sz w:val="22"/>
          <w:szCs w:val="22"/>
        </w:rPr>
        <w:t>’</w:t>
      </w:r>
      <w:r w:rsidRPr="004C08C8">
        <w:rPr>
          <w:rFonts w:ascii="Times New Roman" w:hAnsi="Times New Roman" w:cs="Times New Roman"/>
          <w:sz w:val="22"/>
          <w:szCs w:val="22"/>
        </w:rPr>
        <w:t>unique autorité de la vérité, de manière à élaborer une philosophie en affinité avec la parole de Dieu. Cette philosophie sera le terrain de rencontre entre les cultures et la foi chrétienne, le lieu d</w:t>
      </w:r>
      <w:r w:rsidR="00F81A8D">
        <w:rPr>
          <w:rFonts w:ascii="Times New Roman" w:hAnsi="Times New Roman" w:cs="Times New Roman"/>
          <w:sz w:val="22"/>
          <w:szCs w:val="22"/>
        </w:rPr>
        <w:t>’</w:t>
      </w:r>
      <w:r w:rsidRPr="004C08C8">
        <w:rPr>
          <w:rFonts w:ascii="Times New Roman" w:hAnsi="Times New Roman" w:cs="Times New Roman"/>
          <w:sz w:val="22"/>
          <w:szCs w:val="22"/>
        </w:rPr>
        <w:t>accord entre croyants et non-croyants. Ce sera une aide pour que les chrétiens soient plus intimement convaincus que la profondeur et l</w:t>
      </w:r>
      <w:r w:rsidR="00F81A8D">
        <w:rPr>
          <w:rFonts w:ascii="Times New Roman" w:hAnsi="Times New Roman" w:cs="Times New Roman"/>
          <w:sz w:val="22"/>
          <w:szCs w:val="22"/>
        </w:rPr>
        <w:t>’</w:t>
      </w:r>
      <w:r w:rsidRPr="004C08C8">
        <w:rPr>
          <w:rFonts w:ascii="Times New Roman" w:hAnsi="Times New Roman" w:cs="Times New Roman"/>
          <w:sz w:val="22"/>
          <w:szCs w:val="22"/>
        </w:rPr>
        <w:t>authenticité de la foi sont favorisées quand cette dernière est reliée à une pensée et qu</w:t>
      </w:r>
      <w:r w:rsidR="00F81A8D">
        <w:rPr>
          <w:rFonts w:ascii="Times New Roman" w:hAnsi="Times New Roman" w:cs="Times New Roman"/>
          <w:sz w:val="22"/>
          <w:szCs w:val="22"/>
        </w:rPr>
        <w:t>’</w:t>
      </w:r>
      <w:r w:rsidRPr="004C08C8">
        <w:rPr>
          <w:rFonts w:ascii="Times New Roman" w:hAnsi="Times New Roman" w:cs="Times New Roman"/>
          <w:sz w:val="22"/>
          <w:szCs w:val="22"/>
        </w:rPr>
        <w:t>elle n</w:t>
      </w:r>
      <w:r w:rsidR="00F81A8D">
        <w:rPr>
          <w:rFonts w:ascii="Times New Roman" w:hAnsi="Times New Roman" w:cs="Times New Roman"/>
          <w:sz w:val="22"/>
          <w:szCs w:val="22"/>
        </w:rPr>
        <w:t>’</w:t>
      </w:r>
      <w:r w:rsidRPr="004C08C8">
        <w:rPr>
          <w:rFonts w:ascii="Times New Roman" w:hAnsi="Times New Roman" w:cs="Times New Roman"/>
          <w:sz w:val="22"/>
          <w:szCs w:val="22"/>
        </w:rPr>
        <w:t>y renonce pas. Encore une fois, c</w:t>
      </w:r>
      <w:r w:rsidR="00F81A8D">
        <w:rPr>
          <w:rFonts w:ascii="Times New Roman" w:hAnsi="Times New Roman" w:cs="Times New Roman"/>
          <w:sz w:val="22"/>
          <w:szCs w:val="22"/>
        </w:rPr>
        <w:t>’</w:t>
      </w:r>
      <w:r w:rsidRPr="004C08C8">
        <w:rPr>
          <w:rFonts w:ascii="Times New Roman" w:hAnsi="Times New Roman" w:cs="Times New Roman"/>
          <w:sz w:val="22"/>
          <w:szCs w:val="22"/>
        </w:rPr>
        <w:t>est la leçon des Pères de l</w:t>
      </w:r>
      <w:r w:rsidR="00F81A8D">
        <w:rPr>
          <w:rFonts w:ascii="Times New Roman" w:hAnsi="Times New Roman" w:cs="Times New Roman"/>
          <w:sz w:val="22"/>
          <w:szCs w:val="22"/>
        </w:rPr>
        <w:t>’</w:t>
      </w:r>
      <w:r w:rsidRPr="004C08C8">
        <w:rPr>
          <w:rFonts w:ascii="Times New Roman" w:hAnsi="Times New Roman" w:cs="Times New Roman"/>
          <w:sz w:val="22"/>
          <w:szCs w:val="22"/>
        </w:rPr>
        <w:t>Église qui nous guide dans cette conviction: " Même croire n</w:t>
      </w:r>
      <w:r w:rsidR="00F81A8D">
        <w:rPr>
          <w:rFonts w:ascii="Times New Roman" w:hAnsi="Times New Roman" w:cs="Times New Roman"/>
          <w:sz w:val="22"/>
          <w:szCs w:val="22"/>
        </w:rPr>
        <w:t>’</w:t>
      </w:r>
      <w:r w:rsidRPr="004C08C8">
        <w:rPr>
          <w:rFonts w:ascii="Times New Roman" w:hAnsi="Times New Roman" w:cs="Times New Roman"/>
          <w:sz w:val="22"/>
          <w:szCs w:val="22"/>
        </w:rPr>
        <w:t>est pas autre chose que penser en donnant son assentiment [...]. Quiconque croit pense, et en croyant il pense et en pensant il croit [...]. Si elle n</w:t>
      </w:r>
      <w:r w:rsidR="00F81A8D">
        <w:rPr>
          <w:rFonts w:ascii="Times New Roman" w:hAnsi="Times New Roman" w:cs="Times New Roman"/>
          <w:sz w:val="22"/>
          <w:szCs w:val="22"/>
        </w:rPr>
        <w:t>’</w:t>
      </w:r>
      <w:r w:rsidRPr="004C08C8">
        <w:rPr>
          <w:rFonts w:ascii="Times New Roman" w:hAnsi="Times New Roman" w:cs="Times New Roman"/>
          <w:sz w:val="22"/>
          <w:szCs w:val="22"/>
        </w:rPr>
        <w:t>est pas pensée, la foi n</w:t>
      </w:r>
      <w:r w:rsidR="00F81A8D">
        <w:rPr>
          <w:rFonts w:ascii="Times New Roman" w:hAnsi="Times New Roman" w:cs="Times New Roman"/>
          <w:sz w:val="22"/>
          <w:szCs w:val="22"/>
        </w:rPr>
        <w:t>’</w:t>
      </w:r>
      <w:r w:rsidRPr="004C08C8">
        <w:rPr>
          <w:rFonts w:ascii="Times New Roman" w:hAnsi="Times New Roman" w:cs="Times New Roman"/>
          <w:sz w:val="22"/>
          <w:szCs w:val="22"/>
        </w:rPr>
        <w:t>est rien ".(95) Et encore: " Si l</w:t>
      </w:r>
      <w:r w:rsidR="00F81A8D">
        <w:rPr>
          <w:rFonts w:ascii="Times New Roman" w:hAnsi="Times New Roman" w:cs="Times New Roman"/>
          <w:sz w:val="22"/>
          <w:szCs w:val="22"/>
        </w:rPr>
        <w:t>’</w:t>
      </w:r>
      <w:r w:rsidRPr="004C08C8">
        <w:rPr>
          <w:rFonts w:ascii="Times New Roman" w:hAnsi="Times New Roman" w:cs="Times New Roman"/>
          <w:sz w:val="22"/>
          <w:szCs w:val="22"/>
        </w:rPr>
        <w:t>on supprime l</w:t>
      </w:r>
      <w:r w:rsidR="00F81A8D">
        <w:rPr>
          <w:rFonts w:ascii="Times New Roman" w:hAnsi="Times New Roman" w:cs="Times New Roman"/>
          <w:sz w:val="22"/>
          <w:szCs w:val="22"/>
        </w:rPr>
        <w:t>’</w:t>
      </w:r>
      <w:r w:rsidRPr="004C08C8">
        <w:rPr>
          <w:rFonts w:ascii="Times New Roman" w:hAnsi="Times New Roman" w:cs="Times New Roman"/>
          <w:sz w:val="22"/>
          <w:szCs w:val="22"/>
        </w:rPr>
        <w:t>assentiment, on supprime la foi, car sans assentiment on ne croit pas du tout ".(96)</w:t>
      </w:r>
    </w:p>
    <w:p w:rsidR="00F81A8D" w:rsidRDefault="00F81A8D" w:rsidP="004C08C8">
      <w:pPr>
        <w:jc w:val="both"/>
        <w:rPr>
          <w:rFonts w:ascii="Times New Roman" w:hAnsi="Times New Roman" w:cs="Times New Roman"/>
          <w:b/>
          <w:bCs/>
          <w:sz w:val="22"/>
          <w:szCs w:val="22"/>
        </w:rPr>
      </w:pPr>
    </w:p>
    <w:p w:rsidR="004C08C8" w:rsidRPr="004C08C8" w:rsidRDefault="004C08C8" w:rsidP="004C08C8">
      <w:pPr>
        <w:jc w:val="both"/>
        <w:rPr>
          <w:rFonts w:ascii="Times New Roman" w:hAnsi="Times New Roman" w:cs="Times New Roman"/>
          <w:b/>
          <w:bCs/>
          <w:sz w:val="22"/>
          <w:szCs w:val="22"/>
        </w:rPr>
      </w:pPr>
      <w:r w:rsidRPr="004C08C8">
        <w:rPr>
          <w:rFonts w:ascii="Times New Roman" w:hAnsi="Times New Roman" w:cs="Times New Roman"/>
          <w:b/>
          <w:bCs/>
          <w:sz w:val="22"/>
          <w:szCs w:val="22"/>
        </w:rPr>
        <w:t>CHAPITRE VII</w:t>
      </w:r>
    </w:p>
    <w:p w:rsidR="004C08C8" w:rsidRPr="004C08C8" w:rsidRDefault="004C08C8" w:rsidP="004C08C8">
      <w:pPr>
        <w:jc w:val="both"/>
        <w:rPr>
          <w:rFonts w:ascii="Times New Roman" w:hAnsi="Times New Roman" w:cs="Times New Roman"/>
          <w:b/>
          <w:bCs/>
          <w:sz w:val="22"/>
          <w:szCs w:val="22"/>
        </w:rPr>
      </w:pPr>
      <w:r w:rsidRPr="004C08C8">
        <w:rPr>
          <w:rFonts w:ascii="Times New Roman" w:hAnsi="Times New Roman" w:cs="Times New Roman"/>
          <w:b/>
          <w:bCs/>
          <w:sz w:val="22"/>
          <w:szCs w:val="22"/>
        </w:rPr>
        <w:t>EXIGENCES ET TACHES ACTUELLES</w:t>
      </w:r>
    </w:p>
    <w:p w:rsidR="004C08C8" w:rsidRPr="004C08C8" w:rsidRDefault="004C08C8" w:rsidP="004C08C8">
      <w:pPr>
        <w:jc w:val="both"/>
        <w:rPr>
          <w:rFonts w:ascii="Times New Roman" w:hAnsi="Times New Roman" w:cs="Times New Roman"/>
          <w:b/>
          <w:bCs/>
          <w:i/>
          <w:iCs/>
          <w:sz w:val="22"/>
          <w:szCs w:val="22"/>
        </w:rPr>
      </w:pPr>
      <w:r w:rsidRPr="004C08C8">
        <w:rPr>
          <w:rFonts w:ascii="Times New Roman" w:hAnsi="Times New Roman" w:cs="Times New Roman"/>
          <w:b/>
          <w:bCs/>
          <w:i/>
          <w:iCs/>
          <w:sz w:val="22"/>
          <w:szCs w:val="22"/>
        </w:rPr>
        <w:t>Les exigences impératives de la parole de Dieu</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80. De manière explicite ou implicite, la sainte Écriture comprend une série d</w:t>
      </w:r>
      <w:r w:rsidR="00F81A8D">
        <w:rPr>
          <w:rFonts w:ascii="Times New Roman" w:hAnsi="Times New Roman" w:cs="Times New Roman"/>
          <w:sz w:val="22"/>
          <w:szCs w:val="22"/>
        </w:rPr>
        <w:t>’</w:t>
      </w:r>
      <w:r w:rsidRPr="004C08C8">
        <w:rPr>
          <w:rFonts w:ascii="Times New Roman" w:hAnsi="Times New Roman" w:cs="Times New Roman"/>
          <w:sz w:val="22"/>
          <w:szCs w:val="22"/>
        </w:rPr>
        <w:t>éléments qui permettent de parvenir à une conception de l</w:t>
      </w:r>
      <w:r w:rsidR="00F81A8D">
        <w:rPr>
          <w:rFonts w:ascii="Times New Roman" w:hAnsi="Times New Roman" w:cs="Times New Roman"/>
          <w:sz w:val="22"/>
          <w:szCs w:val="22"/>
        </w:rPr>
        <w:t>’</w:t>
      </w:r>
      <w:r w:rsidRPr="004C08C8">
        <w:rPr>
          <w:rFonts w:ascii="Times New Roman" w:hAnsi="Times New Roman" w:cs="Times New Roman"/>
          <w:sz w:val="22"/>
          <w:szCs w:val="22"/>
        </w:rPr>
        <w:t>homme et du monde d</w:t>
      </w:r>
      <w:r w:rsidR="00F81A8D">
        <w:rPr>
          <w:rFonts w:ascii="Times New Roman" w:hAnsi="Times New Roman" w:cs="Times New Roman"/>
          <w:sz w:val="22"/>
          <w:szCs w:val="22"/>
        </w:rPr>
        <w:t>’</w:t>
      </w:r>
      <w:r w:rsidRPr="004C08C8">
        <w:rPr>
          <w:rFonts w:ascii="Times New Roman" w:hAnsi="Times New Roman" w:cs="Times New Roman"/>
          <w:sz w:val="22"/>
          <w:szCs w:val="22"/>
        </w:rPr>
        <w:t>une réelle densité philosophique. Les chrétiens ont pris conscience progressivement de la richesse de ces textes sacrés. Il en ressort que la réalité dont nous faisons l</w:t>
      </w:r>
      <w:r w:rsidR="00F81A8D">
        <w:rPr>
          <w:rFonts w:ascii="Times New Roman" w:hAnsi="Times New Roman" w:cs="Times New Roman"/>
          <w:sz w:val="22"/>
          <w:szCs w:val="22"/>
        </w:rPr>
        <w:t>’</w:t>
      </w:r>
      <w:r w:rsidRPr="004C08C8">
        <w:rPr>
          <w:rFonts w:ascii="Times New Roman" w:hAnsi="Times New Roman" w:cs="Times New Roman"/>
          <w:sz w:val="22"/>
          <w:szCs w:val="22"/>
        </w:rPr>
        <w:t>expérience n</w:t>
      </w:r>
      <w:r w:rsidR="00F81A8D">
        <w:rPr>
          <w:rFonts w:ascii="Times New Roman" w:hAnsi="Times New Roman" w:cs="Times New Roman"/>
          <w:sz w:val="22"/>
          <w:szCs w:val="22"/>
        </w:rPr>
        <w:t>’</w:t>
      </w:r>
      <w:r w:rsidRPr="004C08C8">
        <w:rPr>
          <w:rFonts w:ascii="Times New Roman" w:hAnsi="Times New Roman" w:cs="Times New Roman"/>
          <w:sz w:val="22"/>
          <w:szCs w:val="22"/>
        </w:rPr>
        <w:t>est pas l</w:t>
      </w:r>
      <w:r w:rsidR="00F81A8D">
        <w:rPr>
          <w:rFonts w:ascii="Times New Roman" w:hAnsi="Times New Roman" w:cs="Times New Roman"/>
          <w:sz w:val="22"/>
          <w:szCs w:val="22"/>
        </w:rPr>
        <w:t>’</w:t>
      </w:r>
      <w:r w:rsidRPr="004C08C8">
        <w:rPr>
          <w:rFonts w:ascii="Times New Roman" w:hAnsi="Times New Roman" w:cs="Times New Roman"/>
          <w:sz w:val="22"/>
          <w:szCs w:val="22"/>
        </w:rPr>
        <w:t>absolu: elle n</w:t>
      </w:r>
      <w:r w:rsidR="00F81A8D">
        <w:rPr>
          <w:rFonts w:ascii="Times New Roman" w:hAnsi="Times New Roman" w:cs="Times New Roman"/>
          <w:sz w:val="22"/>
          <w:szCs w:val="22"/>
        </w:rPr>
        <w:t>’</w:t>
      </w:r>
      <w:r w:rsidRPr="004C08C8">
        <w:rPr>
          <w:rFonts w:ascii="Times New Roman" w:hAnsi="Times New Roman" w:cs="Times New Roman"/>
          <w:sz w:val="22"/>
          <w:szCs w:val="22"/>
        </w:rPr>
        <w:t>est pas incréée, elle ne s</w:t>
      </w:r>
      <w:r w:rsidR="00F81A8D">
        <w:rPr>
          <w:rFonts w:ascii="Times New Roman" w:hAnsi="Times New Roman" w:cs="Times New Roman"/>
          <w:sz w:val="22"/>
          <w:szCs w:val="22"/>
        </w:rPr>
        <w:t>’</w:t>
      </w:r>
      <w:r w:rsidRPr="004C08C8">
        <w:rPr>
          <w:rFonts w:ascii="Times New Roman" w:hAnsi="Times New Roman" w:cs="Times New Roman"/>
          <w:sz w:val="22"/>
          <w:szCs w:val="22"/>
        </w:rPr>
        <w:t>engendre pas non plus elle-même. Seul Dieu est l</w:t>
      </w:r>
      <w:r w:rsidR="00F81A8D">
        <w:rPr>
          <w:rFonts w:ascii="Times New Roman" w:hAnsi="Times New Roman" w:cs="Times New Roman"/>
          <w:sz w:val="22"/>
          <w:szCs w:val="22"/>
        </w:rPr>
        <w:t>’</w:t>
      </w:r>
      <w:r w:rsidRPr="004C08C8">
        <w:rPr>
          <w:rFonts w:ascii="Times New Roman" w:hAnsi="Times New Roman" w:cs="Times New Roman"/>
          <w:sz w:val="22"/>
          <w:szCs w:val="22"/>
        </w:rPr>
        <w:t>Absolu. En outre, des pages de la Bible ressort une conception de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homme comme </w:t>
      </w:r>
      <w:r w:rsidRPr="004C08C8">
        <w:rPr>
          <w:rFonts w:ascii="Times New Roman" w:hAnsi="Times New Roman" w:cs="Times New Roman"/>
          <w:i/>
          <w:iCs/>
          <w:sz w:val="22"/>
          <w:szCs w:val="22"/>
        </w:rPr>
        <w:t>imago Dei</w:t>
      </w:r>
      <w:r w:rsidRPr="004C08C8">
        <w:rPr>
          <w:rFonts w:ascii="Times New Roman" w:hAnsi="Times New Roman" w:cs="Times New Roman"/>
          <w:sz w:val="22"/>
          <w:szCs w:val="22"/>
        </w:rPr>
        <w:t>, qui inclut des données précises sur son être, sa liberté et l</w:t>
      </w:r>
      <w:r w:rsidR="00F81A8D">
        <w:rPr>
          <w:rFonts w:ascii="Times New Roman" w:hAnsi="Times New Roman" w:cs="Times New Roman"/>
          <w:sz w:val="22"/>
          <w:szCs w:val="22"/>
        </w:rPr>
        <w:t>’</w:t>
      </w:r>
      <w:r w:rsidRPr="004C08C8">
        <w:rPr>
          <w:rFonts w:ascii="Times New Roman" w:hAnsi="Times New Roman" w:cs="Times New Roman"/>
          <w:sz w:val="22"/>
          <w:szCs w:val="22"/>
        </w:rPr>
        <w:t>immortalité de son esprit. Le monde créé n</w:t>
      </w:r>
      <w:r w:rsidR="00F81A8D">
        <w:rPr>
          <w:rFonts w:ascii="Times New Roman" w:hAnsi="Times New Roman" w:cs="Times New Roman"/>
          <w:sz w:val="22"/>
          <w:szCs w:val="22"/>
        </w:rPr>
        <w:t>’</w:t>
      </w:r>
      <w:r w:rsidRPr="004C08C8">
        <w:rPr>
          <w:rFonts w:ascii="Times New Roman" w:hAnsi="Times New Roman" w:cs="Times New Roman"/>
          <w:sz w:val="22"/>
          <w:szCs w:val="22"/>
        </w:rPr>
        <w:t>étant pas autosuffisant, toute illusion d</w:t>
      </w:r>
      <w:r w:rsidR="00F81A8D">
        <w:rPr>
          <w:rFonts w:ascii="Times New Roman" w:hAnsi="Times New Roman" w:cs="Times New Roman"/>
          <w:sz w:val="22"/>
          <w:szCs w:val="22"/>
        </w:rPr>
        <w:t>’</w:t>
      </w:r>
      <w:r w:rsidRPr="004C08C8">
        <w:rPr>
          <w:rFonts w:ascii="Times New Roman" w:hAnsi="Times New Roman" w:cs="Times New Roman"/>
          <w:sz w:val="22"/>
          <w:szCs w:val="22"/>
        </w:rPr>
        <w:t>une autonomie qui ignorerait la dépendance essentielle par rapport à Dieu de toute créature, y compris l</w:t>
      </w:r>
      <w:r w:rsidR="00F81A8D">
        <w:rPr>
          <w:rFonts w:ascii="Times New Roman" w:hAnsi="Times New Roman" w:cs="Times New Roman"/>
          <w:sz w:val="22"/>
          <w:szCs w:val="22"/>
        </w:rPr>
        <w:t>’</w:t>
      </w:r>
      <w:r w:rsidRPr="004C08C8">
        <w:rPr>
          <w:rFonts w:ascii="Times New Roman" w:hAnsi="Times New Roman" w:cs="Times New Roman"/>
          <w:sz w:val="22"/>
          <w:szCs w:val="22"/>
        </w:rPr>
        <w:t>homme, conduirait à des situations dramatiques qui annihileraient la recherche rationnelle de l</w:t>
      </w:r>
      <w:r w:rsidR="00F81A8D">
        <w:rPr>
          <w:rFonts w:ascii="Times New Roman" w:hAnsi="Times New Roman" w:cs="Times New Roman"/>
          <w:sz w:val="22"/>
          <w:szCs w:val="22"/>
        </w:rPr>
        <w:t>’</w:t>
      </w:r>
      <w:r w:rsidRPr="004C08C8">
        <w:rPr>
          <w:rFonts w:ascii="Times New Roman" w:hAnsi="Times New Roman" w:cs="Times New Roman"/>
          <w:sz w:val="22"/>
          <w:szCs w:val="22"/>
        </w:rPr>
        <w:t>harmonie et du sens de l</w:t>
      </w:r>
      <w:r w:rsidR="00F81A8D">
        <w:rPr>
          <w:rFonts w:ascii="Times New Roman" w:hAnsi="Times New Roman" w:cs="Times New Roman"/>
          <w:sz w:val="22"/>
          <w:szCs w:val="22"/>
        </w:rPr>
        <w:t>’</w:t>
      </w:r>
      <w:r w:rsidRPr="004C08C8">
        <w:rPr>
          <w:rFonts w:ascii="Times New Roman" w:hAnsi="Times New Roman" w:cs="Times New Roman"/>
          <w:sz w:val="22"/>
          <w:szCs w:val="22"/>
        </w:rPr>
        <w:t>existence humaine.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Le problème du mal moral — la forme la plus tragique du mal — est également abordé dans la Bible: elle nous dit que le mal ne résulte pas de quelque déficience due à la matière, mais qu</w:t>
      </w:r>
      <w:r w:rsidR="00F81A8D">
        <w:rPr>
          <w:rFonts w:ascii="Times New Roman" w:hAnsi="Times New Roman" w:cs="Times New Roman"/>
          <w:sz w:val="22"/>
          <w:szCs w:val="22"/>
        </w:rPr>
        <w:t>’</w:t>
      </w:r>
      <w:r w:rsidRPr="004C08C8">
        <w:rPr>
          <w:rFonts w:ascii="Times New Roman" w:hAnsi="Times New Roman" w:cs="Times New Roman"/>
          <w:sz w:val="22"/>
          <w:szCs w:val="22"/>
        </w:rPr>
        <w:t>il est une blessure qui provient de ce qu</w:t>
      </w:r>
      <w:r w:rsidR="00F81A8D">
        <w:rPr>
          <w:rFonts w:ascii="Times New Roman" w:hAnsi="Times New Roman" w:cs="Times New Roman"/>
          <w:sz w:val="22"/>
          <w:szCs w:val="22"/>
        </w:rPr>
        <w:t>’</w:t>
      </w:r>
      <w:r w:rsidRPr="004C08C8">
        <w:rPr>
          <w:rFonts w:ascii="Times New Roman" w:hAnsi="Times New Roman" w:cs="Times New Roman"/>
          <w:sz w:val="22"/>
          <w:szCs w:val="22"/>
        </w:rPr>
        <w:t>exprime de manière désordonnée la liberté humaine. La parole de Dieu, enfin, met en évidence le problème du sens de l</w:t>
      </w:r>
      <w:r w:rsidR="00F81A8D">
        <w:rPr>
          <w:rFonts w:ascii="Times New Roman" w:hAnsi="Times New Roman" w:cs="Times New Roman"/>
          <w:sz w:val="22"/>
          <w:szCs w:val="22"/>
        </w:rPr>
        <w:t>’</w:t>
      </w:r>
      <w:r w:rsidRPr="004C08C8">
        <w:rPr>
          <w:rFonts w:ascii="Times New Roman" w:hAnsi="Times New Roman" w:cs="Times New Roman"/>
          <w:sz w:val="22"/>
          <w:szCs w:val="22"/>
        </w:rPr>
        <w:t>existence et donne sa réponse en orientant l</w:t>
      </w:r>
      <w:r w:rsidR="00F81A8D">
        <w:rPr>
          <w:rFonts w:ascii="Times New Roman" w:hAnsi="Times New Roman" w:cs="Times New Roman"/>
          <w:sz w:val="22"/>
          <w:szCs w:val="22"/>
        </w:rPr>
        <w:t>’</w:t>
      </w:r>
      <w:r w:rsidRPr="004C08C8">
        <w:rPr>
          <w:rFonts w:ascii="Times New Roman" w:hAnsi="Times New Roman" w:cs="Times New Roman"/>
          <w:sz w:val="22"/>
          <w:szCs w:val="22"/>
        </w:rPr>
        <w:t>homme vers Jésus Christ, le Verbe de Dieu incarné, qui accomplit en plénitude l</w:t>
      </w:r>
      <w:r w:rsidR="00F81A8D">
        <w:rPr>
          <w:rFonts w:ascii="Times New Roman" w:hAnsi="Times New Roman" w:cs="Times New Roman"/>
          <w:sz w:val="22"/>
          <w:szCs w:val="22"/>
        </w:rPr>
        <w:t>’</w:t>
      </w:r>
      <w:r w:rsidRPr="004C08C8">
        <w:rPr>
          <w:rFonts w:ascii="Times New Roman" w:hAnsi="Times New Roman" w:cs="Times New Roman"/>
          <w:sz w:val="22"/>
          <w:szCs w:val="22"/>
        </w:rPr>
        <w:t>existence humaine. D</w:t>
      </w:r>
      <w:r w:rsidR="00F81A8D">
        <w:rPr>
          <w:rFonts w:ascii="Times New Roman" w:hAnsi="Times New Roman" w:cs="Times New Roman"/>
          <w:sz w:val="22"/>
          <w:szCs w:val="22"/>
        </w:rPr>
        <w:t>’</w:t>
      </w:r>
      <w:r w:rsidRPr="004C08C8">
        <w:rPr>
          <w:rFonts w:ascii="Times New Roman" w:hAnsi="Times New Roman" w:cs="Times New Roman"/>
          <w:sz w:val="22"/>
          <w:szCs w:val="22"/>
        </w:rPr>
        <w:t>autres aspects pourraient être explicités à partir de la lecture du texte sacré; en tout cas, ce qui ressort, c</w:t>
      </w:r>
      <w:r w:rsidR="00F81A8D">
        <w:rPr>
          <w:rFonts w:ascii="Times New Roman" w:hAnsi="Times New Roman" w:cs="Times New Roman"/>
          <w:sz w:val="22"/>
          <w:szCs w:val="22"/>
        </w:rPr>
        <w:t>’</w:t>
      </w:r>
      <w:r w:rsidRPr="004C08C8">
        <w:rPr>
          <w:rFonts w:ascii="Times New Roman" w:hAnsi="Times New Roman" w:cs="Times New Roman"/>
          <w:sz w:val="22"/>
          <w:szCs w:val="22"/>
        </w:rPr>
        <w:t>est le refus de toute forme de relativisme, de matérialisme ou de panthéisme.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La conviction fondamentale de cette " philosophie " contenue dans la Bible est que la vie humaine et le monde ont un sens et sont orientés vers leur accomplissement qui se réalise en Jésus Christ. Le mystère de l</w:t>
      </w:r>
      <w:r w:rsidR="00F81A8D">
        <w:rPr>
          <w:rFonts w:ascii="Times New Roman" w:hAnsi="Times New Roman" w:cs="Times New Roman"/>
          <w:sz w:val="22"/>
          <w:szCs w:val="22"/>
        </w:rPr>
        <w:t>’</w:t>
      </w:r>
      <w:r w:rsidRPr="004C08C8">
        <w:rPr>
          <w:rFonts w:ascii="Times New Roman" w:hAnsi="Times New Roman" w:cs="Times New Roman"/>
          <w:sz w:val="22"/>
          <w:szCs w:val="22"/>
        </w:rPr>
        <w:t>Incarnation restera toujours le centre par rapport auquel il faut se situer pour pouvoir comprendre l</w:t>
      </w:r>
      <w:r w:rsidR="00F81A8D">
        <w:rPr>
          <w:rFonts w:ascii="Times New Roman" w:hAnsi="Times New Roman" w:cs="Times New Roman"/>
          <w:sz w:val="22"/>
          <w:szCs w:val="22"/>
        </w:rPr>
        <w:t>’</w:t>
      </w:r>
      <w:r w:rsidRPr="004C08C8">
        <w:rPr>
          <w:rFonts w:ascii="Times New Roman" w:hAnsi="Times New Roman" w:cs="Times New Roman"/>
          <w:sz w:val="22"/>
          <w:szCs w:val="22"/>
        </w:rPr>
        <w:t>énigme de l</w:t>
      </w:r>
      <w:r w:rsidR="00F81A8D">
        <w:rPr>
          <w:rFonts w:ascii="Times New Roman" w:hAnsi="Times New Roman" w:cs="Times New Roman"/>
          <w:sz w:val="22"/>
          <w:szCs w:val="22"/>
        </w:rPr>
        <w:t>’</w:t>
      </w:r>
      <w:r w:rsidRPr="004C08C8">
        <w:rPr>
          <w:rFonts w:ascii="Times New Roman" w:hAnsi="Times New Roman" w:cs="Times New Roman"/>
          <w:sz w:val="22"/>
          <w:szCs w:val="22"/>
        </w:rPr>
        <w:t>existence humaine, du monde créé et de Dieu lui-même. Dans ce mystère, la philosophie doit relever des défis extrêmes, parce que la raison est appelée à faire sienne une logique qui dépasse les barrières à l</w:t>
      </w:r>
      <w:r w:rsidR="00F81A8D">
        <w:rPr>
          <w:rFonts w:ascii="Times New Roman" w:hAnsi="Times New Roman" w:cs="Times New Roman"/>
          <w:sz w:val="22"/>
          <w:szCs w:val="22"/>
        </w:rPr>
        <w:t>’</w:t>
      </w:r>
      <w:r w:rsidRPr="004C08C8">
        <w:rPr>
          <w:rFonts w:ascii="Times New Roman" w:hAnsi="Times New Roman" w:cs="Times New Roman"/>
          <w:sz w:val="22"/>
          <w:szCs w:val="22"/>
        </w:rPr>
        <w:t>intérieur desquelles elle risque de s</w:t>
      </w:r>
      <w:r w:rsidR="00F81A8D">
        <w:rPr>
          <w:rFonts w:ascii="Times New Roman" w:hAnsi="Times New Roman" w:cs="Times New Roman"/>
          <w:sz w:val="22"/>
          <w:szCs w:val="22"/>
        </w:rPr>
        <w:t>’</w:t>
      </w:r>
      <w:r w:rsidRPr="004C08C8">
        <w:rPr>
          <w:rFonts w:ascii="Times New Roman" w:hAnsi="Times New Roman" w:cs="Times New Roman"/>
          <w:sz w:val="22"/>
          <w:szCs w:val="22"/>
        </w:rPr>
        <w:t>enfermer elle-même. Mais c</w:t>
      </w:r>
      <w:r w:rsidR="00F81A8D">
        <w:rPr>
          <w:rFonts w:ascii="Times New Roman" w:hAnsi="Times New Roman" w:cs="Times New Roman"/>
          <w:sz w:val="22"/>
          <w:szCs w:val="22"/>
        </w:rPr>
        <w:t>’</w:t>
      </w:r>
      <w:r w:rsidRPr="004C08C8">
        <w:rPr>
          <w:rFonts w:ascii="Times New Roman" w:hAnsi="Times New Roman" w:cs="Times New Roman"/>
          <w:sz w:val="22"/>
          <w:szCs w:val="22"/>
        </w:rPr>
        <w:t>est seulement par là que l</w:t>
      </w:r>
      <w:r w:rsidR="00F81A8D">
        <w:rPr>
          <w:rFonts w:ascii="Times New Roman" w:hAnsi="Times New Roman" w:cs="Times New Roman"/>
          <w:sz w:val="22"/>
          <w:szCs w:val="22"/>
        </w:rPr>
        <w:t>’</w:t>
      </w:r>
      <w:r w:rsidRPr="004C08C8">
        <w:rPr>
          <w:rFonts w:ascii="Times New Roman" w:hAnsi="Times New Roman" w:cs="Times New Roman"/>
          <w:sz w:val="22"/>
          <w:szCs w:val="22"/>
        </w:rPr>
        <w:t>on arrive au sommet du sens de l</w:t>
      </w:r>
      <w:r w:rsidR="00F81A8D">
        <w:rPr>
          <w:rFonts w:ascii="Times New Roman" w:hAnsi="Times New Roman" w:cs="Times New Roman"/>
          <w:sz w:val="22"/>
          <w:szCs w:val="22"/>
        </w:rPr>
        <w:t>’</w:t>
      </w:r>
      <w:r w:rsidRPr="004C08C8">
        <w:rPr>
          <w:rFonts w:ascii="Times New Roman" w:hAnsi="Times New Roman" w:cs="Times New Roman"/>
          <w:sz w:val="22"/>
          <w:szCs w:val="22"/>
        </w:rPr>
        <w:t>existence. En effet, l</w:t>
      </w:r>
      <w:r w:rsidR="00F81A8D">
        <w:rPr>
          <w:rFonts w:ascii="Times New Roman" w:hAnsi="Times New Roman" w:cs="Times New Roman"/>
          <w:sz w:val="22"/>
          <w:szCs w:val="22"/>
        </w:rPr>
        <w:t>’</w:t>
      </w:r>
      <w:r w:rsidRPr="004C08C8">
        <w:rPr>
          <w:rFonts w:ascii="Times New Roman" w:hAnsi="Times New Roman" w:cs="Times New Roman"/>
          <w:sz w:val="22"/>
          <w:szCs w:val="22"/>
        </w:rPr>
        <w:t>essence intime de Dieu et celle de l</w:t>
      </w:r>
      <w:r w:rsidR="00F81A8D">
        <w:rPr>
          <w:rFonts w:ascii="Times New Roman" w:hAnsi="Times New Roman" w:cs="Times New Roman"/>
          <w:sz w:val="22"/>
          <w:szCs w:val="22"/>
        </w:rPr>
        <w:t>’</w:t>
      </w:r>
      <w:r w:rsidRPr="004C08C8">
        <w:rPr>
          <w:rFonts w:ascii="Times New Roman" w:hAnsi="Times New Roman" w:cs="Times New Roman"/>
          <w:sz w:val="22"/>
          <w:szCs w:val="22"/>
        </w:rPr>
        <w:t>homme deviennent intelligibles: dans le mystère du Verbe incarné, la nature divine et la nature humaine sont sauvegardées, chacune d</w:t>
      </w:r>
      <w:r w:rsidR="00F81A8D">
        <w:rPr>
          <w:rFonts w:ascii="Times New Roman" w:hAnsi="Times New Roman" w:cs="Times New Roman"/>
          <w:sz w:val="22"/>
          <w:szCs w:val="22"/>
        </w:rPr>
        <w:t>’</w:t>
      </w:r>
      <w:r w:rsidRPr="004C08C8">
        <w:rPr>
          <w:rFonts w:ascii="Times New Roman" w:hAnsi="Times New Roman" w:cs="Times New Roman"/>
          <w:sz w:val="22"/>
          <w:szCs w:val="22"/>
        </w:rPr>
        <w:t>elles restant autonome; en même temps est manifesté le lien unique de leur rapport réciproque sans confusion.(97)</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81. On doit noter que l</w:t>
      </w:r>
      <w:r w:rsidR="00F81A8D">
        <w:rPr>
          <w:rFonts w:ascii="Times New Roman" w:hAnsi="Times New Roman" w:cs="Times New Roman"/>
          <w:sz w:val="22"/>
          <w:szCs w:val="22"/>
        </w:rPr>
        <w:t>’</w:t>
      </w:r>
      <w:r w:rsidRPr="004C08C8">
        <w:rPr>
          <w:rFonts w:ascii="Times New Roman" w:hAnsi="Times New Roman" w:cs="Times New Roman"/>
          <w:sz w:val="22"/>
          <w:szCs w:val="22"/>
        </w:rPr>
        <w:t>un des aspects les plus marquants de notre condition actuelle est la " crise du sens ". Les points de vue sur la vie et sur le monde, souvent de caractère scientifique, se sont tellement multipliés que, en fait, nous assistons au développement du phénomène de la fragmentation du savoir. C</w:t>
      </w:r>
      <w:r w:rsidR="00F81A8D">
        <w:rPr>
          <w:rFonts w:ascii="Times New Roman" w:hAnsi="Times New Roman" w:cs="Times New Roman"/>
          <w:sz w:val="22"/>
          <w:szCs w:val="22"/>
        </w:rPr>
        <w:t>’</w:t>
      </w:r>
      <w:r w:rsidRPr="004C08C8">
        <w:rPr>
          <w:rFonts w:ascii="Times New Roman" w:hAnsi="Times New Roman" w:cs="Times New Roman"/>
          <w:sz w:val="22"/>
          <w:szCs w:val="22"/>
        </w:rPr>
        <w:t>est précisément cela qui rend difficile et souvent vaine la recherche d</w:t>
      </w:r>
      <w:r w:rsidR="00F81A8D">
        <w:rPr>
          <w:rFonts w:ascii="Times New Roman" w:hAnsi="Times New Roman" w:cs="Times New Roman"/>
          <w:sz w:val="22"/>
          <w:szCs w:val="22"/>
        </w:rPr>
        <w:t>’</w:t>
      </w:r>
      <w:r w:rsidRPr="004C08C8">
        <w:rPr>
          <w:rFonts w:ascii="Times New Roman" w:hAnsi="Times New Roman" w:cs="Times New Roman"/>
          <w:sz w:val="22"/>
          <w:szCs w:val="22"/>
        </w:rPr>
        <w:t>un sens. Et même — ce qui est encore plus dramatique —, dans cet enchevêtrement de données et de faits où l</w:t>
      </w:r>
      <w:r w:rsidR="00F81A8D">
        <w:rPr>
          <w:rFonts w:ascii="Times New Roman" w:hAnsi="Times New Roman" w:cs="Times New Roman"/>
          <w:sz w:val="22"/>
          <w:szCs w:val="22"/>
        </w:rPr>
        <w:t>’</w:t>
      </w:r>
      <w:r w:rsidRPr="004C08C8">
        <w:rPr>
          <w:rFonts w:ascii="Times New Roman" w:hAnsi="Times New Roman" w:cs="Times New Roman"/>
          <w:sz w:val="22"/>
          <w:szCs w:val="22"/>
        </w:rPr>
        <w:t>on vit et qui paraît constituer la trame même de l</w:t>
      </w:r>
      <w:r w:rsidR="00F81A8D">
        <w:rPr>
          <w:rFonts w:ascii="Times New Roman" w:hAnsi="Times New Roman" w:cs="Times New Roman"/>
          <w:sz w:val="22"/>
          <w:szCs w:val="22"/>
        </w:rPr>
        <w:t>’</w:t>
      </w:r>
      <w:r w:rsidRPr="004C08C8">
        <w:rPr>
          <w:rFonts w:ascii="Times New Roman" w:hAnsi="Times New Roman" w:cs="Times New Roman"/>
          <w:sz w:val="22"/>
          <w:szCs w:val="22"/>
        </w:rPr>
        <w:t>existence, plus d</w:t>
      </w:r>
      <w:r w:rsidR="00F81A8D">
        <w:rPr>
          <w:rFonts w:ascii="Times New Roman" w:hAnsi="Times New Roman" w:cs="Times New Roman"/>
          <w:sz w:val="22"/>
          <w:szCs w:val="22"/>
        </w:rPr>
        <w:t>’</w:t>
      </w:r>
      <w:r w:rsidRPr="004C08C8">
        <w:rPr>
          <w:rFonts w:ascii="Times New Roman" w:hAnsi="Times New Roman" w:cs="Times New Roman"/>
          <w:sz w:val="22"/>
          <w:szCs w:val="22"/>
        </w:rPr>
        <w:t>un se demande si cela a encore un sens de s</w:t>
      </w:r>
      <w:r w:rsidR="00F81A8D">
        <w:rPr>
          <w:rFonts w:ascii="Times New Roman" w:hAnsi="Times New Roman" w:cs="Times New Roman"/>
          <w:sz w:val="22"/>
          <w:szCs w:val="22"/>
        </w:rPr>
        <w:t>’</w:t>
      </w:r>
      <w:r w:rsidRPr="004C08C8">
        <w:rPr>
          <w:rFonts w:ascii="Times New Roman" w:hAnsi="Times New Roman" w:cs="Times New Roman"/>
          <w:sz w:val="22"/>
          <w:szCs w:val="22"/>
        </w:rPr>
        <w:t>interroger sur le sens. La pluralité des théories qui se disputent la réponse, ou les différentes manières de concevoir et d</w:t>
      </w:r>
      <w:r w:rsidR="00F81A8D">
        <w:rPr>
          <w:rFonts w:ascii="Times New Roman" w:hAnsi="Times New Roman" w:cs="Times New Roman"/>
          <w:sz w:val="22"/>
          <w:szCs w:val="22"/>
        </w:rPr>
        <w:t>’</w:t>
      </w:r>
      <w:r w:rsidRPr="004C08C8">
        <w:rPr>
          <w:rFonts w:ascii="Times New Roman" w:hAnsi="Times New Roman" w:cs="Times New Roman"/>
          <w:sz w:val="22"/>
          <w:szCs w:val="22"/>
        </w:rPr>
        <w:t>interpréter le monde et la vie de l</w:t>
      </w:r>
      <w:r w:rsidR="00F81A8D">
        <w:rPr>
          <w:rFonts w:ascii="Times New Roman" w:hAnsi="Times New Roman" w:cs="Times New Roman"/>
          <w:sz w:val="22"/>
          <w:szCs w:val="22"/>
        </w:rPr>
        <w:t>’</w:t>
      </w:r>
      <w:r w:rsidRPr="004C08C8">
        <w:rPr>
          <w:rFonts w:ascii="Times New Roman" w:hAnsi="Times New Roman" w:cs="Times New Roman"/>
          <w:sz w:val="22"/>
          <w:szCs w:val="22"/>
        </w:rPr>
        <w:t>homme, ne font qu</w:t>
      </w:r>
      <w:r w:rsidR="00F81A8D">
        <w:rPr>
          <w:rFonts w:ascii="Times New Roman" w:hAnsi="Times New Roman" w:cs="Times New Roman"/>
          <w:sz w:val="22"/>
          <w:szCs w:val="22"/>
        </w:rPr>
        <w:t>’</w:t>
      </w:r>
      <w:r w:rsidRPr="004C08C8">
        <w:rPr>
          <w:rFonts w:ascii="Times New Roman" w:hAnsi="Times New Roman" w:cs="Times New Roman"/>
          <w:sz w:val="22"/>
          <w:szCs w:val="22"/>
        </w:rPr>
        <w:t>aiguiser ce doute radical qui amène vite à sombrer dans le scepticisme, dans l</w:t>
      </w:r>
      <w:r w:rsidR="00F81A8D">
        <w:rPr>
          <w:rFonts w:ascii="Times New Roman" w:hAnsi="Times New Roman" w:cs="Times New Roman"/>
          <w:sz w:val="22"/>
          <w:szCs w:val="22"/>
        </w:rPr>
        <w:t>’</w:t>
      </w:r>
      <w:r w:rsidRPr="004C08C8">
        <w:rPr>
          <w:rFonts w:ascii="Times New Roman" w:hAnsi="Times New Roman" w:cs="Times New Roman"/>
          <w:sz w:val="22"/>
          <w:szCs w:val="22"/>
        </w:rPr>
        <w:t>indifférence ou dans les diverses formes de nihilisme.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La conséquence de tout cela est que l</w:t>
      </w:r>
      <w:r w:rsidR="00F81A8D">
        <w:rPr>
          <w:rFonts w:ascii="Times New Roman" w:hAnsi="Times New Roman" w:cs="Times New Roman"/>
          <w:sz w:val="22"/>
          <w:szCs w:val="22"/>
        </w:rPr>
        <w:t>’</w:t>
      </w:r>
      <w:r w:rsidRPr="004C08C8">
        <w:rPr>
          <w:rFonts w:ascii="Times New Roman" w:hAnsi="Times New Roman" w:cs="Times New Roman"/>
          <w:sz w:val="22"/>
          <w:szCs w:val="22"/>
        </w:rPr>
        <w:t>esprit humain est souvent envahi par une forme de pensée ambiguë qui l</w:t>
      </w:r>
      <w:r w:rsidR="00F81A8D">
        <w:rPr>
          <w:rFonts w:ascii="Times New Roman" w:hAnsi="Times New Roman" w:cs="Times New Roman"/>
          <w:sz w:val="22"/>
          <w:szCs w:val="22"/>
        </w:rPr>
        <w:t>’</w:t>
      </w:r>
      <w:r w:rsidRPr="004C08C8">
        <w:rPr>
          <w:rFonts w:ascii="Times New Roman" w:hAnsi="Times New Roman" w:cs="Times New Roman"/>
          <w:sz w:val="22"/>
          <w:szCs w:val="22"/>
        </w:rPr>
        <w:t>amène à s</w:t>
      </w:r>
      <w:r w:rsidR="00F81A8D">
        <w:rPr>
          <w:rFonts w:ascii="Times New Roman" w:hAnsi="Times New Roman" w:cs="Times New Roman"/>
          <w:sz w:val="22"/>
          <w:szCs w:val="22"/>
        </w:rPr>
        <w:t>’</w:t>
      </w:r>
      <w:r w:rsidRPr="004C08C8">
        <w:rPr>
          <w:rFonts w:ascii="Times New Roman" w:hAnsi="Times New Roman" w:cs="Times New Roman"/>
          <w:sz w:val="22"/>
          <w:szCs w:val="22"/>
        </w:rPr>
        <w:t>enfermer encore plus en lui-même, dans les limites de sa propre immanence, sans aucune référence au transcendant. Une philosophie qui ne poserait pas la question du sens de l</w:t>
      </w:r>
      <w:r w:rsidR="00F81A8D">
        <w:rPr>
          <w:rFonts w:ascii="Times New Roman" w:hAnsi="Times New Roman" w:cs="Times New Roman"/>
          <w:sz w:val="22"/>
          <w:szCs w:val="22"/>
        </w:rPr>
        <w:t>’</w:t>
      </w:r>
      <w:r w:rsidRPr="004C08C8">
        <w:rPr>
          <w:rFonts w:ascii="Times New Roman" w:hAnsi="Times New Roman" w:cs="Times New Roman"/>
          <w:sz w:val="22"/>
          <w:szCs w:val="22"/>
        </w:rPr>
        <w:t>existence courrait le grave risque de réduire la raison à des fonctions purement instrumentales, sans aucune passion authentique pour la recherche de la vérité.</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Pour être en harmonie avec la parole de Dieu, il est avant tout nécessaire que la philosophie retrouve sa </w:t>
      </w:r>
      <w:r w:rsidRPr="004C08C8">
        <w:rPr>
          <w:rFonts w:ascii="Times New Roman" w:hAnsi="Times New Roman" w:cs="Times New Roman"/>
          <w:i/>
          <w:iCs/>
          <w:sz w:val="22"/>
          <w:szCs w:val="22"/>
        </w:rPr>
        <w:t xml:space="preserve">dimension sapientielle </w:t>
      </w:r>
      <w:r w:rsidRPr="004C08C8">
        <w:rPr>
          <w:rFonts w:ascii="Times New Roman" w:hAnsi="Times New Roman" w:cs="Times New Roman"/>
          <w:sz w:val="22"/>
          <w:szCs w:val="22"/>
        </w:rPr>
        <w:t>de recherche du sens ultime et global de la vie. Tout bien considéré, cette première exigence constitue un stimulant très utile pour la philosophie, afin qu</w:t>
      </w:r>
      <w:r w:rsidR="00F81A8D">
        <w:rPr>
          <w:rFonts w:ascii="Times New Roman" w:hAnsi="Times New Roman" w:cs="Times New Roman"/>
          <w:sz w:val="22"/>
          <w:szCs w:val="22"/>
        </w:rPr>
        <w:t>’</w:t>
      </w:r>
      <w:r w:rsidRPr="004C08C8">
        <w:rPr>
          <w:rFonts w:ascii="Times New Roman" w:hAnsi="Times New Roman" w:cs="Times New Roman"/>
          <w:sz w:val="22"/>
          <w:szCs w:val="22"/>
        </w:rPr>
        <w:t>elle se conforme à sa propre nature. De cette manière, en effet, elle ne sera pas seulement l</w:t>
      </w:r>
      <w:r w:rsidR="00F81A8D">
        <w:rPr>
          <w:rFonts w:ascii="Times New Roman" w:hAnsi="Times New Roman" w:cs="Times New Roman"/>
          <w:sz w:val="22"/>
          <w:szCs w:val="22"/>
        </w:rPr>
        <w:t>’</w:t>
      </w:r>
      <w:r w:rsidRPr="004C08C8">
        <w:rPr>
          <w:rFonts w:ascii="Times New Roman" w:hAnsi="Times New Roman" w:cs="Times New Roman"/>
          <w:sz w:val="22"/>
          <w:szCs w:val="22"/>
        </w:rPr>
        <w:t>instance critique déterminante qui montre aux divers domaines du savoir scientifique leurs fondements et leurs limites, mais elle se situera aussi comme l</w:t>
      </w:r>
      <w:r w:rsidR="00F81A8D">
        <w:rPr>
          <w:rFonts w:ascii="Times New Roman" w:hAnsi="Times New Roman" w:cs="Times New Roman"/>
          <w:sz w:val="22"/>
          <w:szCs w:val="22"/>
        </w:rPr>
        <w:t>’</w:t>
      </w:r>
      <w:r w:rsidRPr="004C08C8">
        <w:rPr>
          <w:rFonts w:ascii="Times New Roman" w:hAnsi="Times New Roman" w:cs="Times New Roman"/>
          <w:sz w:val="22"/>
          <w:szCs w:val="22"/>
        </w:rPr>
        <w:t>instance dernière de l</w:t>
      </w:r>
      <w:r w:rsidR="00F81A8D">
        <w:rPr>
          <w:rFonts w:ascii="Times New Roman" w:hAnsi="Times New Roman" w:cs="Times New Roman"/>
          <w:sz w:val="22"/>
          <w:szCs w:val="22"/>
        </w:rPr>
        <w:t>’</w:t>
      </w:r>
      <w:r w:rsidRPr="004C08C8">
        <w:rPr>
          <w:rFonts w:ascii="Times New Roman" w:hAnsi="Times New Roman" w:cs="Times New Roman"/>
          <w:sz w:val="22"/>
          <w:szCs w:val="22"/>
        </w:rPr>
        <w:t>unification du savoir et de l</w:t>
      </w:r>
      <w:r w:rsidR="00F81A8D">
        <w:rPr>
          <w:rFonts w:ascii="Times New Roman" w:hAnsi="Times New Roman" w:cs="Times New Roman"/>
          <w:sz w:val="22"/>
          <w:szCs w:val="22"/>
        </w:rPr>
        <w:t>’</w:t>
      </w:r>
      <w:r w:rsidRPr="004C08C8">
        <w:rPr>
          <w:rFonts w:ascii="Times New Roman" w:hAnsi="Times New Roman" w:cs="Times New Roman"/>
          <w:sz w:val="22"/>
          <w:szCs w:val="22"/>
        </w:rPr>
        <w:t>agir humain, les amenant à converger vers un but et un sens derniers. Cette dimension sapientielle est d</w:t>
      </w:r>
      <w:r w:rsidR="00F81A8D">
        <w:rPr>
          <w:rFonts w:ascii="Times New Roman" w:hAnsi="Times New Roman" w:cs="Times New Roman"/>
          <w:sz w:val="22"/>
          <w:szCs w:val="22"/>
        </w:rPr>
        <w:t>’</w:t>
      </w:r>
      <w:r w:rsidRPr="004C08C8">
        <w:rPr>
          <w:rFonts w:ascii="Times New Roman" w:hAnsi="Times New Roman" w:cs="Times New Roman"/>
          <w:sz w:val="22"/>
          <w:szCs w:val="22"/>
        </w:rPr>
        <w:t>autant plus indispensable aujourd</w:t>
      </w:r>
      <w:r w:rsidR="00F81A8D">
        <w:rPr>
          <w:rFonts w:ascii="Times New Roman" w:hAnsi="Times New Roman" w:cs="Times New Roman"/>
          <w:sz w:val="22"/>
          <w:szCs w:val="22"/>
        </w:rPr>
        <w:t>’</w:t>
      </w:r>
      <w:r w:rsidRPr="004C08C8">
        <w:rPr>
          <w:rFonts w:ascii="Times New Roman" w:hAnsi="Times New Roman" w:cs="Times New Roman"/>
          <w:sz w:val="22"/>
          <w:szCs w:val="22"/>
        </w:rPr>
        <w:t>hui que l</w:t>
      </w:r>
      <w:r w:rsidR="00F81A8D">
        <w:rPr>
          <w:rFonts w:ascii="Times New Roman" w:hAnsi="Times New Roman" w:cs="Times New Roman"/>
          <w:sz w:val="22"/>
          <w:szCs w:val="22"/>
        </w:rPr>
        <w:t>’</w:t>
      </w:r>
      <w:r w:rsidRPr="004C08C8">
        <w:rPr>
          <w:rFonts w:ascii="Times New Roman" w:hAnsi="Times New Roman" w:cs="Times New Roman"/>
          <w:sz w:val="22"/>
          <w:szCs w:val="22"/>
        </w:rPr>
        <w:t>immense accroissement du pouvoir technique de l</w:t>
      </w:r>
      <w:r w:rsidR="00F81A8D">
        <w:rPr>
          <w:rFonts w:ascii="Times New Roman" w:hAnsi="Times New Roman" w:cs="Times New Roman"/>
          <w:sz w:val="22"/>
          <w:szCs w:val="22"/>
        </w:rPr>
        <w:t>’</w:t>
      </w:r>
      <w:r w:rsidRPr="004C08C8">
        <w:rPr>
          <w:rFonts w:ascii="Times New Roman" w:hAnsi="Times New Roman" w:cs="Times New Roman"/>
          <w:sz w:val="22"/>
          <w:szCs w:val="22"/>
        </w:rPr>
        <w:t>humanité demande une conscience vive et renouvelée des valeurs ultimes. Si ces moyens techniques ne devaient pas être ordonnés à une fin non purement utilitariste, ils pourraient vite manifester leur inhumanité et même se transformer en potentiel destructeur du genre humain.(98)</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La parole de Dieu révèle la fin dernière de l</w:t>
      </w:r>
      <w:r w:rsidR="00F81A8D">
        <w:rPr>
          <w:rFonts w:ascii="Times New Roman" w:hAnsi="Times New Roman" w:cs="Times New Roman"/>
          <w:sz w:val="22"/>
          <w:szCs w:val="22"/>
        </w:rPr>
        <w:t>’</w:t>
      </w:r>
      <w:r w:rsidRPr="004C08C8">
        <w:rPr>
          <w:rFonts w:ascii="Times New Roman" w:hAnsi="Times New Roman" w:cs="Times New Roman"/>
          <w:sz w:val="22"/>
          <w:szCs w:val="22"/>
        </w:rPr>
        <w:t>homme et donne un sens global à son agir dans le monde. C</w:t>
      </w:r>
      <w:r w:rsidR="00F81A8D">
        <w:rPr>
          <w:rFonts w:ascii="Times New Roman" w:hAnsi="Times New Roman" w:cs="Times New Roman"/>
          <w:sz w:val="22"/>
          <w:szCs w:val="22"/>
        </w:rPr>
        <w:t>’</w:t>
      </w:r>
      <w:r w:rsidRPr="004C08C8">
        <w:rPr>
          <w:rFonts w:ascii="Times New Roman" w:hAnsi="Times New Roman" w:cs="Times New Roman"/>
          <w:sz w:val="22"/>
          <w:szCs w:val="22"/>
        </w:rPr>
        <w:t>est pourquoi elle invite la philosophie à s</w:t>
      </w:r>
      <w:r w:rsidR="00F81A8D">
        <w:rPr>
          <w:rFonts w:ascii="Times New Roman" w:hAnsi="Times New Roman" w:cs="Times New Roman"/>
          <w:sz w:val="22"/>
          <w:szCs w:val="22"/>
        </w:rPr>
        <w:t>’</w:t>
      </w:r>
      <w:r w:rsidRPr="004C08C8">
        <w:rPr>
          <w:rFonts w:ascii="Times New Roman" w:hAnsi="Times New Roman" w:cs="Times New Roman"/>
          <w:sz w:val="22"/>
          <w:szCs w:val="22"/>
        </w:rPr>
        <w:t>engager dans la recherche du fondement naturel de ce sens, qui est l</w:t>
      </w:r>
      <w:r w:rsidR="00F81A8D">
        <w:rPr>
          <w:rFonts w:ascii="Times New Roman" w:hAnsi="Times New Roman" w:cs="Times New Roman"/>
          <w:sz w:val="22"/>
          <w:szCs w:val="22"/>
        </w:rPr>
        <w:t>’</w:t>
      </w:r>
      <w:r w:rsidRPr="004C08C8">
        <w:rPr>
          <w:rFonts w:ascii="Times New Roman" w:hAnsi="Times New Roman" w:cs="Times New Roman"/>
          <w:sz w:val="22"/>
          <w:szCs w:val="22"/>
        </w:rPr>
        <w:t>aspiration religieuse constitutive de toute personne. Une philosophie qui voudrait refuser la possibilité d</w:t>
      </w:r>
      <w:r w:rsidR="00F81A8D">
        <w:rPr>
          <w:rFonts w:ascii="Times New Roman" w:hAnsi="Times New Roman" w:cs="Times New Roman"/>
          <w:sz w:val="22"/>
          <w:szCs w:val="22"/>
        </w:rPr>
        <w:t>’</w:t>
      </w:r>
      <w:r w:rsidRPr="004C08C8">
        <w:rPr>
          <w:rFonts w:ascii="Times New Roman" w:hAnsi="Times New Roman" w:cs="Times New Roman"/>
          <w:sz w:val="22"/>
          <w:szCs w:val="22"/>
        </w:rPr>
        <w:t>un sens dernier et global serait non seulement inappropriée, mais erronée.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82. D</w:t>
      </w:r>
      <w:r w:rsidR="00F81A8D">
        <w:rPr>
          <w:rFonts w:ascii="Times New Roman" w:hAnsi="Times New Roman" w:cs="Times New Roman"/>
          <w:sz w:val="22"/>
          <w:szCs w:val="22"/>
        </w:rPr>
        <w:t>’</w:t>
      </w:r>
      <w:r w:rsidRPr="004C08C8">
        <w:rPr>
          <w:rFonts w:ascii="Times New Roman" w:hAnsi="Times New Roman" w:cs="Times New Roman"/>
          <w:sz w:val="22"/>
          <w:szCs w:val="22"/>
        </w:rPr>
        <w:t>ailleurs, ce rôle sapientiel ne pourrait être rempli par une philosophie qui ne serait pas elle-même un savoir authentique et vrai, c</w:t>
      </w:r>
      <w:r w:rsidR="00F81A8D">
        <w:rPr>
          <w:rFonts w:ascii="Times New Roman" w:hAnsi="Times New Roman" w:cs="Times New Roman"/>
          <w:sz w:val="22"/>
          <w:szCs w:val="22"/>
        </w:rPr>
        <w:t>’</w:t>
      </w:r>
      <w:r w:rsidRPr="004C08C8">
        <w:rPr>
          <w:rFonts w:ascii="Times New Roman" w:hAnsi="Times New Roman" w:cs="Times New Roman"/>
          <w:sz w:val="22"/>
          <w:szCs w:val="22"/>
        </w:rPr>
        <w:t>est-à-dire qui se limiterait aux aspects particuliers et relatifs du réel — qu</w:t>
      </w:r>
      <w:r w:rsidR="00F81A8D">
        <w:rPr>
          <w:rFonts w:ascii="Times New Roman" w:hAnsi="Times New Roman" w:cs="Times New Roman"/>
          <w:sz w:val="22"/>
          <w:szCs w:val="22"/>
        </w:rPr>
        <w:t>’</w:t>
      </w:r>
      <w:r w:rsidRPr="004C08C8">
        <w:rPr>
          <w:rFonts w:ascii="Times New Roman" w:hAnsi="Times New Roman" w:cs="Times New Roman"/>
          <w:sz w:val="22"/>
          <w:szCs w:val="22"/>
        </w:rPr>
        <w:t>ils soient fonctionnels, formels ou utilitaires —, mais ne traiterait pas aussi de sa vérité totale et définitive, autrement dit de l</w:t>
      </w:r>
      <w:r w:rsidR="00F81A8D">
        <w:rPr>
          <w:rFonts w:ascii="Times New Roman" w:hAnsi="Times New Roman" w:cs="Times New Roman"/>
          <w:sz w:val="22"/>
          <w:szCs w:val="22"/>
        </w:rPr>
        <w:t>’</w:t>
      </w:r>
      <w:r w:rsidRPr="004C08C8">
        <w:rPr>
          <w:rFonts w:ascii="Times New Roman" w:hAnsi="Times New Roman" w:cs="Times New Roman"/>
          <w:sz w:val="22"/>
          <w:szCs w:val="22"/>
        </w:rPr>
        <w:t>être même de l</w:t>
      </w:r>
      <w:r w:rsidR="00F81A8D">
        <w:rPr>
          <w:rFonts w:ascii="Times New Roman" w:hAnsi="Times New Roman" w:cs="Times New Roman"/>
          <w:sz w:val="22"/>
          <w:szCs w:val="22"/>
        </w:rPr>
        <w:t>’</w:t>
      </w:r>
      <w:r w:rsidRPr="004C08C8">
        <w:rPr>
          <w:rFonts w:ascii="Times New Roman" w:hAnsi="Times New Roman" w:cs="Times New Roman"/>
          <w:sz w:val="22"/>
          <w:szCs w:val="22"/>
        </w:rPr>
        <w:t>objet de la connaissance. Voici donc une deuxième exigence: s</w:t>
      </w:r>
      <w:r w:rsidR="00F81A8D">
        <w:rPr>
          <w:rFonts w:ascii="Times New Roman" w:hAnsi="Times New Roman" w:cs="Times New Roman"/>
          <w:sz w:val="22"/>
          <w:szCs w:val="22"/>
        </w:rPr>
        <w:t>’</w:t>
      </w:r>
      <w:r w:rsidRPr="004C08C8">
        <w:rPr>
          <w:rFonts w:ascii="Times New Roman" w:hAnsi="Times New Roman" w:cs="Times New Roman"/>
          <w:sz w:val="22"/>
          <w:szCs w:val="22"/>
        </w:rPr>
        <w:t>assurer de la capacité de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homme de parvenir à </w:t>
      </w:r>
      <w:r w:rsidRPr="004C08C8">
        <w:rPr>
          <w:rFonts w:ascii="Times New Roman" w:hAnsi="Times New Roman" w:cs="Times New Roman"/>
          <w:i/>
          <w:iCs/>
          <w:sz w:val="22"/>
          <w:szCs w:val="22"/>
        </w:rPr>
        <w:t>la connaissance de la vérité</w:t>
      </w:r>
      <w:r w:rsidRPr="004C08C8">
        <w:rPr>
          <w:rFonts w:ascii="Times New Roman" w:hAnsi="Times New Roman" w:cs="Times New Roman"/>
          <w:sz w:val="22"/>
          <w:szCs w:val="22"/>
        </w:rPr>
        <w:t>, une connaissance qui parvient à la vérité objective à partir de l</w:t>
      </w:r>
      <w:r w:rsidR="00F81A8D">
        <w:rPr>
          <w:rFonts w:ascii="Times New Roman" w:hAnsi="Times New Roman" w:cs="Times New Roman"/>
          <w:sz w:val="22"/>
          <w:szCs w:val="22"/>
        </w:rPr>
        <w:t>’</w:t>
      </w:r>
      <w:r w:rsidRPr="004C08C8">
        <w:rPr>
          <w:rFonts w:ascii="Times New Roman" w:hAnsi="Times New Roman" w:cs="Times New Roman"/>
          <w:i/>
          <w:iCs/>
          <w:sz w:val="22"/>
          <w:szCs w:val="22"/>
        </w:rPr>
        <w:t xml:space="preserve">adæquatio rei et intellectus </w:t>
      </w:r>
      <w:r w:rsidRPr="004C08C8">
        <w:rPr>
          <w:rFonts w:ascii="Times New Roman" w:hAnsi="Times New Roman" w:cs="Times New Roman"/>
          <w:sz w:val="22"/>
          <w:szCs w:val="22"/>
        </w:rPr>
        <w:t>sur laquelle s</w:t>
      </w:r>
      <w:r w:rsidR="00F81A8D">
        <w:rPr>
          <w:rFonts w:ascii="Times New Roman" w:hAnsi="Times New Roman" w:cs="Times New Roman"/>
          <w:sz w:val="22"/>
          <w:szCs w:val="22"/>
        </w:rPr>
        <w:t>’</w:t>
      </w:r>
      <w:r w:rsidRPr="004C08C8">
        <w:rPr>
          <w:rFonts w:ascii="Times New Roman" w:hAnsi="Times New Roman" w:cs="Times New Roman"/>
          <w:sz w:val="22"/>
          <w:szCs w:val="22"/>
        </w:rPr>
        <w:t>appuient les Docteurs de la scolastique.(99) Cette exigence, propre à la foi, a été explicitement réaffirmée par le Concile Vatican II: " En effet, l</w:t>
      </w:r>
      <w:r w:rsidR="00F81A8D">
        <w:rPr>
          <w:rFonts w:ascii="Times New Roman" w:hAnsi="Times New Roman" w:cs="Times New Roman"/>
          <w:sz w:val="22"/>
          <w:szCs w:val="22"/>
        </w:rPr>
        <w:t>’</w:t>
      </w:r>
      <w:r w:rsidRPr="004C08C8">
        <w:rPr>
          <w:rFonts w:ascii="Times New Roman" w:hAnsi="Times New Roman" w:cs="Times New Roman"/>
          <w:sz w:val="22"/>
          <w:szCs w:val="22"/>
        </w:rPr>
        <w:t>intelligence ne se limite pas aux seuls phénomènes, mais elle est capable d</w:t>
      </w:r>
      <w:r w:rsidR="00F81A8D">
        <w:rPr>
          <w:rFonts w:ascii="Times New Roman" w:hAnsi="Times New Roman" w:cs="Times New Roman"/>
          <w:sz w:val="22"/>
          <w:szCs w:val="22"/>
        </w:rPr>
        <w:t>’</w:t>
      </w:r>
      <w:r w:rsidRPr="004C08C8">
        <w:rPr>
          <w:rFonts w:ascii="Times New Roman" w:hAnsi="Times New Roman" w:cs="Times New Roman"/>
          <w:sz w:val="22"/>
          <w:szCs w:val="22"/>
        </w:rPr>
        <w:t>atteindre la réalité intelligible, avec une vraie certitude, même si, par suite du péché, elle est en partie obscurcie et affaiblie ".(100)</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Une philosophie résolument phénoméniste ou relativiste se révélerait inadéquate pour aider à approfondir la richesse contenue dans la parole de Dieu. La sainte Écriture, en effet, présuppose toujours que l</w:t>
      </w:r>
      <w:r w:rsidR="00F81A8D">
        <w:rPr>
          <w:rFonts w:ascii="Times New Roman" w:hAnsi="Times New Roman" w:cs="Times New Roman"/>
          <w:sz w:val="22"/>
          <w:szCs w:val="22"/>
        </w:rPr>
        <w:t>’</w:t>
      </w:r>
      <w:r w:rsidRPr="004C08C8">
        <w:rPr>
          <w:rFonts w:ascii="Times New Roman" w:hAnsi="Times New Roman" w:cs="Times New Roman"/>
          <w:sz w:val="22"/>
          <w:szCs w:val="22"/>
        </w:rPr>
        <w:t>homme, même s</w:t>
      </w:r>
      <w:r w:rsidR="00F81A8D">
        <w:rPr>
          <w:rFonts w:ascii="Times New Roman" w:hAnsi="Times New Roman" w:cs="Times New Roman"/>
          <w:sz w:val="22"/>
          <w:szCs w:val="22"/>
        </w:rPr>
        <w:t>’</w:t>
      </w:r>
      <w:r w:rsidRPr="004C08C8">
        <w:rPr>
          <w:rFonts w:ascii="Times New Roman" w:hAnsi="Times New Roman" w:cs="Times New Roman"/>
          <w:sz w:val="22"/>
          <w:szCs w:val="22"/>
        </w:rPr>
        <w:t>il est coupable de duplicité et de mensonge, est capable de connaître et de saisir la vérité limpide et simple.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Dans les Livres sacrés, et dans le Nouveau Testament en particulier, se trouvent des textes et des affirmations de portée proprement ontologique. Les auteurs inspirés, en effet, ont voulu formuler des affirmations vraies, c</w:t>
      </w:r>
      <w:r w:rsidR="00F81A8D">
        <w:rPr>
          <w:rFonts w:ascii="Times New Roman" w:hAnsi="Times New Roman" w:cs="Times New Roman"/>
          <w:sz w:val="22"/>
          <w:szCs w:val="22"/>
        </w:rPr>
        <w:t>’</w:t>
      </w:r>
      <w:r w:rsidRPr="004C08C8">
        <w:rPr>
          <w:rFonts w:ascii="Times New Roman" w:hAnsi="Times New Roman" w:cs="Times New Roman"/>
          <w:sz w:val="22"/>
          <w:szCs w:val="22"/>
        </w:rPr>
        <w:t>est-à-dire propres à exprimer la réalité objective. On ne peut dire que la tradition catholique ait commis une erreur lorsqu</w:t>
      </w:r>
      <w:r w:rsidR="00F81A8D">
        <w:rPr>
          <w:rFonts w:ascii="Times New Roman" w:hAnsi="Times New Roman" w:cs="Times New Roman"/>
          <w:sz w:val="22"/>
          <w:szCs w:val="22"/>
        </w:rPr>
        <w:t>’</w:t>
      </w:r>
      <w:r w:rsidRPr="004C08C8">
        <w:rPr>
          <w:rFonts w:ascii="Times New Roman" w:hAnsi="Times New Roman" w:cs="Times New Roman"/>
          <w:sz w:val="22"/>
          <w:szCs w:val="22"/>
        </w:rPr>
        <w:t>elle a compris certains textes de saint Jean et de saint Paul comme des affirmations sur l</w:t>
      </w:r>
      <w:r w:rsidR="00F81A8D">
        <w:rPr>
          <w:rFonts w:ascii="Times New Roman" w:hAnsi="Times New Roman" w:cs="Times New Roman"/>
          <w:sz w:val="22"/>
          <w:szCs w:val="22"/>
        </w:rPr>
        <w:t>’</w:t>
      </w:r>
      <w:r w:rsidRPr="004C08C8">
        <w:rPr>
          <w:rFonts w:ascii="Times New Roman" w:hAnsi="Times New Roman" w:cs="Times New Roman"/>
          <w:sz w:val="22"/>
          <w:szCs w:val="22"/>
        </w:rPr>
        <w:t>être même du Christ. La théologie, quand elle s</w:t>
      </w:r>
      <w:r w:rsidR="00F81A8D">
        <w:rPr>
          <w:rFonts w:ascii="Times New Roman" w:hAnsi="Times New Roman" w:cs="Times New Roman"/>
          <w:sz w:val="22"/>
          <w:szCs w:val="22"/>
        </w:rPr>
        <w:t>’</w:t>
      </w:r>
      <w:r w:rsidRPr="004C08C8">
        <w:rPr>
          <w:rFonts w:ascii="Times New Roman" w:hAnsi="Times New Roman" w:cs="Times New Roman"/>
          <w:sz w:val="22"/>
          <w:szCs w:val="22"/>
        </w:rPr>
        <w:t>efforce de comprendre et d</w:t>
      </w:r>
      <w:r w:rsidR="00F81A8D">
        <w:rPr>
          <w:rFonts w:ascii="Times New Roman" w:hAnsi="Times New Roman" w:cs="Times New Roman"/>
          <w:sz w:val="22"/>
          <w:szCs w:val="22"/>
        </w:rPr>
        <w:t>’</w:t>
      </w:r>
      <w:r w:rsidRPr="004C08C8">
        <w:rPr>
          <w:rFonts w:ascii="Times New Roman" w:hAnsi="Times New Roman" w:cs="Times New Roman"/>
          <w:sz w:val="22"/>
          <w:szCs w:val="22"/>
        </w:rPr>
        <w:t>expliquer ces affirmations, a donc besoin de l</w:t>
      </w:r>
      <w:r w:rsidR="00F81A8D">
        <w:rPr>
          <w:rFonts w:ascii="Times New Roman" w:hAnsi="Times New Roman" w:cs="Times New Roman"/>
          <w:sz w:val="22"/>
          <w:szCs w:val="22"/>
        </w:rPr>
        <w:t>’</w:t>
      </w:r>
      <w:r w:rsidRPr="004C08C8">
        <w:rPr>
          <w:rFonts w:ascii="Times New Roman" w:hAnsi="Times New Roman" w:cs="Times New Roman"/>
          <w:sz w:val="22"/>
          <w:szCs w:val="22"/>
        </w:rPr>
        <w:t>apport d</w:t>
      </w:r>
      <w:r w:rsidR="00F81A8D">
        <w:rPr>
          <w:rFonts w:ascii="Times New Roman" w:hAnsi="Times New Roman" w:cs="Times New Roman"/>
          <w:sz w:val="22"/>
          <w:szCs w:val="22"/>
        </w:rPr>
        <w:t>’</w:t>
      </w:r>
      <w:r w:rsidRPr="004C08C8">
        <w:rPr>
          <w:rFonts w:ascii="Times New Roman" w:hAnsi="Times New Roman" w:cs="Times New Roman"/>
          <w:sz w:val="22"/>
          <w:szCs w:val="22"/>
        </w:rPr>
        <w:t>une philosophie qui ne nie pas la possibilité d</w:t>
      </w:r>
      <w:r w:rsidR="00F81A8D">
        <w:rPr>
          <w:rFonts w:ascii="Times New Roman" w:hAnsi="Times New Roman" w:cs="Times New Roman"/>
          <w:sz w:val="22"/>
          <w:szCs w:val="22"/>
        </w:rPr>
        <w:t>’</w:t>
      </w:r>
      <w:r w:rsidRPr="004C08C8">
        <w:rPr>
          <w:rFonts w:ascii="Times New Roman" w:hAnsi="Times New Roman" w:cs="Times New Roman"/>
          <w:sz w:val="22"/>
          <w:szCs w:val="22"/>
        </w:rPr>
        <w:t>une connaissance qui soit objectivement vraie, tout en étant toujours perfectible. Ce qui vient d</w:t>
      </w:r>
      <w:r w:rsidR="00F81A8D">
        <w:rPr>
          <w:rFonts w:ascii="Times New Roman" w:hAnsi="Times New Roman" w:cs="Times New Roman"/>
          <w:sz w:val="22"/>
          <w:szCs w:val="22"/>
        </w:rPr>
        <w:t>’</w:t>
      </w:r>
      <w:r w:rsidRPr="004C08C8">
        <w:rPr>
          <w:rFonts w:ascii="Times New Roman" w:hAnsi="Times New Roman" w:cs="Times New Roman"/>
          <w:sz w:val="22"/>
          <w:szCs w:val="22"/>
        </w:rPr>
        <w:t>être dit vaut aussi pour les jugements de la conscience morale, dont l</w:t>
      </w:r>
      <w:r w:rsidR="00F81A8D">
        <w:rPr>
          <w:rFonts w:ascii="Times New Roman" w:hAnsi="Times New Roman" w:cs="Times New Roman"/>
          <w:sz w:val="22"/>
          <w:szCs w:val="22"/>
        </w:rPr>
        <w:t>’</w:t>
      </w:r>
      <w:r w:rsidRPr="004C08C8">
        <w:rPr>
          <w:rFonts w:ascii="Times New Roman" w:hAnsi="Times New Roman" w:cs="Times New Roman"/>
          <w:sz w:val="22"/>
          <w:szCs w:val="22"/>
        </w:rPr>
        <w:t>Écriture Sainte présuppose qu</w:t>
      </w:r>
      <w:r w:rsidR="00F81A8D">
        <w:rPr>
          <w:rFonts w:ascii="Times New Roman" w:hAnsi="Times New Roman" w:cs="Times New Roman"/>
          <w:sz w:val="22"/>
          <w:szCs w:val="22"/>
        </w:rPr>
        <w:t>’</w:t>
      </w:r>
      <w:r w:rsidRPr="004C08C8">
        <w:rPr>
          <w:rFonts w:ascii="Times New Roman" w:hAnsi="Times New Roman" w:cs="Times New Roman"/>
          <w:sz w:val="22"/>
          <w:szCs w:val="22"/>
        </w:rPr>
        <w:t>ils peuvent être objectivement vrais.(101)</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83. Les deux exigences que l</w:t>
      </w:r>
      <w:r w:rsidR="00F81A8D">
        <w:rPr>
          <w:rFonts w:ascii="Times New Roman" w:hAnsi="Times New Roman" w:cs="Times New Roman"/>
          <w:sz w:val="22"/>
          <w:szCs w:val="22"/>
        </w:rPr>
        <w:t>’</w:t>
      </w:r>
      <w:r w:rsidRPr="004C08C8">
        <w:rPr>
          <w:rFonts w:ascii="Times New Roman" w:hAnsi="Times New Roman" w:cs="Times New Roman"/>
          <w:sz w:val="22"/>
          <w:szCs w:val="22"/>
        </w:rPr>
        <w:t>on vient d</w:t>
      </w:r>
      <w:r w:rsidR="00F81A8D">
        <w:rPr>
          <w:rFonts w:ascii="Times New Roman" w:hAnsi="Times New Roman" w:cs="Times New Roman"/>
          <w:sz w:val="22"/>
          <w:szCs w:val="22"/>
        </w:rPr>
        <w:t>’</w:t>
      </w:r>
      <w:r w:rsidRPr="004C08C8">
        <w:rPr>
          <w:rFonts w:ascii="Times New Roman" w:hAnsi="Times New Roman" w:cs="Times New Roman"/>
          <w:sz w:val="22"/>
          <w:szCs w:val="22"/>
        </w:rPr>
        <w:t>évoquer en comportent une troisième: la nécessité d</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une philosophie de portée </w:t>
      </w:r>
      <w:r w:rsidRPr="004C08C8">
        <w:rPr>
          <w:rFonts w:ascii="Times New Roman" w:hAnsi="Times New Roman" w:cs="Times New Roman"/>
          <w:i/>
          <w:iCs/>
          <w:sz w:val="22"/>
          <w:szCs w:val="22"/>
        </w:rPr>
        <w:t>authentiquement métaphysique</w:t>
      </w:r>
      <w:r w:rsidRPr="004C08C8">
        <w:rPr>
          <w:rFonts w:ascii="Times New Roman" w:hAnsi="Times New Roman" w:cs="Times New Roman"/>
          <w:sz w:val="22"/>
          <w:szCs w:val="22"/>
        </w:rPr>
        <w:t>, c</w:t>
      </w:r>
      <w:r w:rsidR="00F81A8D">
        <w:rPr>
          <w:rFonts w:ascii="Times New Roman" w:hAnsi="Times New Roman" w:cs="Times New Roman"/>
          <w:sz w:val="22"/>
          <w:szCs w:val="22"/>
        </w:rPr>
        <w:t>’</w:t>
      </w:r>
      <w:r w:rsidRPr="004C08C8">
        <w:rPr>
          <w:rFonts w:ascii="Times New Roman" w:hAnsi="Times New Roman" w:cs="Times New Roman"/>
          <w:sz w:val="22"/>
          <w:szCs w:val="22"/>
        </w:rPr>
        <w:t>est-à-dire apte à transcender les données empiriques pour parvenir, dans sa recherche de la vérité, à quelque chose d</w:t>
      </w:r>
      <w:r w:rsidR="00F81A8D">
        <w:rPr>
          <w:rFonts w:ascii="Times New Roman" w:hAnsi="Times New Roman" w:cs="Times New Roman"/>
          <w:sz w:val="22"/>
          <w:szCs w:val="22"/>
        </w:rPr>
        <w:t>’</w:t>
      </w:r>
      <w:r w:rsidRPr="004C08C8">
        <w:rPr>
          <w:rFonts w:ascii="Times New Roman" w:hAnsi="Times New Roman" w:cs="Times New Roman"/>
          <w:sz w:val="22"/>
          <w:szCs w:val="22"/>
        </w:rPr>
        <w:t>absolu, d</w:t>
      </w:r>
      <w:r w:rsidR="00F81A8D">
        <w:rPr>
          <w:rFonts w:ascii="Times New Roman" w:hAnsi="Times New Roman" w:cs="Times New Roman"/>
          <w:sz w:val="22"/>
          <w:szCs w:val="22"/>
        </w:rPr>
        <w:t>’</w:t>
      </w:r>
      <w:r w:rsidRPr="004C08C8">
        <w:rPr>
          <w:rFonts w:ascii="Times New Roman" w:hAnsi="Times New Roman" w:cs="Times New Roman"/>
          <w:sz w:val="22"/>
          <w:szCs w:val="22"/>
        </w:rPr>
        <w:t>ultime et de fondateur. C</w:t>
      </w:r>
      <w:r w:rsidR="00F81A8D">
        <w:rPr>
          <w:rFonts w:ascii="Times New Roman" w:hAnsi="Times New Roman" w:cs="Times New Roman"/>
          <w:sz w:val="22"/>
          <w:szCs w:val="22"/>
        </w:rPr>
        <w:t>’</w:t>
      </w:r>
      <w:r w:rsidRPr="004C08C8">
        <w:rPr>
          <w:rFonts w:ascii="Times New Roman" w:hAnsi="Times New Roman" w:cs="Times New Roman"/>
          <w:sz w:val="22"/>
          <w:szCs w:val="22"/>
        </w:rPr>
        <w:t>est là une exigence implicite tant dans la connaissance de nature sapientielle que dans la connaissance de nature analytique; en particulier, cette exigence est propre à la connaissance du bien moral, dont le fondement ultime est le souverain Bien, Dieu lui-même. Mon intention n</w:t>
      </w:r>
      <w:r w:rsidR="00F81A8D">
        <w:rPr>
          <w:rFonts w:ascii="Times New Roman" w:hAnsi="Times New Roman" w:cs="Times New Roman"/>
          <w:sz w:val="22"/>
          <w:szCs w:val="22"/>
        </w:rPr>
        <w:t>’</w:t>
      </w:r>
      <w:r w:rsidRPr="004C08C8">
        <w:rPr>
          <w:rFonts w:ascii="Times New Roman" w:hAnsi="Times New Roman" w:cs="Times New Roman"/>
          <w:sz w:val="22"/>
          <w:szCs w:val="22"/>
        </w:rPr>
        <w:t>est pas ici de parler de la métaphysique comme d</w:t>
      </w:r>
      <w:r w:rsidR="00F81A8D">
        <w:rPr>
          <w:rFonts w:ascii="Times New Roman" w:hAnsi="Times New Roman" w:cs="Times New Roman"/>
          <w:sz w:val="22"/>
          <w:szCs w:val="22"/>
        </w:rPr>
        <w:t>’</w:t>
      </w:r>
      <w:r w:rsidRPr="004C08C8">
        <w:rPr>
          <w:rFonts w:ascii="Times New Roman" w:hAnsi="Times New Roman" w:cs="Times New Roman"/>
          <w:sz w:val="22"/>
          <w:szCs w:val="22"/>
        </w:rPr>
        <w:t>une école précise ou d</w:t>
      </w:r>
      <w:r w:rsidR="00F81A8D">
        <w:rPr>
          <w:rFonts w:ascii="Times New Roman" w:hAnsi="Times New Roman" w:cs="Times New Roman"/>
          <w:sz w:val="22"/>
          <w:szCs w:val="22"/>
        </w:rPr>
        <w:t>’</w:t>
      </w:r>
      <w:r w:rsidRPr="004C08C8">
        <w:rPr>
          <w:rFonts w:ascii="Times New Roman" w:hAnsi="Times New Roman" w:cs="Times New Roman"/>
          <w:sz w:val="22"/>
          <w:szCs w:val="22"/>
        </w:rPr>
        <w:t>un courant historique particulier. Je désire seulement déclarer que la réalité et la vérité transcendent le factuel et l</w:t>
      </w:r>
      <w:r w:rsidR="00F81A8D">
        <w:rPr>
          <w:rFonts w:ascii="Times New Roman" w:hAnsi="Times New Roman" w:cs="Times New Roman"/>
          <w:sz w:val="22"/>
          <w:szCs w:val="22"/>
        </w:rPr>
        <w:t>’</w:t>
      </w:r>
      <w:r w:rsidRPr="004C08C8">
        <w:rPr>
          <w:rFonts w:ascii="Times New Roman" w:hAnsi="Times New Roman" w:cs="Times New Roman"/>
          <w:sz w:val="22"/>
          <w:szCs w:val="22"/>
        </w:rPr>
        <w:t>empirique, et je souhaite affirmer la capacité que possède l</w:t>
      </w:r>
      <w:r w:rsidR="00F81A8D">
        <w:rPr>
          <w:rFonts w:ascii="Times New Roman" w:hAnsi="Times New Roman" w:cs="Times New Roman"/>
          <w:sz w:val="22"/>
          <w:szCs w:val="22"/>
        </w:rPr>
        <w:t>’</w:t>
      </w:r>
      <w:r w:rsidRPr="004C08C8">
        <w:rPr>
          <w:rFonts w:ascii="Times New Roman" w:hAnsi="Times New Roman" w:cs="Times New Roman"/>
          <w:sz w:val="22"/>
          <w:szCs w:val="22"/>
        </w:rPr>
        <w:t>homme de connaître cette dimension transcendante et métaphysique d</w:t>
      </w:r>
      <w:r w:rsidR="00F81A8D">
        <w:rPr>
          <w:rFonts w:ascii="Times New Roman" w:hAnsi="Times New Roman" w:cs="Times New Roman"/>
          <w:sz w:val="22"/>
          <w:szCs w:val="22"/>
        </w:rPr>
        <w:t>’</w:t>
      </w:r>
      <w:r w:rsidRPr="004C08C8">
        <w:rPr>
          <w:rFonts w:ascii="Times New Roman" w:hAnsi="Times New Roman" w:cs="Times New Roman"/>
          <w:sz w:val="22"/>
          <w:szCs w:val="22"/>
        </w:rPr>
        <w:t>une manière véridique et certaine, même si elle est imparfaite et analogique. Dans ce sens, il ne faut pas considérer la métaphysique comme un substitut de l</w:t>
      </w:r>
      <w:r w:rsidR="00F81A8D">
        <w:rPr>
          <w:rFonts w:ascii="Times New Roman" w:hAnsi="Times New Roman" w:cs="Times New Roman"/>
          <w:sz w:val="22"/>
          <w:szCs w:val="22"/>
        </w:rPr>
        <w:t>’</w:t>
      </w:r>
      <w:r w:rsidRPr="004C08C8">
        <w:rPr>
          <w:rFonts w:ascii="Times New Roman" w:hAnsi="Times New Roman" w:cs="Times New Roman"/>
          <w:sz w:val="22"/>
          <w:szCs w:val="22"/>
        </w:rPr>
        <w:t>anthropologie, car c</w:t>
      </w:r>
      <w:r w:rsidR="00F81A8D">
        <w:rPr>
          <w:rFonts w:ascii="Times New Roman" w:hAnsi="Times New Roman" w:cs="Times New Roman"/>
          <w:sz w:val="22"/>
          <w:szCs w:val="22"/>
        </w:rPr>
        <w:t>’</w:t>
      </w:r>
      <w:r w:rsidRPr="004C08C8">
        <w:rPr>
          <w:rFonts w:ascii="Times New Roman" w:hAnsi="Times New Roman" w:cs="Times New Roman"/>
          <w:sz w:val="22"/>
          <w:szCs w:val="22"/>
        </w:rPr>
        <w:t>est précisément la métaphysique qui permet de fonder le concept de la dignité de la personne en raison de sa condition spirituelle. En particulier, c</w:t>
      </w:r>
      <w:r w:rsidR="00F81A8D">
        <w:rPr>
          <w:rFonts w:ascii="Times New Roman" w:hAnsi="Times New Roman" w:cs="Times New Roman"/>
          <w:sz w:val="22"/>
          <w:szCs w:val="22"/>
        </w:rPr>
        <w:t>’</w:t>
      </w:r>
      <w:r w:rsidRPr="004C08C8">
        <w:rPr>
          <w:rFonts w:ascii="Times New Roman" w:hAnsi="Times New Roman" w:cs="Times New Roman"/>
          <w:sz w:val="22"/>
          <w:szCs w:val="22"/>
        </w:rPr>
        <w:t>est par excellence la personne même qui atteint l</w:t>
      </w:r>
      <w:r w:rsidR="00F81A8D">
        <w:rPr>
          <w:rFonts w:ascii="Times New Roman" w:hAnsi="Times New Roman" w:cs="Times New Roman"/>
          <w:sz w:val="22"/>
          <w:szCs w:val="22"/>
        </w:rPr>
        <w:t>’</w:t>
      </w:r>
      <w:r w:rsidRPr="004C08C8">
        <w:rPr>
          <w:rFonts w:ascii="Times New Roman" w:hAnsi="Times New Roman" w:cs="Times New Roman"/>
          <w:sz w:val="22"/>
          <w:szCs w:val="22"/>
        </w:rPr>
        <w:t>être et, par conséquent, mène une réflexion métaphysique.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Partout où l</w:t>
      </w:r>
      <w:r w:rsidR="00F81A8D">
        <w:rPr>
          <w:rFonts w:ascii="Times New Roman" w:hAnsi="Times New Roman" w:cs="Times New Roman"/>
          <w:sz w:val="22"/>
          <w:szCs w:val="22"/>
        </w:rPr>
        <w:t>’</w:t>
      </w:r>
      <w:r w:rsidRPr="004C08C8">
        <w:rPr>
          <w:rFonts w:ascii="Times New Roman" w:hAnsi="Times New Roman" w:cs="Times New Roman"/>
          <w:sz w:val="22"/>
          <w:szCs w:val="22"/>
        </w:rPr>
        <w:t>homme constate un appel à l</w:t>
      </w:r>
      <w:r w:rsidR="00F81A8D">
        <w:rPr>
          <w:rFonts w:ascii="Times New Roman" w:hAnsi="Times New Roman" w:cs="Times New Roman"/>
          <w:sz w:val="22"/>
          <w:szCs w:val="22"/>
        </w:rPr>
        <w:t>’</w:t>
      </w:r>
      <w:r w:rsidRPr="004C08C8">
        <w:rPr>
          <w:rFonts w:ascii="Times New Roman" w:hAnsi="Times New Roman" w:cs="Times New Roman"/>
          <w:sz w:val="22"/>
          <w:szCs w:val="22"/>
        </w:rPr>
        <w:t>absolu et à la transcendance, il lui est donné d</w:t>
      </w:r>
      <w:r w:rsidR="00F81A8D">
        <w:rPr>
          <w:rFonts w:ascii="Times New Roman" w:hAnsi="Times New Roman" w:cs="Times New Roman"/>
          <w:sz w:val="22"/>
          <w:szCs w:val="22"/>
        </w:rPr>
        <w:t>’</w:t>
      </w:r>
      <w:r w:rsidRPr="004C08C8">
        <w:rPr>
          <w:rFonts w:ascii="Times New Roman" w:hAnsi="Times New Roman" w:cs="Times New Roman"/>
          <w:sz w:val="22"/>
          <w:szCs w:val="22"/>
        </w:rPr>
        <w:t>entrevoir la dimension métaphysique du réel: dans le vrai, dans le beau, dans les valeurs morales, dans la personne d</w:t>
      </w:r>
      <w:r w:rsidR="00F81A8D">
        <w:rPr>
          <w:rFonts w:ascii="Times New Roman" w:hAnsi="Times New Roman" w:cs="Times New Roman"/>
          <w:sz w:val="22"/>
          <w:szCs w:val="22"/>
        </w:rPr>
        <w:t>’</w:t>
      </w:r>
      <w:r w:rsidRPr="004C08C8">
        <w:rPr>
          <w:rFonts w:ascii="Times New Roman" w:hAnsi="Times New Roman" w:cs="Times New Roman"/>
          <w:sz w:val="22"/>
          <w:szCs w:val="22"/>
        </w:rPr>
        <w:t>autrui, dans l</w:t>
      </w:r>
      <w:r w:rsidR="00F81A8D">
        <w:rPr>
          <w:rFonts w:ascii="Times New Roman" w:hAnsi="Times New Roman" w:cs="Times New Roman"/>
          <w:sz w:val="22"/>
          <w:szCs w:val="22"/>
        </w:rPr>
        <w:t>’</w:t>
      </w:r>
      <w:r w:rsidRPr="004C08C8">
        <w:rPr>
          <w:rFonts w:ascii="Times New Roman" w:hAnsi="Times New Roman" w:cs="Times New Roman"/>
          <w:sz w:val="22"/>
          <w:szCs w:val="22"/>
        </w:rPr>
        <w:t>être même, en Dieu. Un grand défi qui se présente à nous au terme de ce millénaire est celui de savoir accomplir le passage, aussi nécessaire qu</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urgent, du </w:t>
      </w:r>
      <w:r w:rsidRPr="004C08C8">
        <w:rPr>
          <w:rFonts w:ascii="Times New Roman" w:hAnsi="Times New Roman" w:cs="Times New Roman"/>
          <w:i/>
          <w:iCs/>
          <w:sz w:val="22"/>
          <w:szCs w:val="22"/>
        </w:rPr>
        <w:t xml:space="preserve">phénomène </w:t>
      </w:r>
      <w:r w:rsidRPr="004C08C8">
        <w:rPr>
          <w:rFonts w:ascii="Times New Roman" w:hAnsi="Times New Roman" w:cs="Times New Roman"/>
          <w:sz w:val="22"/>
          <w:szCs w:val="22"/>
        </w:rPr>
        <w:t xml:space="preserve">au </w:t>
      </w:r>
      <w:r w:rsidRPr="004C08C8">
        <w:rPr>
          <w:rFonts w:ascii="Times New Roman" w:hAnsi="Times New Roman" w:cs="Times New Roman"/>
          <w:i/>
          <w:iCs/>
          <w:sz w:val="22"/>
          <w:szCs w:val="22"/>
        </w:rPr>
        <w:t>fondement</w:t>
      </w:r>
      <w:r w:rsidRPr="004C08C8">
        <w:rPr>
          <w:rFonts w:ascii="Times New Roman" w:hAnsi="Times New Roman" w:cs="Times New Roman"/>
          <w:sz w:val="22"/>
          <w:szCs w:val="22"/>
        </w:rPr>
        <w:t>. Il n</w:t>
      </w:r>
      <w:r w:rsidR="00F81A8D">
        <w:rPr>
          <w:rFonts w:ascii="Times New Roman" w:hAnsi="Times New Roman" w:cs="Times New Roman"/>
          <w:sz w:val="22"/>
          <w:szCs w:val="22"/>
        </w:rPr>
        <w:t>’</w:t>
      </w:r>
      <w:r w:rsidRPr="004C08C8">
        <w:rPr>
          <w:rFonts w:ascii="Times New Roman" w:hAnsi="Times New Roman" w:cs="Times New Roman"/>
          <w:sz w:val="22"/>
          <w:szCs w:val="22"/>
        </w:rPr>
        <w:t>est pas possible de s</w:t>
      </w:r>
      <w:r w:rsidR="00F81A8D">
        <w:rPr>
          <w:rFonts w:ascii="Times New Roman" w:hAnsi="Times New Roman" w:cs="Times New Roman"/>
          <w:sz w:val="22"/>
          <w:szCs w:val="22"/>
        </w:rPr>
        <w:t>’</w:t>
      </w:r>
      <w:r w:rsidRPr="004C08C8">
        <w:rPr>
          <w:rFonts w:ascii="Times New Roman" w:hAnsi="Times New Roman" w:cs="Times New Roman"/>
          <w:sz w:val="22"/>
          <w:szCs w:val="22"/>
        </w:rPr>
        <w:t>arrêter à la seule expérience; même quand celle-ci exprime et rend manifeste l</w:t>
      </w:r>
      <w:r w:rsidR="00F81A8D">
        <w:rPr>
          <w:rFonts w:ascii="Times New Roman" w:hAnsi="Times New Roman" w:cs="Times New Roman"/>
          <w:sz w:val="22"/>
          <w:szCs w:val="22"/>
        </w:rPr>
        <w:t>’</w:t>
      </w:r>
      <w:r w:rsidRPr="004C08C8">
        <w:rPr>
          <w:rFonts w:ascii="Times New Roman" w:hAnsi="Times New Roman" w:cs="Times New Roman"/>
          <w:sz w:val="22"/>
          <w:szCs w:val="22"/>
        </w:rPr>
        <w:t>intériorité de l</w:t>
      </w:r>
      <w:r w:rsidR="00F81A8D">
        <w:rPr>
          <w:rFonts w:ascii="Times New Roman" w:hAnsi="Times New Roman" w:cs="Times New Roman"/>
          <w:sz w:val="22"/>
          <w:szCs w:val="22"/>
        </w:rPr>
        <w:t>’</w:t>
      </w:r>
      <w:r w:rsidRPr="004C08C8">
        <w:rPr>
          <w:rFonts w:ascii="Times New Roman" w:hAnsi="Times New Roman" w:cs="Times New Roman"/>
          <w:sz w:val="22"/>
          <w:szCs w:val="22"/>
        </w:rPr>
        <w:t>homme et sa spiritualité, il faut que la réflexion spéculative atteigne la substance spirituelle et le fondement sur lesquels elle repose. Une pensée philosophique qui refuserait toute ouverture métaphysique serait donc radicalement inadéquate pour remplir une fonction de médiation dans l</w:t>
      </w:r>
      <w:r w:rsidR="00F81A8D">
        <w:rPr>
          <w:rFonts w:ascii="Times New Roman" w:hAnsi="Times New Roman" w:cs="Times New Roman"/>
          <w:sz w:val="22"/>
          <w:szCs w:val="22"/>
        </w:rPr>
        <w:t>’</w:t>
      </w:r>
      <w:r w:rsidRPr="004C08C8">
        <w:rPr>
          <w:rFonts w:ascii="Times New Roman" w:hAnsi="Times New Roman" w:cs="Times New Roman"/>
          <w:sz w:val="22"/>
          <w:szCs w:val="22"/>
        </w:rPr>
        <w:t>intelligence de la Révélation.</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La parole de Dieu se rapporte continuellement à ce qui dépasse l</w:t>
      </w:r>
      <w:r w:rsidR="00F81A8D">
        <w:rPr>
          <w:rFonts w:ascii="Times New Roman" w:hAnsi="Times New Roman" w:cs="Times New Roman"/>
          <w:sz w:val="22"/>
          <w:szCs w:val="22"/>
        </w:rPr>
        <w:t>’</w:t>
      </w:r>
      <w:r w:rsidRPr="004C08C8">
        <w:rPr>
          <w:rFonts w:ascii="Times New Roman" w:hAnsi="Times New Roman" w:cs="Times New Roman"/>
          <w:sz w:val="22"/>
          <w:szCs w:val="22"/>
        </w:rPr>
        <w:t>expérience, et même la pensée de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homme; mais ce </w:t>
      </w:r>
      <w:r w:rsidR="00F81A8D">
        <w:rPr>
          <w:rFonts w:ascii="Times New Roman" w:hAnsi="Times New Roman" w:cs="Times New Roman"/>
          <w:sz w:val="22"/>
          <w:szCs w:val="22"/>
        </w:rPr>
        <w:t>‘</w:t>
      </w:r>
      <w:r w:rsidRPr="004C08C8">
        <w:rPr>
          <w:rFonts w:ascii="Times New Roman" w:hAnsi="Times New Roman" w:cs="Times New Roman"/>
          <w:sz w:val="22"/>
          <w:szCs w:val="22"/>
        </w:rPr>
        <w:t>mystère</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 ne pourrait pas être révélé, ni la théologie en donner une certaine intelligence, (102) si la connaissance humaine était rigoureusement limitée au monde de l</w:t>
      </w:r>
      <w:r w:rsidR="00F81A8D">
        <w:rPr>
          <w:rFonts w:ascii="Times New Roman" w:hAnsi="Times New Roman" w:cs="Times New Roman"/>
          <w:sz w:val="22"/>
          <w:szCs w:val="22"/>
        </w:rPr>
        <w:t>’</w:t>
      </w:r>
      <w:r w:rsidRPr="004C08C8">
        <w:rPr>
          <w:rFonts w:ascii="Times New Roman" w:hAnsi="Times New Roman" w:cs="Times New Roman"/>
          <w:sz w:val="22"/>
          <w:szCs w:val="22"/>
        </w:rPr>
        <w:t>expérience sensible. La métaphysique se présente donc comme une médiation privilégiée dans la recherche théologique. Une théologie dépourvue de perspective métaphysique ne pourrait aller au-delà de l</w:t>
      </w:r>
      <w:r w:rsidR="00F81A8D">
        <w:rPr>
          <w:rFonts w:ascii="Times New Roman" w:hAnsi="Times New Roman" w:cs="Times New Roman"/>
          <w:sz w:val="22"/>
          <w:szCs w:val="22"/>
        </w:rPr>
        <w:t>’</w:t>
      </w:r>
      <w:r w:rsidRPr="004C08C8">
        <w:rPr>
          <w:rFonts w:ascii="Times New Roman" w:hAnsi="Times New Roman" w:cs="Times New Roman"/>
          <w:sz w:val="22"/>
          <w:szCs w:val="22"/>
        </w:rPr>
        <w:t>analyse de l</w:t>
      </w:r>
      <w:r w:rsidR="00F81A8D">
        <w:rPr>
          <w:rFonts w:ascii="Times New Roman" w:hAnsi="Times New Roman" w:cs="Times New Roman"/>
          <w:sz w:val="22"/>
          <w:szCs w:val="22"/>
        </w:rPr>
        <w:t>’</w:t>
      </w:r>
      <w:r w:rsidRPr="004C08C8">
        <w:rPr>
          <w:rFonts w:ascii="Times New Roman" w:hAnsi="Times New Roman" w:cs="Times New Roman"/>
          <w:sz w:val="22"/>
          <w:szCs w:val="22"/>
        </w:rPr>
        <w:t>expérience religieuse, et elle ne permettrait pas à l</w:t>
      </w:r>
      <w:r w:rsidR="00F81A8D">
        <w:rPr>
          <w:rFonts w:ascii="Times New Roman" w:hAnsi="Times New Roman" w:cs="Times New Roman"/>
          <w:sz w:val="22"/>
          <w:szCs w:val="22"/>
        </w:rPr>
        <w:t>’</w:t>
      </w:r>
      <w:r w:rsidRPr="004C08C8">
        <w:rPr>
          <w:rFonts w:ascii="Times New Roman" w:hAnsi="Times New Roman" w:cs="Times New Roman"/>
          <w:i/>
          <w:iCs/>
          <w:sz w:val="22"/>
          <w:szCs w:val="22"/>
        </w:rPr>
        <w:t xml:space="preserve">intellectus fidei </w:t>
      </w:r>
      <w:r w:rsidRPr="004C08C8">
        <w:rPr>
          <w:rFonts w:ascii="Times New Roman" w:hAnsi="Times New Roman" w:cs="Times New Roman"/>
          <w:sz w:val="22"/>
          <w:szCs w:val="22"/>
        </w:rPr>
        <w:t>d</w:t>
      </w:r>
      <w:r w:rsidR="00F81A8D">
        <w:rPr>
          <w:rFonts w:ascii="Times New Roman" w:hAnsi="Times New Roman" w:cs="Times New Roman"/>
          <w:sz w:val="22"/>
          <w:szCs w:val="22"/>
        </w:rPr>
        <w:t>’</w:t>
      </w:r>
      <w:r w:rsidRPr="004C08C8">
        <w:rPr>
          <w:rFonts w:ascii="Times New Roman" w:hAnsi="Times New Roman" w:cs="Times New Roman"/>
          <w:sz w:val="22"/>
          <w:szCs w:val="22"/>
        </w:rPr>
        <w:t>exprimer de manière cohérente la valeur universelle et transcendante de la vérité révélée.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Si j</w:t>
      </w:r>
      <w:r w:rsidR="00F81A8D">
        <w:rPr>
          <w:rFonts w:ascii="Times New Roman" w:hAnsi="Times New Roman" w:cs="Times New Roman"/>
          <w:sz w:val="22"/>
          <w:szCs w:val="22"/>
        </w:rPr>
        <w:t>’</w:t>
      </w:r>
      <w:r w:rsidRPr="004C08C8">
        <w:rPr>
          <w:rFonts w:ascii="Times New Roman" w:hAnsi="Times New Roman" w:cs="Times New Roman"/>
          <w:sz w:val="22"/>
          <w:szCs w:val="22"/>
        </w:rPr>
        <w:t>insiste tant sur la composante métaphysique, c</w:t>
      </w:r>
      <w:r w:rsidR="00F81A8D">
        <w:rPr>
          <w:rFonts w:ascii="Times New Roman" w:hAnsi="Times New Roman" w:cs="Times New Roman"/>
          <w:sz w:val="22"/>
          <w:szCs w:val="22"/>
        </w:rPr>
        <w:t>’</w:t>
      </w:r>
      <w:r w:rsidRPr="004C08C8">
        <w:rPr>
          <w:rFonts w:ascii="Times New Roman" w:hAnsi="Times New Roman" w:cs="Times New Roman"/>
          <w:sz w:val="22"/>
          <w:szCs w:val="22"/>
        </w:rPr>
        <w:t>est parce que je suis convaincu que c</w:t>
      </w:r>
      <w:r w:rsidR="00F81A8D">
        <w:rPr>
          <w:rFonts w:ascii="Times New Roman" w:hAnsi="Times New Roman" w:cs="Times New Roman"/>
          <w:sz w:val="22"/>
          <w:szCs w:val="22"/>
        </w:rPr>
        <w:t>’</w:t>
      </w:r>
      <w:r w:rsidRPr="004C08C8">
        <w:rPr>
          <w:rFonts w:ascii="Times New Roman" w:hAnsi="Times New Roman" w:cs="Times New Roman"/>
          <w:sz w:val="22"/>
          <w:szCs w:val="22"/>
        </w:rPr>
        <w:t>est la voie nécessaire pour surmonter la situation de crise qui s</w:t>
      </w:r>
      <w:r w:rsidR="00F81A8D">
        <w:rPr>
          <w:rFonts w:ascii="Times New Roman" w:hAnsi="Times New Roman" w:cs="Times New Roman"/>
          <w:sz w:val="22"/>
          <w:szCs w:val="22"/>
        </w:rPr>
        <w:t>’</w:t>
      </w:r>
      <w:r w:rsidRPr="004C08C8">
        <w:rPr>
          <w:rFonts w:ascii="Times New Roman" w:hAnsi="Times New Roman" w:cs="Times New Roman"/>
          <w:sz w:val="22"/>
          <w:szCs w:val="22"/>
        </w:rPr>
        <w:t>étend actuellement dans de larges secteurs de la philosophie et pour corriger ainsi certains comportements déviants répandus dans notre société.</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84 L</w:t>
      </w:r>
      <w:r w:rsidR="00F81A8D">
        <w:rPr>
          <w:rFonts w:ascii="Times New Roman" w:hAnsi="Times New Roman" w:cs="Times New Roman"/>
          <w:sz w:val="22"/>
          <w:szCs w:val="22"/>
        </w:rPr>
        <w:t>’</w:t>
      </w:r>
      <w:r w:rsidRPr="004C08C8">
        <w:rPr>
          <w:rFonts w:ascii="Times New Roman" w:hAnsi="Times New Roman" w:cs="Times New Roman"/>
          <w:sz w:val="22"/>
          <w:szCs w:val="22"/>
        </w:rPr>
        <w:t>importance de l</w:t>
      </w:r>
      <w:r w:rsidR="00F81A8D">
        <w:rPr>
          <w:rFonts w:ascii="Times New Roman" w:hAnsi="Times New Roman" w:cs="Times New Roman"/>
          <w:sz w:val="22"/>
          <w:szCs w:val="22"/>
        </w:rPr>
        <w:t>’</w:t>
      </w:r>
      <w:r w:rsidRPr="004C08C8">
        <w:rPr>
          <w:rFonts w:ascii="Times New Roman" w:hAnsi="Times New Roman" w:cs="Times New Roman"/>
          <w:sz w:val="22"/>
          <w:szCs w:val="22"/>
        </w:rPr>
        <w:t>approche métaphysique devient encore plus évidente si l</w:t>
      </w:r>
      <w:r w:rsidR="00F81A8D">
        <w:rPr>
          <w:rFonts w:ascii="Times New Roman" w:hAnsi="Times New Roman" w:cs="Times New Roman"/>
          <w:sz w:val="22"/>
          <w:szCs w:val="22"/>
        </w:rPr>
        <w:t>’</w:t>
      </w:r>
      <w:r w:rsidRPr="004C08C8">
        <w:rPr>
          <w:rFonts w:ascii="Times New Roman" w:hAnsi="Times New Roman" w:cs="Times New Roman"/>
          <w:sz w:val="22"/>
          <w:szCs w:val="22"/>
        </w:rPr>
        <w:t>on considère le développement actuel des sciences herméneutiques et des différentes analyses du langage. Les résultats obtenus par ces études peuvent être très utiles pour l</w:t>
      </w:r>
      <w:r w:rsidR="00F81A8D">
        <w:rPr>
          <w:rFonts w:ascii="Times New Roman" w:hAnsi="Times New Roman" w:cs="Times New Roman"/>
          <w:sz w:val="22"/>
          <w:szCs w:val="22"/>
        </w:rPr>
        <w:t>’</w:t>
      </w:r>
      <w:r w:rsidRPr="004C08C8">
        <w:rPr>
          <w:rFonts w:ascii="Times New Roman" w:hAnsi="Times New Roman" w:cs="Times New Roman"/>
          <w:sz w:val="22"/>
          <w:szCs w:val="22"/>
        </w:rPr>
        <w:t>intelligence de la foi, dans la mesure où ils rendent manifestes la structure de notre pensée et de notre expression, ainsi que le sens véhiculé par le langage. Mais il y a des spécialistes de ces sciences qui, dans leurs recherches, tendent à s</w:t>
      </w:r>
      <w:r w:rsidR="00F81A8D">
        <w:rPr>
          <w:rFonts w:ascii="Times New Roman" w:hAnsi="Times New Roman" w:cs="Times New Roman"/>
          <w:sz w:val="22"/>
          <w:szCs w:val="22"/>
        </w:rPr>
        <w:t>’</w:t>
      </w:r>
      <w:r w:rsidRPr="004C08C8">
        <w:rPr>
          <w:rFonts w:ascii="Times New Roman" w:hAnsi="Times New Roman" w:cs="Times New Roman"/>
          <w:sz w:val="22"/>
          <w:szCs w:val="22"/>
        </w:rPr>
        <w:t>en tenir à la manière dont on comprend et dont on dit la réalité, en s</w:t>
      </w:r>
      <w:r w:rsidR="00F81A8D">
        <w:rPr>
          <w:rFonts w:ascii="Times New Roman" w:hAnsi="Times New Roman" w:cs="Times New Roman"/>
          <w:sz w:val="22"/>
          <w:szCs w:val="22"/>
        </w:rPr>
        <w:t>’</w:t>
      </w:r>
      <w:r w:rsidRPr="004C08C8">
        <w:rPr>
          <w:rFonts w:ascii="Times New Roman" w:hAnsi="Times New Roman" w:cs="Times New Roman"/>
          <w:sz w:val="22"/>
          <w:szCs w:val="22"/>
        </w:rPr>
        <w:t>abstenant de vérifier les possibilités qu</w:t>
      </w:r>
      <w:r w:rsidR="00F81A8D">
        <w:rPr>
          <w:rFonts w:ascii="Times New Roman" w:hAnsi="Times New Roman" w:cs="Times New Roman"/>
          <w:sz w:val="22"/>
          <w:szCs w:val="22"/>
        </w:rPr>
        <w:t>’</w:t>
      </w:r>
      <w:r w:rsidRPr="004C08C8">
        <w:rPr>
          <w:rFonts w:ascii="Times New Roman" w:hAnsi="Times New Roman" w:cs="Times New Roman"/>
          <w:sz w:val="22"/>
          <w:szCs w:val="22"/>
        </w:rPr>
        <w:t>a la raison d</w:t>
      </w:r>
      <w:r w:rsidR="00F81A8D">
        <w:rPr>
          <w:rFonts w:ascii="Times New Roman" w:hAnsi="Times New Roman" w:cs="Times New Roman"/>
          <w:sz w:val="22"/>
          <w:szCs w:val="22"/>
        </w:rPr>
        <w:t>’</w:t>
      </w:r>
      <w:r w:rsidRPr="004C08C8">
        <w:rPr>
          <w:rFonts w:ascii="Times New Roman" w:hAnsi="Times New Roman" w:cs="Times New Roman"/>
          <w:sz w:val="22"/>
          <w:szCs w:val="22"/>
        </w:rPr>
        <w:t>en découvrir l</w:t>
      </w:r>
      <w:r w:rsidR="00F81A8D">
        <w:rPr>
          <w:rFonts w:ascii="Times New Roman" w:hAnsi="Times New Roman" w:cs="Times New Roman"/>
          <w:sz w:val="22"/>
          <w:szCs w:val="22"/>
        </w:rPr>
        <w:t>’</w:t>
      </w:r>
      <w:r w:rsidRPr="004C08C8">
        <w:rPr>
          <w:rFonts w:ascii="Times New Roman" w:hAnsi="Times New Roman" w:cs="Times New Roman"/>
          <w:sz w:val="22"/>
          <w:szCs w:val="22"/>
        </w:rPr>
        <w:t>essence. Comment ne pas voir dans cette attitude une confirmation de la crise de confiance que traverse notre époque à l</w:t>
      </w:r>
      <w:r w:rsidR="00F81A8D">
        <w:rPr>
          <w:rFonts w:ascii="Times New Roman" w:hAnsi="Times New Roman" w:cs="Times New Roman"/>
          <w:sz w:val="22"/>
          <w:szCs w:val="22"/>
        </w:rPr>
        <w:t>’</w:t>
      </w:r>
      <w:r w:rsidRPr="004C08C8">
        <w:rPr>
          <w:rFonts w:ascii="Times New Roman" w:hAnsi="Times New Roman" w:cs="Times New Roman"/>
          <w:sz w:val="22"/>
          <w:szCs w:val="22"/>
        </w:rPr>
        <w:t>égard des capacités de la raison? Et quand, à cause de postulats aprioristes, ces thèses tendent à obscurcir le contenu de la foi ou à en dénier la validité universelle, non seulement elles rabaissent la raison, mais elles se mettent d</w:t>
      </w:r>
      <w:r w:rsidR="00F81A8D">
        <w:rPr>
          <w:rFonts w:ascii="Times New Roman" w:hAnsi="Times New Roman" w:cs="Times New Roman"/>
          <w:sz w:val="22"/>
          <w:szCs w:val="22"/>
        </w:rPr>
        <w:t>’</w:t>
      </w:r>
      <w:r w:rsidRPr="004C08C8">
        <w:rPr>
          <w:rFonts w:ascii="Times New Roman" w:hAnsi="Times New Roman" w:cs="Times New Roman"/>
          <w:sz w:val="22"/>
          <w:szCs w:val="22"/>
        </w:rPr>
        <w:t>elles-mêmes hors jeu. En effet, la foi présuppose clairement que le langage humain est capable d</w:t>
      </w:r>
      <w:r w:rsidR="00F81A8D">
        <w:rPr>
          <w:rFonts w:ascii="Times New Roman" w:hAnsi="Times New Roman" w:cs="Times New Roman"/>
          <w:sz w:val="22"/>
          <w:szCs w:val="22"/>
        </w:rPr>
        <w:t>’</w:t>
      </w:r>
      <w:r w:rsidRPr="004C08C8">
        <w:rPr>
          <w:rFonts w:ascii="Times New Roman" w:hAnsi="Times New Roman" w:cs="Times New Roman"/>
          <w:sz w:val="22"/>
          <w:szCs w:val="22"/>
        </w:rPr>
        <w:t>exprimer de manière universelle — même si c</w:t>
      </w:r>
      <w:r w:rsidR="00F81A8D">
        <w:rPr>
          <w:rFonts w:ascii="Times New Roman" w:hAnsi="Times New Roman" w:cs="Times New Roman"/>
          <w:sz w:val="22"/>
          <w:szCs w:val="22"/>
        </w:rPr>
        <w:t>’</w:t>
      </w:r>
      <w:r w:rsidRPr="004C08C8">
        <w:rPr>
          <w:rFonts w:ascii="Times New Roman" w:hAnsi="Times New Roman" w:cs="Times New Roman"/>
          <w:sz w:val="22"/>
          <w:szCs w:val="22"/>
        </w:rPr>
        <w:t>est en termes analogiques, mais non moins significatifs pour autant — la réalité divine et transcendante.(103) S</w:t>
      </w:r>
      <w:r w:rsidR="00F81A8D">
        <w:rPr>
          <w:rFonts w:ascii="Times New Roman" w:hAnsi="Times New Roman" w:cs="Times New Roman"/>
          <w:sz w:val="22"/>
          <w:szCs w:val="22"/>
        </w:rPr>
        <w:t>’</w:t>
      </w:r>
      <w:r w:rsidRPr="004C08C8">
        <w:rPr>
          <w:rFonts w:ascii="Times New Roman" w:hAnsi="Times New Roman" w:cs="Times New Roman"/>
          <w:sz w:val="22"/>
          <w:szCs w:val="22"/>
        </w:rPr>
        <w:t>il n</w:t>
      </w:r>
      <w:r w:rsidR="00F81A8D">
        <w:rPr>
          <w:rFonts w:ascii="Times New Roman" w:hAnsi="Times New Roman" w:cs="Times New Roman"/>
          <w:sz w:val="22"/>
          <w:szCs w:val="22"/>
        </w:rPr>
        <w:t>’</w:t>
      </w:r>
      <w:r w:rsidRPr="004C08C8">
        <w:rPr>
          <w:rFonts w:ascii="Times New Roman" w:hAnsi="Times New Roman" w:cs="Times New Roman"/>
          <w:sz w:val="22"/>
          <w:szCs w:val="22"/>
        </w:rPr>
        <w:t>en était pas ainsi, la parole de Dieu, qui est toujours une parole divine dans un langage humain, ne serait capable de rien exprimer sur Dieu. L</w:t>
      </w:r>
      <w:r w:rsidR="00F81A8D">
        <w:rPr>
          <w:rFonts w:ascii="Times New Roman" w:hAnsi="Times New Roman" w:cs="Times New Roman"/>
          <w:sz w:val="22"/>
          <w:szCs w:val="22"/>
        </w:rPr>
        <w:t>’</w:t>
      </w:r>
      <w:r w:rsidRPr="004C08C8">
        <w:rPr>
          <w:rFonts w:ascii="Times New Roman" w:hAnsi="Times New Roman" w:cs="Times New Roman"/>
          <w:sz w:val="22"/>
          <w:szCs w:val="22"/>
        </w:rPr>
        <w:t>interprétation de cette parole ne peut pas nous renvoyer seulement d</w:t>
      </w:r>
      <w:r w:rsidR="00F81A8D">
        <w:rPr>
          <w:rFonts w:ascii="Times New Roman" w:hAnsi="Times New Roman" w:cs="Times New Roman"/>
          <w:sz w:val="22"/>
          <w:szCs w:val="22"/>
        </w:rPr>
        <w:t>’</w:t>
      </w:r>
      <w:r w:rsidRPr="004C08C8">
        <w:rPr>
          <w:rFonts w:ascii="Times New Roman" w:hAnsi="Times New Roman" w:cs="Times New Roman"/>
          <w:sz w:val="22"/>
          <w:szCs w:val="22"/>
        </w:rPr>
        <w:t>une interprétation à une autre, sans jamais nous permettre de parvenir à une affirmation simplement vraie; sans quoi, il n</w:t>
      </w:r>
      <w:r w:rsidR="00F81A8D">
        <w:rPr>
          <w:rFonts w:ascii="Times New Roman" w:hAnsi="Times New Roman" w:cs="Times New Roman"/>
          <w:sz w:val="22"/>
          <w:szCs w:val="22"/>
        </w:rPr>
        <w:t>’</w:t>
      </w:r>
      <w:r w:rsidRPr="004C08C8">
        <w:rPr>
          <w:rFonts w:ascii="Times New Roman" w:hAnsi="Times New Roman" w:cs="Times New Roman"/>
          <w:sz w:val="22"/>
          <w:szCs w:val="22"/>
        </w:rPr>
        <w:t>y aurait pas de révélation de Dieu, mais seulement l</w:t>
      </w:r>
      <w:r w:rsidR="00F81A8D">
        <w:rPr>
          <w:rFonts w:ascii="Times New Roman" w:hAnsi="Times New Roman" w:cs="Times New Roman"/>
          <w:sz w:val="22"/>
          <w:szCs w:val="22"/>
        </w:rPr>
        <w:t>’</w:t>
      </w:r>
      <w:r w:rsidRPr="004C08C8">
        <w:rPr>
          <w:rFonts w:ascii="Times New Roman" w:hAnsi="Times New Roman" w:cs="Times New Roman"/>
          <w:sz w:val="22"/>
          <w:szCs w:val="22"/>
        </w:rPr>
        <w:t>expression de conceptions humaines sur Lui et sur ce que l</w:t>
      </w:r>
      <w:r w:rsidR="00F81A8D">
        <w:rPr>
          <w:rFonts w:ascii="Times New Roman" w:hAnsi="Times New Roman" w:cs="Times New Roman"/>
          <w:sz w:val="22"/>
          <w:szCs w:val="22"/>
        </w:rPr>
        <w:t>’</w:t>
      </w:r>
      <w:r w:rsidRPr="004C08C8">
        <w:rPr>
          <w:rFonts w:ascii="Times New Roman" w:hAnsi="Times New Roman" w:cs="Times New Roman"/>
          <w:sz w:val="22"/>
          <w:szCs w:val="22"/>
        </w:rPr>
        <w:t>on suppose qu</w:t>
      </w:r>
      <w:r w:rsidR="00F81A8D">
        <w:rPr>
          <w:rFonts w:ascii="Times New Roman" w:hAnsi="Times New Roman" w:cs="Times New Roman"/>
          <w:sz w:val="22"/>
          <w:szCs w:val="22"/>
        </w:rPr>
        <w:t>’</w:t>
      </w:r>
      <w:r w:rsidRPr="004C08C8">
        <w:rPr>
          <w:rFonts w:ascii="Times New Roman" w:hAnsi="Times New Roman" w:cs="Times New Roman"/>
          <w:sz w:val="22"/>
          <w:szCs w:val="22"/>
        </w:rPr>
        <w:t>Il pense de nous.</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85. Je sais bien que ces exigences imposées à la philosophie par la parole de Dieu peuvent sembler rigoureuses à beaucoup de ceux qui vivent la situation actuelle de la recherche philosophique. C</w:t>
      </w:r>
      <w:r w:rsidR="00F81A8D">
        <w:rPr>
          <w:rFonts w:ascii="Times New Roman" w:hAnsi="Times New Roman" w:cs="Times New Roman"/>
          <w:sz w:val="22"/>
          <w:szCs w:val="22"/>
        </w:rPr>
        <w:t>’</w:t>
      </w:r>
      <w:r w:rsidRPr="004C08C8">
        <w:rPr>
          <w:rFonts w:ascii="Times New Roman" w:hAnsi="Times New Roman" w:cs="Times New Roman"/>
          <w:sz w:val="22"/>
          <w:szCs w:val="22"/>
        </w:rPr>
        <w:t>est justement pour cela que, faisant mien ce que les Souverains Pontifes ne cessent d</w:t>
      </w:r>
      <w:r w:rsidR="00F81A8D">
        <w:rPr>
          <w:rFonts w:ascii="Times New Roman" w:hAnsi="Times New Roman" w:cs="Times New Roman"/>
          <w:sz w:val="22"/>
          <w:szCs w:val="22"/>
        </w:rPr>
        <w:t>’</w:t>
      </w:r>
      <w:r w:rsidRPr="004C08C8">
        <w:rPr>
          <w:rFonts w:ascii="Times New Roman" w:hAnsi="Times New Roman" w:cs="Times New Roman"/>
          <w:sz w:val="22"/>
          <w:szCs w:val="22"/>
        </w:rPr>
        <w:t>enseigner depuis plusieurs générations et que le Concile Vatican II a lui-même redit, je désire exprimer avec force la conviction que l</w:t>
      </w:r>
      <w:r w:rsidR="00F81A8D">
        <w:rPr>
          <w:rFonts w:ascii="Times New Roman" w:hAnsi="Times New Roman" w:cs="Times New Roman"/>
          <w:sz w:val="22"/>
          <w:szCs w:val="22"/>
        </w:rPr>
        <w:t>’</w:t>
      </w:r>
      <w:r w:rsidRPr="004C08C8">
        <w:rPr>
          <w:rFonts w:ascii="Times New Roman" w:hAnsi="Times New Roman" w:cs="Times New Roman"/>
          <w:sz w:val="22"/>
          <w:szCs w:val="22"/>
        </w:rPr>
        <w:t>homme est capable de parvenir à une conception unifiée et organique du savoir. C</w:t>
      </w:r>
      <w:r w:rsidR="00F81A8D">
        <w:rPr>
          <w:rFonts w:ascii="Times New Roman" w:hAnsi="Times New Roman" w:cs="Times New Roman"/>
          <w:sz w:val="22"/>
          <w:szCs w:val="22"/>
        </w:rPr>
        <w:t>’</w:t>
      </w:r>
      <w:r w:rsidRPr="004C08C8">
        <w:rPr>
          <w:rFonts w:ascii="Times New Roman" w:hAnsi="Times New Roman" w:cs="Times New Roman"/>
          <w:sz w:val="22"/>
          <w:szCs w:val="22"/>
        </w:rPr>
        <w:t>est là l</w:t>
      </w:r>
      <w:r w:rsidR="00F81A8D">
        <w:rPr>
          <w:rFonts w:ascii="Times New Roman" w:hAnsi="Times New Roman" w:cs="Times New Roman"/>
          <w:sz w:val="22"/>
          <w:szCs w:val="22"/>
        </w:rPr>
        <w:t>’</w:t>
      </w:r>
      <w:r w:rsidRPr="004C08C8">
        <w:rPr>
          <w:rFonts w:ascii="Times New Roman" w:hAnsi="Times New Roman" w:cs="Times New Roman"/>
          <w:sz w:val="22"/>
          <w:szCs w:val="22"/>
        </w:rPr>
        <w:t>une des tâches dont la pensée chrétienne devra se charger au cours du prochain millénaire de l</w:t>
      </w:r>
      <w:r w:rsidR="00F81A8D">
        <w:rPr>
          <w:rFonts w:ascii="Times New Roman" w:hAnsi="Times New Roman" w:cs="Times New Roman"/>
          <w:sz w:val="22"/>
          <w:szCs w:val="22"/>
        </w:rPr>
        <w:t>’</w:t>
      </w:r>
      <w:r w:rsidRPr="004C08C8">
        <w:rPr>
          <w:rFonts w:ascii="Times New Roman" w:hAnsi="Times New Roman" w:cs="Times New Roman"/>
          <w:sz w:val="22"/>
          <w:szCs w:val="22"/>
        </w:rPr>
        <w:t>ère chrétienne. La fragmentation du savoir entrave l</w:t>
      </w:r>
      <w:r w:rsidR="00F81A8D">
        <w:rPr>
          <w:rFonts w:ascii="Times New Roman" w:hAnsi="Times New Roman" w:cs="Times New Roman"/>
          <w:sz w:val="22"/>
          <w:szCs w:val="22"/>
        </w:rPr>
        <w:t>’</w:t>
      </w:r>
      <w:r w:rsidRPr="004C08C8">
        <w:rPr>
          <w:rFonts w:ascii="Times New Roman" w:hAnsi="Times New Roman" w:cs="Times New Roman"/>
          <w:sz w:val="22"/>
          <w:szCs w:val="22"/>
        </w:rPr>
        <w:t>unité intérieure de l</w:t>
      </w:r>
      <w:r w:rsidR="00F81A8D">
        <w:rPr>
          <w:rFonts w:ascii="Times New Roman" w:hAnsi="Times New Roman" w:cs="Times New Roman"/>
          <w:sz w:val="22"/>
          <w:szCs w:val="22"/>
        </w:rPr>
        <w:t>’</w:t>
      </w:r>
      <w:r w:rsidRPr="004C08C8">
        <w:rPr>
          <w:rFonts w:ascii="Times New Roman" w:hAnsi="Times New Roman" w:cs="Times New Roman"/>
          <w:sz w:val="22"/>
          <w:szCs w:val="22"/>
        </w:rPr>
        <w:t>homme contemporain, parce qu</w:t>
      </w:r>
      <w:r w:rsidR="00F81A8D">
        <w:rPr>
          <w:rFonts w:ascii="Times New Roman" w:hAnsi="Times New Roman" w:cs="Times New Roman"/>
          <w:sz w:val="22"/>
          <w:szCs w:val="22"/>
        </w:rPr>
        <w:t>’</w:t>
      </w:r>
      <w:r w:rsidRPr="004C08C8">
        <w:rPr>
          <w:rFonts w:ascii="Times New Roman" w:hAnsi="Times New Roman" w:cs="Times New Roman"/>
          <w:sz w:val="22"/>
          <w:szCs w:val="22"/>
        </w:rPr>
        <w:t>elle entraîne une approche parcellaire de la vérité et que, par conséquent, elle fragmente le sens. Comment l</w:t>
      </w:r>
      <w:r w:rsidR="00F81A8D">
        <w:rPr>
          <w:rFonts w:ascii="Times New Roman" w:hAnsi="Times New Roman" w:cs="Times New Roman"/>
          <w:sz w:val="22"/>
          <w:szCs w:val="22"/>
        </w:rPr>
        <w:t>’</w:t>
      </w:r>
      <w:r w:rsidRPr="004C08C8">
        <w:rPr>
          <w:rFonts w:ascii="Times New Roman" w:hAnsi="Times New Roman" w:cs="Times New Roman"/>
          <w:sz w:val="22"/>
          <w:szCs w:val="22"/>
        </w:rPr>
        <w:t>Église pourrait-elle ne pas s</w:t>
      </w:r>
      <w:r w:rsidR="00F81A8D">
        <w:rPr>
          <w:rFonts w:ascii="Times New Roman" w:hAnsi="Times New Roman" w:cs="Times New Roman"/>
          <w:sz w:val="22"/>
          <w:szCs w:val="22"/>
        </w:rPr>
        <w:t>’</w:t>
      </w:r>
      <w:r w:rsidRPr="004C08C8">
        <w:rPr>
          <w:rFonts w:ascii="Times New Roman" w:hAnsi="Times New Roman" w:cs="Times New Roman"/>
          <w:sz w:val="22"/>
          <w:szCs w:val="22"/>
        </w:rPr>
        <w:t>en inquiéter? Cette tâche d</w:t>
      </w:r>
      <w:r w:rsidR="00F81A8D">
        <w:rPr>
          <w:rFonts w:ascii="Times New Roman" w:hAnsi="Times New Roman" w:cs="Times New Roman"/>
          <w:sz w:val="22"/>
          <w:szCs w:val="22"/>
        </w:rPr>
        <w:t>’</w:t>
      </w:r>
      <w:r w:rsidRPr="004C08C8">
        <w:rPr>
          <w:rFonts w:ascii="Times New Roman" w:hAnsi="Times New Roman" w:cs="Times New Roman"/>
          <w:sz w:val="22"/>
          <w:szCs w:val="22"/>
        </w:rPr>
        <w:t>ordre sapientiel dévolue aux Pasteurs découle pour eux directement de l</w:t>
      </w:r>
      <w:r w:rsidR="00F81A8D">
        <w:rPr>
          <w:rFonts w:ascii="Times New Roman" w:hAnsi="Times New Roman" w:cs="Times New Roman"/>
          <w:sz w:val="22"/>
          <w:szCs w:val="22"/>
        </w:rPr>
        <w:t>’</w:t>
      </w:r>
      <w:r w:rsidRPr="004C08C8">
        <w:rPr>
          <w:rFonts w:ascii="Times New Roman" w:hAnsi="Times New Roman" w:cs="Times New Roman"/>
          <w:sz w:val="22"/>
          <w:szCs w:val="22"/>
        </w:rPr>
        <w:t>Évangile et ils ne peuvent se soustraire au devoir de l</w:t>
      </w:r>
      <w:r w:rsidR="00F81A8D">
        <w:rPr>
          <w:rFonts w:ascii="Times New Roman" w:hAnsi="Times New Roman" w:cs="Times New Roman"/>
          <w:sz w:val="22"/>
          <w:szCs w:val="22"/>
        </w:rPr>
        <w:t>’</w:t>
      </w:r>
      <w:r w:rsidRPr="004C08C8">
        <w:rPr>
          <w:rFonts w:ascii="Times New Roman" w:hAnsi="Times New Roman" w:cs="Times New Roman"/>
          <w:sz w:val="22"/>
          <w:szCs w:val="22"/>
        </w:rPr>
        <w:t>accomplir.</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Je considère que ceux qui veulent répondre en philosophes aux exigences que la parole de Dieu présente à la pensée humaine devraient construire leur discours en se fondant sur ces postulats et se situer de manière cohérente en continuité avec la grande tradition qui, commencée par les anciens, passe par les Pères de l</w:t>
      </w:r>
      <w:r w:rsidR="00F81A8D">
        <w:rPr>
          <w:rFonts w:ascii="Times New Roman" w:hAnsi="Times New Roman" w:cs="Times New Roman"/>
          <w:sz w:val="22"/>
          <w:szCs w:val="22"/>
        </w:rPr>
        <w:t>’</w:t>
      </w:r>
      <w:r w:rsidRPr="004C08C8">
        <w:rPr>
          <w:rFonts w:ascii="Times New Roman" w:hAnsi="Times New Roman" w:cs="Times New Roman"/>
          <w:sz w:val="22"/>
          <w:szCs w:val="22"/>
        </w:rPr>
        <w:t>Église et les maîtres de la scolastique, pour aller jusqu</w:t>
      </w:r>
      <w:r w:rsidR="00F81A8D">
        <w:rPr>
          <w:rFonts w:ascii="Times New Roman" w:hAnsi="Times New Roman" w:cs="Times New Roman"/>
          <w:sz w:val="22"/>
          <w:szCs w:val="22"/>
        </w:rPr>
        <w:t>’</w:t>
      </w:r>
      <w:r w:rsidRPr="004C08C8">
        <w:rPr>
          <w:rFonts w:ascii="Times New Roman" w:hAnsi="Times New Roman" w:cs="Times New Roman"/>
          <w:sz w:val="22"/>
          <w:szCs w:val="22"/>
        </w:rPr>
        <w:t>à intégrer les acquis essentiels de la pensée moderne et contemporaine. S</w:t>
      </w:r>
      <w:r w:rsidR="00F81A8D">
        <w:rPr>
          <w:rFonts w:ascii="Times New Roman" w:hAnsi="Times New Roman" w:cs="Times New Roman"/>
          <w:sz w:val="22"/>
          <w:szCs w:val="22"/>
        </w:rPr>
        <w:t>’</w:t>
      </w:r>
      <w:r w:rsidRPr="004C08C8">
        <w:rPr>
          <w:rFonts w:ascii="Times New Roman" w:hAnsi="Times New Roman" w:cs="Times New Roman"/>
          <w:sz w:val="22"/>
          <w:szCs w:val="22"/>
        </w:rPr>
        <w:t>il sait puiser dans cette tradition et s</w:t>
      </w:r>
      <w:r w:rsidR="00F81A8D">
        <w:rPr>
          <w:rFonts w:ascii="Times New Roman" w:hAnsi="Times New Roman" w:cs="Times New Roman"/>
          <w:sz w:val="22"/>
          <w:szCs w:val="22"/>
        </w:rPr>
        <w:t>’</w:t>
      </w:r>
      <w:r w:rsidRPr="004C08C8">
        <w:rPr>
          <w:rFonts w:ascii="Times New Roman" w:hAnsi="Times New Roman" w:cs="Times New Roman"/>
          <w:sz w:val="22"/>
          <w:szCs w:val="22"/>
        </w:rPr>
        <w:t>en inspirer, le philosophe ne manquera pas de se montrer fidèle à l</w:t>
      </w:r>
      <w:r w:rsidR="00F81A8D">
        <w:rPr>
          <w:rFonts w:ascii="Times New Roman" w:hAnsi="Times New Roman" w:cs="Times New Roman"/>
          <w:sz w:val="22"/>
          <w:szCs w:val="22"/>
        </w:rPr>
        <w:t>’</w:t>
      </w:r>
      <w:r w:rsidRPr="004C08C8">
        <w:rPr>
          <w:rFonts w:ascii="Times New Roman" w:hAnsi="Times New Roman" w:cs="Times New Roman"/>
          <w:sz w:val="22"/>
          <w:szCs w:val="22"/>
        </w:rPr>
        <w:t>exigence d</w:t>
      </w:r>
      <w:r w:rsidR="00F81A8D">
        <w:rPr>
          <w:rFonts w:ascii="Times New Roman" w:hAnsi="Times New Roman" w:cs="Times New Roman"/>
          <w:sz w:val="22"/>
          <w:szCs w:val="22"/>
        </w:rPr>
        <w:t>’</w:t>
      </w:r>
      <w:r w:rsidRPr="004C08C8">
        <w:rPr>
          <w:rFonts w:ascii="Times New Roman" w:hAnsi="Times New Roman" w:cs="Times New Roman"/>
          <w:sz w:val="22"/>
          <w:szCs w:val="22"/>
        </w:rPr>
        <w:t>autonomie de la pensée philosophique.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Dans ce sens, il est tout à fait significatif que, dans le contexte d</w:t>
      </w:r>
      <w:r w:rsidR="00F81A8D">
        <w:rPr>
          <w:rFonts w:ascii="Times New Roman" w:hAnsi="Times New Roman" w:cs="Times New Roman"/>
          <w:sz w:val="22"/>
          <w:szCs w:val="22"/>
        </w:rPr>
        <w:t>’</w:t>
      </w:r>
      <w:r w:rsidRPr="004C08C8">
        <w:rPr>
          <w:rFonts w:ascii="Times New Roman" w:hAnsi="Times New Roman" w:cs="Times New Roman"/>
          <w:sz w:val="22"/>
          <w:szCs w:val="22"/>
        </w:rPr>
        <w:t>aujourd</w:t>
      </w:r>
      <w:r w:rsidR="00F81A8D">
        <w:rPr>
          <w:rFonts w:ascii="Times New Roman" w:hAnsi="Times New Roman" w:cs="Times New Roman"/>
          <w:sz w:val="22"/>
          <w:szCs w:val="22"/>
        </w:rPr>
        <w:t>’</w:t>
      </w:r>
      <w:r w:rsidRPr="004C08C8">
        <w:rPr>
          <w:rFonts w:ascii="Times New Roman" w:hAnsi="Times New Roman" w:cs="Times New Roman"/>
          <w:sz w:val="22"/>
          <w:szCs w:val="22"/>
        </w:rPr>
        <w:t>hui, certains philosophes se fassent les promoteurs de la redécouverte du rôle déterminant de la tradition pour un juste mode de connaissance. En effet, le recours à la tradition n</w:t>
      </w:r>
      <w:r w:rsidR="00F81A8D">
        <w:rPr>
          <w:rFonts w:ascii="Times New Roman" w:hAnsi="Times New Roman" w:cs="Times New Roman"/>
          <w:sz w:val="22"/>
          <w:szCs w:val="22"/>
        </w:rPr>
        <w:t>’</w:t>
      </w:r>
      <w:r w:rsidRPr="004C08C8">
        <w:rPr>
          <w:rFonts w:ascii="Times New Roman" w:hAnsi="Times New Roman" w:cs="Times New Roman"/>
          <w:sz w:val="22"/>
          <w:szCs w:val="22"/>
        </w:rPr>
        <w:t>est pas un simple rappel du passé; il consiste plutôt à reconnaître la validité d</w:t>
      </w:r>
      <w:r w:rsidR="00F81A8D">
        <w:rPr>
          <w:rFonts w:ascii="Times New Roman" w:hAnsi="Times New Roman" w:cs="Times New Roman"/>
          <w:sz w:val="22"/>
          <w:szCs w:val="22"/>
        </w:rPr>
        <w:t>’</w:t>
      </w:r>
      <w:r w:rsidRPr="004C08C8">
        <w:rPr>
          <w:rFonts w:ascii="Times New Roman" w:hAnsi="Times New Roman" w:cs="Times New Roman"/>
          <w:sz w:val="22"/>
          <w:szCs w:val="22"/>
        </w:rPr>
        <w:t>un patrimoine culturel qui appartient à toute l</w:t>
      </w:r>
      <w:r w:rsidR="00F81A8D">
        <w:rPr>
          <w:rFonts w:ascii="Times New Roman" w:hAnsi="Times New Roman" w:cs="Times New Roman"/>
          <w:sz w:val="22"/>
          <w:szCs w:val="22"/>
        </w:rPr>
        <w:t>’</w:t>
      </w:r>
      <w:r w:rsidRPr="004C08C8">
        <w:rPr>
          <w:rFonts w:ascii="Times New Roman" w:hAnsi="Times New Roman" w:cs="Times New Roman"/>
          <w:sz w:val="22"/>
          <w:szCs w:val="22"/>
        </w:rPr>
        <w:t>humanité. On pourrait même dire que c</w:t>
      </w:r>
      <w:r w:rsidR="00F81A8D">
        <w:rPr>
          <w:rFonts w:ascii="Times New Roman" w:hAnsi="Times New Roman" w:cs="Times New Roman"/>
          <w:sz w:val="22"/>
          <w:szCs w:val="22"/>
        </w:rPr>
        <w:t>’</w:t>
      </w:r>
      <w:r w:rsidRPr="004C08C8">
        <w:rPr>
          <w:rFonts w:ascii="Times New Roman" w:hAnsi="Times New Roman" w:cs="Times New Roman"/>
          <w:sz w:val="22"/>
          <w:szCs w:val="22"/>
        </w:rPr>
        <w:t>est nous qui relevons de la tradition et que nous ne pouvons pas en disposer à notre guise. C</w:t>
      </w:r>
      <w:r w:rsidR="00F81A8D">
        <w:rPr>
          <w:rFonts w:ascii="Times New Roman" w:hAnsi="Times New Roman" w:cs="Times New Roman"/>
          <w:sz w:val="22"/>
          <w:szCs w:val="22"/>
        </w:rPr>
        <w:t>’</w:t>
      </w:r>
      <w:r w:rsidRPr="004C08C8">
        <w:rPr>
          <w:rFonts w:ascii="Times New Roman" w:hAnsi="Times New Roman" w:cs="Times New Roman"/>
          <w:sz w:val="22"/>
          <w:szCs w:val="22"/>
        </w:rPr>
        <w:t>est bien le fait d</w:t>
      </w:r>
      <w:r w:rsidR="00F81A8D">
        <w:rPr>
          <w:rFonts w:ascii="Times New Roman" w:hAnsi="Times New Roman" w:cs="Times New Roman"/>
          <w:sz w:val="22"/>
          <w:szCs w:val="22"/>
        </w:rPr>
        <w:t>’</w:t>
      </w:r>
      <w:r w:rsidRPr="004C08C8">
        <w:rPr>
          <w:rFonts w:ascii="Times New Roman" w:hAnsi="Times New Roman" w:cs="Times New Roman"/>
          <w:sz w:val="22"/>
          <w:szCs w:val="22"/>
        </w:rPr>
        <w:t>aller jusqu</w:t>
      </w:r>
      <w:r w:rsidR="00F81A8D">
        <w:rPr>
          <w:rFonts w:ascii="Times New Roman" w:hAnsi="Times New Roman" w:cs="Times New Roman"/>
          <w:sz w:val="22"/>
          <w:szCs w:val="22"/>
        </w:rPr>
        <w:t>’</w:t>
      </w:r>
      <w:r w:rsidRPr="004C08C8">
        <w:rPr>
          <w:rFonts w:ascii="Times New Roman" w:hAnsi="Times New Roman" w:cs="Times New Roman"/>
          <w:sz w:val="22"/>
          <w:szCs w:val="22"/>
        </w:rPr>
        <w:t>aux racines de la tradition qui nous permet d</w:t>
      </w:r>
      <w:r w:rsidR="00F81A8D">
        <w:rPr>
          <w:rFonts w:ascii="Times New Roman" w:hAnsi="Times New Roman" w:cs="Times New Roman"/>
          <w:sz w:val="22"/>
          <w:szCs w:val="22"/>
        </w:rPr>
        <w:t>’</w:t>
      </w:r>
      <w:r w:rsidRPr="004C08C8">
        <w:rPr>
          <w:rFonts w:ascii="Times New Roman" w:hAnsi="Times New Roman" w:cs="Times New Roman"/>
          <w:sz w:val="22"/>
          <w:szCs w:val="22"/>
        </w:rPr>
        <w:t>exprimer aujourd</w:t>
      </w:r>
      <w:r w:rsidR="00F81A8D">
        <w:rPr>
          <w:rFonts w:ascii="Times New Roman" w:hAnsi="Times New Roman" w:cs="Times New Roman"/>
          <w:sz w:val="22"/>
          <w:szCs w:val="22"/>
        </w:rPr>
        <w:t>’</w:t>
      </w:r>
      <w:r w:rsidRPr="004C08C8">
        <w:rPr>
          <w:rFonts w:ascii="Times New Roman" w:hAnsi="Times New Roman" w:cs="Times New Roman"/>
          <w:sz w:val="22"/>
          <w:szCs w:val="22"/>
        </w:rPr>
        <w:t>hui une pensée originale, nouvelle et tournée vers l</w:t>
      </w:r>
      <w:r w:rsidR="00F81A8D">
        <w:rPr>
          <w:rFonts w:ascii="Times New Roman" w:hAnsi="Times New Roman" w:cs="Times New Roman"/>
          <w:sz w:val="22"/>
          <w:szCs w:val="22"/>
        </w:rPr>
        <w:t>’</w:t>
      </w:r>
      <w:r w:rsidRPr="004C08C8">
        <w:rPr>
          <w:rFonts w:ascii="Times New Roman" w:hAnsi="Times New Roman" w:cs="Times New Roman"/>
          <w:sz w:val="22"/>
          <w:szCs w:val="22"/>
        </w:rPr>
        <w:t>avenir. Un tel rappel est encore plus valable pour la théologie. Non seulement parce qu</w:t>
      </w:r>
      <w:r w:rsidR="00F81A8D">
        <w:rPr>
          <w:rFonts w:ascii="Times New Roman" w:hAnsi="Times New Roman" w:cs="Times New Roman"/>
          <w:sz w:val="22"/>
          <w:szCs w:val="22"/>
        </w:rPr>
        <w:t>’</w:t>
      </w:r>
      <w:r w:rsidRPr="004C08C8">
        <w:rPr>
          <w:rFonts w:ascii="Times New Roman" w:hAnsi="Times New Roman" w:cs="Times New Roman"/>
          <w:sz w:val="22"/>
          <w:szCs w:val="22"/>
        </w:rPr>
        <w:t>elle a la Tradition vivante de l</w:t>
      </w:r>
      <w:r w:rsidR="00F81A8D">
        <w:rPr>
          <w:rFonts w:ascii="Times New Roman" w:hAnsi="Times New Roman" w:cs="Times New Roman"/>
          <w:sz w:val="22"/>
          <w:szCs w:val="22"/>
        </w:rPr>
        <w:t>’</w:t>
      </w:r>
      <w:r w:rsidRPr="004C08C8">
        <w:rPr>
          <w:rFonts w:ascii="Times New Roman" w:hAnsi="Times New Roman" w:cs="Times New Roman"/>
          <w:sz w:val="22"/>
          <w:szCs w:val="22"/>
        </w:rPr>
        <w:t>Église comme source originelle, (104) mais aussi parce que, à cause de cela, elle doit être capable de retrouver la tradition théologique profonde qui a jalonné les époques antérieures, de même que la tradition constante de la philosophie qui, dans son authentique sagesse, a su franchir les limites de l</w:t>
      </w:r>
      <w:r w:rsidR="00F81A8D">
        <w:rPr>
          <w:rFonts w:ascii="Times New Roman" w:hAnsi="Times New Roman" w:cs="Times New Roman"/>
          <w:sz w:val="22"/>
          <w:szCs w:val="22"/>
        </w:rPr>
        <w:t>’</w:t>
      </w:r>
      <w:r w:rsidRPr="004C08C8">
        <w:rPr>
          <w:rFonts w:ascii="Times New Roman" w:hAnsi="Times New Roman" w:cs="Times New Roman"/>
          <w:sz w:val="22"/>
          <w:szCs w:val="22"/>
        </w:rPr>
        <w:t>espace et du temps.</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86. L</w:t>
      </w:r>
      <w:r w:rsidR="00F81A8D">
        <w:rPr>
          <w:rFonts w:ascii="Times New Roman" w:hAnsi="Times New Roman" w:cs="Times New Roman"/>
          <w:sz w:val="22"/>
          <w:szCs w:val="22"/>
        </w:rPr>
        <w:t>’</w:t>
      </w:r>
      <w:r w:rsidRPr="004C08C8">
        <w:rPr>
          <w:rFonts w:ascii="Times New Roman" w:hAnsi="Times New Roman" w:cs="Times New Roman"/>
          <w:sz w:val="22"/>
          <w:szCs w:val="22"/>
        </w:rPr>
        <w:t>insistance sur la nécessité d</w:t>
      </w:r>
      <w:r w:rsidR="00F81A8D">
        <w:rPr>
          <w:rFonts w:ascii="Times New Roman" w:hAnsi="Times New Roman" w:cs="Times New Roman"/>
          <w:sz w:val="22"/>
          <w:szCs w:val="22"/>
        </w:rPr>
        <w:t>’</w:t>
      </w:r>
      <w:r w:rsidRPr="004C08C8">
        <w:rPr>
          <w:rFonts w:ascii="Times New Roman" w:hAnsi="Times New Roman" w:cs="Times New Roman"/>
          <w:sz w:val="22"/>
          <w:szCs w:val="22"/>
        </w:rPr>
        <w:t>un rapport étroit de continuité entre la réflexion philosophique contemporaine et celle qu</w:t>
      </w:r>
      <w:r w:rsidR="00F81A8D">
        <w:rPr>
          <w:rFonts w:ascii="Times New Roman" w:hAnsi="Times New Roman" w:cs="Times New Roman"/>
          <w:sz w:val="22"/>
          <w:szCs w:val="22"/>
        </w:rPr>
        <w:t>’</w:t>
      </w:r>
      <w:r w:rsidRPr="004C08C8">
        <w:rPr>
          <w:rFonts w:ascii="Times New Roman" w:hAnsi="Times New Roman" w:cs="Times New Roman"/>
          <w:sz w:val="22"/>
          <w:szCs w:val="22"/>
        </w:rPr>
        <w:t>a élaborée la tradition chrétienne tend à prévenir les risques inhérents à certains types de pensée particulièrement répandus aujourd</w:t>
      </w:r>
      <w:r w:rsidR="00F81A8D">
        <w:rPr>
          <w:rFonts w:ascii="Times New Roman" w:hAnsi="Times New Roman" w:cs="Times New Roman"/>
          <w:sz w:val="22"/>
          <w:szCs w:val="22"/>
        </w:rPr>
        <w:t>’</w:t>
      </w:r>
      <w:r w:rsidRPr="004C08C8">
        <w:rPr>
          <w:rFonts w:ascii="Times New Roman" w:hAnsi="Times New Roman" w:cs="Times New Roman"/>
          <w:sz w:val="22"/>
          <w:szCs w:val="22"/>
        </w:rPr>
        <w:t>hui. Même si c</w:t>
      </w:r>
      <w:r w:rsidR="00F81A8D">
        <w:rPr>
          <w:rFonts w:ascii="Times New Roman" w:hAnsi="Times New Roman" w:cs="Times New Roman"/>
          <w:sz w:val="22"/>
          <w:szCs w:val="22"/>
        </w:rPr>
        <w:t>’</w:t>
      </w:r>
      <w:r w:rsidRPr="004C08C8">
        <w:rPr>
          <w:rFonts w:ascii="Times New Roman" w:hAnsi="Times New Roman" w:cs="Times New Roman"/>
          <w:sz w:val="22"/>
          <w:szCs w:val="22"/>
        </w:rPr>
        <w:t>est sommairement, il me paraît opportun de m</w:t>
      </w:r>
      <w:r w:rsidR="00F81A8D">
        <w:rPr>
          <w:rFonts w:ascii="Times New Roman" w:hAnsi="Times New Roman" w:cs="Times New Roman"/>
          <w:sz w:val="22"/>
          <w:szCs w:val="22"/>
        </w:rPr>
        <w:t>’</w:t>
      </w:r>
      <w:r w:rsidRPr="004C08C8">
        <w:rPr>
          <w:rFonts w:ascii="Times New Roman" w:hAnsi="Times New Roman" w:cs="Times New Roman"/>
          <w:sz w:val="22"/>
          <w:szCs w:val="22"/>
        </w:rPr>
        <w:t>arrêter à certaines de ces tendances afin de signaler leurs erreurs et les dangers qu</w:t>
      </w:r>
      <w:r w:rsidR="00F81A8D">
        <w:rPr>
          <w:rFonts w:ascii="Times New Roman" w:hAnsi="Times New Roman" w:cs="Times New Roman"/>
          <w:sz w:val="22"/>
          <w:szCs w:val="22"/>
        </w:rPr>
        <w:t>’</w:t>
      </w:r>
      <w:r w:rsidRPr="004C08C8">
        <w:rPr>
          <w:rFonts w:ascii="Times New Roman" w:hAnsi="Times New Roman" w:cs="Times New Roman"/>
          <w:sz w:val="22"/>
          <w:szCs w:val="22"/>
        </w:rPr>
        <w:t>elles présentent pour l</w:t>
      </w:r>
      <w:r w:rsidR="00F81A8D">
        <w:rPr>
          <w:rFonts w:ascii="Times New Roman" w:hAnsi="Times New Roman" w:cs="Times New Roman"/>
          <w:sz w:val="22"/>
          <w:szCs w:val="22"/>
        </w:rPr>
        <w:t>’</w:t>
      </w:r>
      <w:r w:rsidRPr="004C08C8">
        <w:rPr>
          <w:rFonts w:ascii="Times New Roman" w:hAnsi="Times New Roman" w:cs="Times New Roman"/>
          <w:sz w:val="22"/>
          <w:szCs w:val="22"/>
        </w:rPr>
        <w:t>activité philosophique.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La première de ces tendances est celle que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on nomme </w:t>
      </w:r>
      <w:r w:rsidRPr="004C08C8">
        <w:rPr>
          <w:rFonts w:ascii="Times New Roman" w:hAnsi="Times New Roman" w:cs="Times New Roman"/>
          <w:i/>
          <w:iCs/>
          <w:sz w:val="22"/>
          <w:szCs w:val="22"/>
        </w:rPr>
        <w:t>éclectisme</w:t>
      </w:r>
      <w:r w:rsidRPr="004C08C8">
        <w:rPr>
          <w:rFonts w:ascii="Times New Roman" w:hAnsi="Times New Roman" w:cs="Times New Roman"/>
          <w:sz w:val="22"/>
          <w:szCs w:val="22"/>
        </w:rPr>
        <w:t>, terme par lequel on désigne l</w:t>
      </w:r>
      <w:r w:rsidR="00F81A8D">
        <w:rPr>
          <w:rFonts w:ascii="Times New Roman" w:hAnsi="Times New Roman" w:cs="Times New Roman"/>
          <w:sz w:val="22"/>
          <w:szCs w:val="22"/>
        </w:rPr>
        <w:t>’</w:t>
      </w:r>
      <w:r w:rsidRPr="004C08C8">
        <w:rPr>
          <w:rFonts w:ascii="Times New Roman" w:hAnsi="Times New Roman" w:cs="Times New Roman"/>
          <w:sz w:val="22"/>
          <w:szCs w:val="22"/>
        </w:rPr>
        <w:t>attitude de ceux qui, dans la recherche, dans l</w:t>
      </w:r>
      <w:r w:rsidR="00F81A8D">
        <w:rPr>
          <w:rFonts w:ascii="Times New Roman" w:hAnsi="Times New Roman" w:cs="Times New Roman"/>
          <w:sz w:val="22"/>
          <w:szCs w:val="22"/>
        </w:rPr>
        <w:t>’</w:t>
      </w:r>
      <w:r w:rsidRPr="004C08C8">
        <w:rPr>
          <w:rFonts w:ascii="Times New Roman" w:hAnsi="Times New Roman" w:cs="Times New Roman"/>
          <w:sz w:val="22"/>
          <w:szCs w:val="22"/>
        </w:rPr>
        <w:t>enseignement et dans la discussion, même théologique, ont l</w:t>
      </w:r>
      <w:r w:rsidR="00F81A8D">
        <w:rPr>
          <w:rFonts w:ascii="Times New Roman" w:hAnsi="Times New Roman" w:cs="Times New Roman"/>
          <w:sz w:val="22"/>
          <w:szCs w:val="22"/>
        </w:rPr>
        <w:t>’</w:t>
      </w:r>
      <w:r w:rsidRPr="004C08C8">
        <w:rPr>
          <w:rFonts w:ascii="Times New Roman" w:hAnsi="Times New Roman" w:cs="Times New Roman"/>
          <w:sz w:val="22"/>
          <w:szCs w:val="22"/>
        </w:rPr>
        <w:t>habitude d</w:t>
      </w:r>
      <w:r w:rsidR="00F81A8D">
        <w:rPr>
          <w:rFonts w:ascii="Times New Roman" w:hAnsi="Times New Roman" w:cs="Times New Roman"/>
          <w:sz w:val="22"/>
          <w:szCs w:val="22"/>
        </w:rPr>
        <w:t>’</w:t>
      </w:r>
      <w:r w:rsidRPr="004C08C8">
        <w:rPr>
          <w:rFonts w:ascii="Times New Roman" w:hAnsi="Times New Roman" w:cs="Times New Roman"/>
          <w:sz w:val="22"/>
          <w:szCs w:val="22"/>
        </w:rPr>
        <w:t>adopter différentes idées empruntées à diverses philosophies, sans prêter attention ni à leur cohérence, ni à leur appartenance à un système, ni à leur contexte historique. On se place ainsi dans des conditions telles que l</w:t>
      </w:r>
      <w:r w:rsidR="00F81A8D">
        <w:rPr>
          <w:rFonts w:ascii="Times New Roman" w:hAnsi="Times New Roman" w:cs="Times New Roman"/>
          <w:sz w:val="22"/>
          <w:szCs w:val="22"/>
        </w:rPr>
        <w:t>’</w:t>
      </w:r>
      <w:r w:rsidRPr="004C08C8">
        <w:rPr>
          <w:rFonts w:ascii="Times New Roman" w:hAnsi="Times New Roman" w:cs="Times New Roman"/>
          <w:sz w:val="22"/>
          <w:szCs w:val="22"/>
        </w:rPr>
        <w:t>on ne peut distinguer la part de vérité d</w:t>
      </w:r>
      <w:r w:rsidR="00F81A8D">
        <w:rPr>
          <w:rFonts w:ascii="Times New Roman" w:hAnsi="Times New Roman" w:cs="Times New Roman"/>
          <w:sz w:val="22"/>
          <w:szCs w:val="22"/>
        </w:rPr>
        <w:t>’</w:t>
      </w:r>
      <w:r w:rsidRPr="004C08C8">
        <w:rPr>
          <w:rFonts w:ascii="Times New Roman" w:hAnsi="Times New Roman" w:cs="Times New Roman"/>
          <w:sz w:val="22"/>
          <w:szCs w:val="22"/>
        </w:rPr>
        <w:t>une pensée de ce qu</w:t>
      </w:r>
      <w:r w:rsidR="00F81A8D">
        <w:rPr>
          <w:rFonts w:ascii="Times New Roman" w:hAnsi="Times New Roman" w:cs="Times New Roman"/>
          <w:sz w:val="22"/>
          <w:szCs w:val="22"/>
        </w:rPr>
        <w:t>’</w:t>
      </w:r>
      <w:r w:rsidRPr="004C08C8">
        <w:rPr>
          <w:rFonts w:ascii="Times New Roman" w:hAnsi="Times New Roman" w:cs="Times New Roman"/>
          <w:sz w:val="22"/>
          <w:szCs w:val="22"/>
        </w:rPr>
        <w:t>elle peut comporter d</w:t>
      </w:r>
      <w:r w:rsidR="00F81A8D">
        <w:rPr>
          <w:rFonts w:ascii="Times New Roman" w:hAnsi="Times New Roman" w:cs="Times New Roman"/>
          <w:sz w:val="22"/>
          <w:szCs w:val="22"/>
        </w:rPr>
        <w:t>’</w:t>
      </w:r>
      <w:r w:rsidRPr="004C08C8">
        <w:rPr>
          <w:rFonts w:ascii="Times New Roman" w:hAnsi="Times New Roman" w:cs="Times New Roman"/>
          <w:sz w:val="22"/>
          <w:szCs w:val="22"/>
        </w:rPr>
        <w:t>erroné ou d</w:t>
      </w:r>
      <w:r w:rsidR="00F81A8D">
        <w:rPr>
          <w:rFonts w:ascii="Times New Roman" w:hAnsi="Times New Roman" w:cs="Times New Roman"/>
          <w:sz w:val="22"/>
          <w:szCs w:val="22"/>
        </w:rPr>
        <w:t>’</w:t>
      </w:r>
      <w:r w:rsidRPr="004C08C8">
        <w:rPr>
          <w:rFonts w:ascii="Times New Roman" w:hAnsi="Times New Roman" w:cs="Times New Roman"/>
          <w:sz w:val="22"/>
          <w:szCs w:val="22"/>
        </w:rPr>
        <w:t>inapproprié. On rencontre aussi une forme extrême d</w:t>
      </w:r>
      <w:r w:rsidR="00F81A8D">
        <w:rPr>
          <w:rFonts w:ascii="Times New Roman" w:hAnsi="Times New Roman" w:cs="Times New Roman"/>
          <w:sz w:val="22"/>
          <w:szCs w:val="22"/>
        </w:rPr>
        <w:t>’</w:t>
      </w:r>
      <w:r w:rsidRPr="004C08C8">
        <w:rPr>
          <w:rFonts w:ascii="Times New Roman" w:hAnsi="Times New Roman" w:cs="Times New Roman"/>
          <w:sz w:val="22"/>
          <w:szCs w:val="22"/>
        </w:rPr>
        <w:t>éclectisme dans l</w:t>
      </w:r>
      <w:r w:rsidR="00F81A8D">
        <w:rPr>
          <w:rFonts w:ascii="Times New Roman" w:hAnsi="Times New Roman" w:cs="Times New Roman"/>
          <w:sz w:val="22"/>
          <w:szCs w:val="22"/>
        </w:rPr>
        <w:t>’</w:t>
      </w:r>
      <w:r w:rsidRPr="004C08C8">
        <w:rPr>
          <w:rFonts w:ascii="Times New Roman" w:hAnsi="Times New Roman" w:cs="Times New Roman"/>
          <w:sz w:val="22"/>
          <w:szCs w:val="22"/>
        </w:rPr>
        <w:t>usage rhétorique abusif de termes philosophiques auquel certains théologiens se laissent parfois aller. Ce genre d</w:t>
      </w:r>
      <w:r w:rsidR="00F81A8D">
        <w:rPr>
          <w:rFonts w:ascii="Times New Roman" w:hAnsi="Times New Roman" w:cs="Times New Roman"/>
          <w:sz w:val="22"/>
          <w:szCs w:val="22"/>
        </w:rPr>
        <w:t>’</w:t>
      </w:r>
      <w:r w:rsidRPr="004C08C8">
        <w:rPr>
          <w:rFonts w:ascii="Times New Roman" w:hAnsi="Times New Roman" w:cs="Times New Roman"/>
          <w:sz w:val="22"/>
          <w:szCs w:val="22"/>
        </w:rPr>
        <w:t>exploitation ne contribue pas à la recherche de la vérité et ne prépare pas la raison — théologique ou philosophique — à argumenter de manière sérieuse et scientifique. L</w:t>
      </w:r>
      <w:r w:rsidR="00F81A8D">
        <w:rPr>
          <w:rFonts w:ascii="Times New Roman" w:hAnsi="Times New Roman" w:cs="Times New Roman"/>
          <w:sz w:val="22"/>
          <w:szCs w:val="22"/>
        </w:rPr>
        <w:t>’</w:t>
      </w:r>
      <w:r w:rsidRPr="004C08C8">
        <w:rPr>
          <w:rFonts w:ascii="Times New Roman" w:hAnsi="Times New Roman" w:cs="Times New Roman"/>
          <w:sz w:val="22"/>
          <w:szCs w:val="22"/>
        </w:rPr>
        <w:t>étude rigoureuse et approfondie des doctrines philosophiques, de leur langage propre et du contexte où elles ont été conçues aide à surmonter les risques de l</w:t>
      </w:r>
      <w:r w:rsidR="00F81A8D">
        <w:rPr>
          <w:rFonts w:ascii="Times New Roman" w:hAnsi="Times New Roman" w:cs="Times New Roman"/>
          <w:sz w:val="22"/>
          <w:szCs w:val="22"/>
        </w:rPr>
        <w:t>’</w:t>
      </w:r>
      <w:r w:rsidRPr="004C08C8">
        <w:rPr>
          <w:rFonts w:ascii="Times New Roman" w:hAnsi="Times New Roman" w:cs="Times New Roman"/>
          <w:sz w:val="22"/>
          <w:szCs w:val="22"/>
        </w:rPr>
        <w:t>éclectisme et permet de les intégrer de manière appropriée dans l</w:t>
      </w:r>
      <w:r w:rsidR="00F81A8D">
        <w:rPr>
          <w:rFonts w:ascii="Times New Roman" w:hAnsi="Times New Roman" w:cs="Times New Roman"/>
          <w:sz w:val="22"/>
          <w:szCs w:val="22"/>
        </w:rPr>
        <w:t>’</w:t>
      </w:r>
      <w:r w:rsidRPr="004C08C8">
        <w:rPr>
          <w:rFonts w:ascii="Times New Roman" w:hAnsi="Times New Roman" w:cs="Times New Roman"/>
          <w:sz w:val="22"/>
          <w:szCs w:val="22"/>
        </w:rPr>
        <w:t>argumentation théologique.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87.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éclectisme est une erreur de méthode, mais il pourrait aussi receler les thèses del </w:t>
      </w:r>
      <w:r w:rsidR="00F81A8D">
        <w:rPr>
          <w:rFonts w:ascii="Times New Roman" w:hAnsi="Times New Roman" w:cs="Times New Roman"/>
          <w:sz w:val="22"/>
          <w:szCs w:val="22"/>
        </w:rPr>
        <w:t>‘</w:t>
      </w:r>
      <w:r w:rsidRPr="004C08C8">
        <w:rPr>
          <w:rFonts w:ascii="Times New Roman" w:hAnsi="Times New Roman" w:cs="Times New Roman"/>
          <w:i/>
          <w:iCs/>
          <w:sz w:val="22"/>
          <w:szCs w:val="22"/>
        </w:rPr>
        <w:t>historicisme</w:t>
      </w:r>
      <w:r w:rsidRPr="004C08C8">
        <w:rPr>
          <w:rFonts w:ascii="Times New Roman" w:hAnsi="Times New Roman" w:cs="Times New Roman"/>
          <w:sz w:val="22"/>
          <w:szCs w:val="22"/>
        </w:rPr>
        <w:t>. Pour comprendre correctement une doctrine du passé, il est nécessaire que celle-ci soit replacée dans son contexte historique et culturel. La thèse fondamentale de l</w:t>
      </w:r>
      <w:r w:rsidR="00F81A8D">
        <w:rPr>
          <w:rFonts w:ascii="Times New Roman" w:hAnsi="Times New Roman" w:cs="Times New Roman"/>
          <w:sz w:val="22"/>
          <w:szCs w:val="22"/>
        </w:rPr>
        <w:t>’</w:t>
      </w:r>
      <w:r w:rsidRPr="004C08C8">
        <w:rPr>
          <w:rFonts w:ascii="Times New Roman" w:hAnsi="Times New Roman" w:cs="Times New Roman"/>
          <w:sz w:val="22"/>
          <w:szCs w:val="22"/>
        </w:rPr>
        <w:t>historicisme, au contraire, consiste à établir la vérité d</w:t>
      </w:r>
      <w:r w:rsidR="00F81A8D">
        <w:rPr>
          <w:rFonts w:ascii="Times New Roman" w:hAnsi="Times New Roman" w:cs="Times New Roman"/>
          <w:sz w:val="22"/>
          <w:szCs w:val="22"/>
        </w:rPr>
        <w:t>’</w:t>
      </w:r>
      <w:r w:rsidRPr="004C08C8">
        <w:rPr>
          <w:rFonts w:ascii="Times New Roman" w:hAnsi="Times New Roman" w:cs="Times New Roman"/>
          <w:sz w:val="22"/>
          <w:szCs w:val="22"/>
        </w:rPr>
        <w:t>une philosophie à partir de son adéquation à une période déterminée et à une tâche déterminée dans l</w:t>
      </w:r>
      <w:r w:rsidR="00F81A8D">
        <w:rPr>
          <w:rFonts w:ascii="Times New Roman" w:hAnsi="Times New Roman" w:cs="Times New Roman"/>
          <w:sz w:val="22"/>
          <w:szCs w:val="22"/>
        </w:rPr>
        <w:t>’</w:t>
      </w:r>
      <w:r w:rsidRPr="004C08C8">
        <w:rPr>
          <w:rFonts w:ascii="Times New Roman" w:hAnsi="Times New Roman" w:cs="Times New Roman"/>
          <w:sz w:val="22"/>
          <w:szCs w:val="22"/>
        </w:rPr>
        <w:t>histoire. Ainsi on nie au moins implicitement la validité pérenne du vrai. L</w:t>
      </w:r>
      <w:r w:rsidR="00F81A8D">
        <w:rPr>
          <w:rFonts w:ascii="Times New Roman" w:hAnsi="Times New Roman" w:cs="Times New Roman"/>
          <w:sz w:val="22"/>
          <w:szCs w:val="22"/>
        </w:rPr>
        <w:t>’</w:t>
      </w:r>
      <w:r w:rsidRPr="004C08C8">
        <w:rPr>
          <w:rFonts w:ascii="Times New Roman" w:hAnsi="Times New Roman" w:cs="Times New Roman"/>
          <w:sz w:val="22"/>
          <w:szCs w:val="22"/>
        </w:rPr>
        <w:t>historiciste soutient que ce qui était vrai à une époque peut ne plus l</w:t>
      </w:r>
      <w:r w:rsidR="00F81A8D">
        <w:rPr>
          <w:rFonts w:ascii="Times New Roman" w:hAnsi="Times New Roman" w:cs="Times New Roman"/>
          <w:sz w:val="22"/>
          <w:szCs w:val="22"/>
        </w:rPr>
        <w:t>’</w:t>
      </w:r>
      <w:r w:rsidRPr="004C08C8">
        <w:rPr>
          <w:rFonts w:ascii="Times New Roman" w:hAnsi="Times New Roman" w:cs="Times New Roman"/>
          <w:sz w:val="22"/>
          <w:szCs w:val="22"/>
        </w:rPr>
        <w:t>être à une autre. En somme, il considère l</w:t>
      </w:r>
      <w:r w:rsidR="00F81A8D">
        <w:rPr>
          <w:rFonts w:ascii="Times New Roman" w:hAnsi="Times New Roman" w:cs="Times New Roman"/>
          <w:sz w:val="22"/>
          <w:szCs w:val="22"/>
        </w:rPr>
        <w:t>’</w:t>
      </w:r>
      <w:r w:rsidRPr="004C08C8">
        <w:rPr>
          <w:rFonts w:ascii="Times New Roman" w:hAnsi="Times New Roman" w:cs="Times New Roman"/>
          <w:sz w:val="22"/>
          <w:szCs w:val="22"/>
        </w:rPr>
        <w:t>histoire de la pensée comme pas grand-chose de plus que des vestiges archéologiques auxquels on fait appel pour exposer des positions du passé désormais en grande partie révolues et sans portée pour le présent. À l</w:t>
      </w:r>
      <w:r w:rsidR="00F81A8D">
        <w:rPr>
          <w:rFonts w:ascii="Times New Roman" w:hAnsi="Times New Roman" w:cs="Times New Roman"/>
          <w:sz w:val="22"/>
          <w:szCs w:val="22"/>
        </w:rPr>
        <w:t>’</w:t>
      </w:r>
      <w:r w:rsidRPr="004C08C8">
        <w:rPr>
          <w:rFonts w:ascii="Times New Roman" w:hAnsi="Times New Roman" w:cs="Times New Roman"/>
          <w:sz w:val="22"/>
          <w:szCs w:val="22"/>
        </w:rPr>
        <w:t>inverse, on doit tenir que, même si la formulation est dans une certaine mesure liée à l</w:t>
      </w:r>
      <w:r w:rsidR="00F81A8D">
        <w:rPr>
          <w:rFonts w:ascii="Times New Roman" w:hAnsi="Times New Roman" w:cs="Times New Roman"/>
          <w:sz w:val="22"/>
          <w:szCs w:val="22"/>
        </w:rPr>
        <w:t>’</w:t>
      </w:r>
      <w:r w:rsidRPr="004C08C8">
        <w:rPr>
          <w:rFonts w:ascii="Times New Roman" w:hAnsi="Times New Roman" w:cs="Times New Roman"/>
          <w:sz w:val="22"/>
          <w:szCs w:val="22"/>
        </w:rPr>
        <w:t>époque et à la culture, la vérité ou l</w:t>
      </w:r>
      <w:r w:rsidR="00F81A8D">
        <w:rPr>
          <w:rFonts w:ascii="Times New Roman" w:hAnsi="Times New Roman" w:cs="Times New Roman"/>
          <w:sz w:val="22"/>
          <w:szCs w:val="22"/>
        </w:rPr>
        <w:t>’</w:t>
      </w:r>
      <w:r w:rsidRPr="004C08C8">
        <w:rPr>
          <w:rFonts w:ascii="Times New Roman" w:hAnsi="Times New Roman" w:cs="Times New Roman"/>
          <w:sz w:val="22"/>
          <w:szCs w:val="22"/>
        </w:rPr>
        <w:t>erreur qu</w:t>
      </w:r>
      <w:r w:rsidR="00F81A8D">
        <w:rPr>
          <w:rFonts w:ascii="Times New Roman" w:hAnsi="Times New Roman" w:cs="Times New Roman"/>
          <w:sz w:val="22"/>
          <w:szCs w:val="22"/>
        </w:rPr>
        <w:t>’</w:t>
      </w:r>
      <w:r w:rsidRPr="004C08C8">
        <w:rPr>
          <w:rFonts w:ascii="Times New Roman" w:hAnsi="Times New Roman" w:cs="Times New Roman"/>
          <w:sz w:val="22"/>
          <w:szCs w:val="22"/>
        </w:rPr>
        <w:t>exprimaient ces dernières peuvent en tout cas être reconnues et examinées comme telles, malgré la distance spatio-temporelle.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Dans la réflexion théologique, l</w:t>
      </w:r>
      <w:r w:rsidR="00F81A8D">
        <w:rPr>
          <w:rFonts w:ascii="Times New Roman" w:hAnsi="Times New Roman" w:cs="Times New Roman"/>
          <w:sz w:val="22"/>
          <w:szCs w:val="22"/>
        </w:rPr>
        <w:t>’</w:t>
      </w:r>
      <w:r w:rsidRPr="004C08C8">
        <w:rPr>
          <w:rFonts w:ascii="Times New Roman" w:hAnsi="Times New Roman" w:cs="Times New Roman"/>
          <w:sz w:val="22"/>
          <w:szCs w:val="22"/>
        </w:rPr>
        <w:t>historicisme tend à se présenter tout au plus sous la forme du "modernisme". Avec la juste préoccupation de rendre le discours théologique actuel et assimilable pour les contemporains, on ne recourt qu</w:t>
      </w:r>
      <w:r w:rsidR="00F81A8D">
        <w:rPr>
          <w:rFonts w:ascii="Times New Roman" w:hAnsi="Times New Roman" w:cs="Times New Roman"/>
          <w:sz w:val="22"/>
          <w:szCs w:val="22"/>
        </w:rPr>
        <w:t>’</w:t>
      </w:r>
      <w:r w:rsidRPr="004C08C8">
        <w:rPr>
          <w:rFonts w:ascii="Times New Roman" w:hAnsi="Times New Roman" w:cs="Times New Roman"/>
          <w:sz w:val="22"/>
          <w:szCs w:val="22"/>
        </w:rPr>
        <w:t>aux assertions et au langage philosophiques les plus récents, en négligeant les objections critiques que l</w:t>
      </w:r>
      <w:r w:rsidR="00F81A8D">
        <w:rPr>
          <w:rFonts w:ascii="Times New Roman" w:hAnsi="Times New Roman" w:cs="Times New Roman"/>
          <w:sz w:val="22"/>
          <w:szCs w:val="22"/>
        </w:rPr>
        <w:t>’</w:t>
      </w:r>
      <w:r w:rsidRPr="004C08C8">
        <w:rPr>
          <w:rFonts w:ascii="Times New Roman" w:hAnsi="Times New Roman" w:cs="Times New Roman"/>
          <w:sz w:val="22"/>
          <w:szCs w:val="22"/>
        </w:rPr>
        <w:t>on devrait éventuellement soulever à la lumière de la tradition. Cette forme de modernisme, du fait qu</w:t>
      </w:r>
      <w:r w:rsidR="00F81A8D">
        <w:rPr>
          <w:rFonts w:ascii="Times New Roman" w:hAnsi="Times New Roman" w:cs="Times New Roman"/>
          <w:sz w:val="22"/>
          <w:szCs w:val="22"/>
        </w:rPr>
        <w:t>’</w:t>
      </w:r>
      <w:r w:rsidRPr="004C08C8">
        <w:rPr>
          <w:rFonts w:ascii="Times New Roman" w:hAnsi="Times New Roman" w:cs="Times New Roman"/>
          <w:sz w:val="22"/>
          <w:szCs w:val="22"/>
        </w:rPr>
        <w:t>elle confond l</w:t>
      </w:r>
      <w:r w:rsidR="00F81A8D">
        <w:rPr>
          <w:rFonts w:ascii="Times New Roman" w:hAnsi="Times New Roman" w:cs="Times New Roman"/>
          <w:sz w:val="22"/>
          <w:szCs w:val="22"/>
        </w:rPr>
        <w:t>’</w:t>
      </w:r>
      <w:r w:rsidRPr="004C08C8">
        <w:rPr>
          <w:rFonts w:ascii="Times New Roman" w:hAnsi="Times New Roman" w:cs="Times New Roman"/>
          <w:sz w:val="22"/>
          <w:szCs w:val="22"/>
        </w:rPr>
        <w:t>actualité avec la vérité, se montre incapable de satisfaire aux exigences de vérité auxquelles la théologie est appelée à répondre.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88. Le </w:t>
      </w:r>
      <w:r w:rsidRPr="004C08C8">
        <w:rPr>
          <w:rFonts w:ascii="Times New Roman" w:hAnsi="Times New Roman" w:cs="Times New Roman"/>
          <w:i/>
          <w:iCs/>
          <w:sz w:val="22"/>
          <w:szCs w:val="22"/>
        </w:rPr>
        <w:t xml:space="preserve">scientisme </w:t>
      </w:r>
      <w:r w:rsidRPr="004C08C8">
        <w:rPr>
          <w:rFonts w:ascii="Times New Roman" w:hAnsi="Times New Roman" w:cs="Times New Roman"/>
          <w:sz w:val="22"/>
          <w:szCs w:val="22"/>
        </w:rPr>
        <w:t>est un autre danger qu</w:t>
      </w:r>
      <w:r w:rsidR="00F81A8D">
        <w:rPr>
          <w:rFonts w:ascii="Times New Roman" w:hAnsi="Times New Roman" w:cs="Times New Roman"/>
          <w:sz w:val="22"/>
          <w:szCs w:val="22"/>
        </w:rPr>
        <w:t>’</w:t>
      </w:r>
      <w:r w:rsidRPr="004C08C8">
        <w:rPr>
          <w:rFonts w:ascii="Times New Roman" w:hAnsi="Times New Roman" w:cs="Times New Roman"/>
          <w:sz w:val="22"/>
          <w:szCs w:val="22"/>
        </w:rPr>
        <w:t>il faut prendre en considération. Cette conception philosophique se refuse à admettre comme valables des formes de connaissance différentes de celles qui sont le propre des sciences positives, renvoyant au domaine de la pure imagination la connaissance religieuse et théologique, aussi bien que le savoir éthique et esthétique. Antérieurement, cette idée s</w:t>
      </w:r>
      <w:r w:rsidR="00F81A8D">
        <w:rPr>
          <w:rFonts w:ascii="Times New Roman" w:hAnsi="Times New Roman" w:cs="Times New Roman"/>
          <w:sz w:val="22"/>
          <w:szCs w:val="22"/>
        </w:rPr>
        <w:t>’</w:t>
      </w:r>
      <w:r w:rsidRPr="004C08C8">
        <w:rPr>
          <w:rFonts w:ascii="Times New Roman" w:hAnsi="Times New Roman" w:cs="Times New Roman"/>
          <w:sz w:val="22"/>
          <w:szCs w:val="22"/>
        </w:rPr>
        <w:t>exprimait à travers le positivisme et le néo-positivisme, qui considéraient comme dépourvues de sens les affirmations de caractère métaphysique. La critique épistémologique a discrédité cette position, mais voici qu</w:t>
      </w:r>
      <w:r w:rsidR="00F81A8D">
        <w:rPr>
          <w:rFonts w:ascii="Times New Roman" w:hAnsi="Times New Roman" w:cs="Times New Roman"/>
          <w:sz w:val="22"/>
          <w:szCs w:val="22"/>
        </w:rPr>
        <w:t>’</w:t>
      </w:r>
      <w:r w:rsidRPr="004C08C8">
        <w:rPr>
          <w:rFonts w:ascii="Times New Roman" w:hAnsi="Times New Roman" w:cs="Times New Roman"/>
          <w:sz w:val="22"/>
          <w:szCs w:val="22"/>
        </w:rPr>
        <w:t>elle renaît sous les traits nouveaux du scientisme. Dans cette perspective, les valeurs sont réduites à de simples produits de l</w:t>
      </w:r>
      <w:r w:rsidR="00F81A8D">
        <w:rPr>
          <w:rFonts w:ascii="Times New Roman" w:hAnsi="Times New Roman" w:cs="Times New Roman"/>
          <w:sz w:val="22"/>
          <w:szCs w:val="22"/>
        </w:rPr>
        <w:t>’</w:t>
      </w:r>
      <w:r w:rsidRPr="004C08C8">
        <w:rPr>
          <w:rFonts w:ascii="Times New Roman" w:hAnsi="Times New Roman" w:cs="Times New Roman"/>
          <w:sz w:val="22"/>
          <w:szCs w:val="22"/>
        </w:rPr>
        <w:t>affectivité et la notion d</w:t>
      </w:r>
      <w:r w:rsidR="00F81A8D">
        <w:rPr>
          <w:rFonts w:ascii="Times New Roman" w:hAnsi="Times New Roman" w:cs="Times New Roman"/>
          <w:sz w:val="22"/>
          <w:szCs w:val="22"/>
        </w:rPr>
        <w:t>’</w:t>
      </w:r>
      <w:r w:rsidRPr="004C08C8">
        <w:rPr>
          <w:rFonts w:ascii="Times New Roman" w:hAnsi="Times New Roman" w:cs="Times New Roman"/>
          <w:sz w:val="22"/>
          <w:szCs w:val="22"/>
        </w:rPr>
        <w:t>être est écartée pour faire place à la pure et simple factualité. La science s</w:t>
      </w:r>
      <w:r w:rsidR="00F81A8D">
        <w:rPr>
          <w:rFonts w:ascii="Times New Roman" w:hAnsi="Times New Roman" w:cs="Times New Roman"/>
          <w:sz w:val="22"/>
          <w:szCs w:val="22"/>
        </w:rPr>
        <w:t>’</w:t>
      </w:r>
      <w:r w:rsidRPr="004C08C8">
        <w:rPr>
          <w:rFonts w:ascii="Times New Roman" w:hAnsi="Times New Roman" w:cs="Times New Roman"/>
          <w:sz w:val="22"/>
          <w:szCs w:val="22"/>
        </w:rPr>
        <w:t>apprête donc à dominer tous les aspects de l</w:t>
      </w:r>
      <w:r w:rsidR="00F81A8D">
        <w:rPr>
          <w:rFonts w:ascii="Times New Roman" w:hAnsi="Times New Roman" w:cs="Times New Roman"/>
          <w:sz w:val="22"/>
          <w:szCs w:val="22"/>
        </w:rPr>
        <w:t>’</w:t>
      </w:r>
      <w:r w:rsidRPr="004C08C8">
        <w:rPr>
          <w:rFonts w:ascii="Times New Roman" w:hAnsi="Times New Roman" w:cs="Times New Roman"/>
          <w:sz w:val="22"/>
          <w:szCs w:val="22"/>
        </w:rPr>
        <w:t>existence humaine au moyen du progrès technologique. Les succès indéniables de la recherche scientifique et de la technologie contemporaines ont contribué à répandre la mentalité scientiste, qui semble ne plus avoir de limites, étant donné la manière dont elle a pénétré les différentes cultures et les changements radicaux qu</w:t>
      </w:r>
      <w:r w:rsidR="00F81A8D">
        <w:rPr>
          <w:rFonts w:ascii="Times New Roman" w:hAnsi="Times New Roman" w:cs="Times New Roman"/>
          <w:sz w:val="22"/>
          <w:szCs w:val="22"/>
        </w:rPr>
        <w:t>’</w:t>
      </w:r>
      <w:r w:rsidRPr="004C08C8">
        <w:rPr>
          <w:rFonts w:ascii="Times New Roman" w:hAnsi="Times New Roman" w:cs="Times New Roman"/>
          <w:sz w:val="22"/>
          <w:szCs w:val="22"/>
        </w:rPr>
        <w:t>elle y a apportés.</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On doit malheureusement constater que le scientisme considère comme relevant de l</w:t>
      </w:r>
      <w:r w:rsidR="00F81A8D">
        <w:rPr>
          <w:rFonts w:ascii="Times New Roman" w:hAnsi="Times New Roman" w:cs="Times New Roman"/>
          <w:sz w:val="22"/>
          <w:szCs w:val="22"/>
        </w:rPr>
        <w:t>’</w:t>
      </w:r>
      <w:r w:rsidRPr="004C08C8">
        <w:rPr>
          <w:rFonts w:ascii="Times New Roman" w:hAnsi="Times New Roman" w:cs="Times New Roman"/>
          <w:sz w:val="22"/>
          <w:szCs w:val="22"/>
        </w:rPr>
        <w:t>irrationnel ou de l</w:t>
      </w:r>
      <w:r w:rsidR="00F81A8D">
        <w:rPr>
          <w:rFonts w:ascii="Times New Roman" w:hAnsi="Times New Roman" w:cs="Times New Roman"/>
          <w:sz w:val="22"/>
          <w:szCs w:val="22"/>
        </w:rPr>
        <w:t>’</w:t>
      </w:r>
      <w:r w:rsidRPr="004C08C8">
        <w:rPr>
          <w:rFonts w:ascii="Times New Roman" w:hAnsi="Times New Roman" w:cs="Times New Roman"/>
          <w:sz w:val="22"/>
          <w:szCs w:val="22"/>
        </w:rPr>
        <w:t>imaginaire ce qui touche à la question du sens de la vie. Dans ce courant de pensée, on n</w:t>
      </w:r>
      <w:r w:rsidR="00F81A8D">
        <w:rPr>
          <w:rFonts w:ascii="Times New Roman" w:hAnsi="Times New Roman" w:cs="Times New Roman"/>
          <w:sz w:val="22"/>
          <w:szCs w:val="22"/>
        </w:rPr>
        <w:t>’</w:t>
      </w:r>
      <w:r w:rsidRPr="004C08C8">
        <w:rPr>
          <w:rFonts w:ascii="Times New Roman" w:hAnsi="Times New Roman" w:cs="Times New Roman"/>
          <w:sz w:val="22"/>
          <w:szCs w:val="22"/>
        </w:rPr>
        <w:t>est pas moins déçu par son approche des grands problèmes de la philosophie qui, lorsqu</w:t>
      </w:r>
      <w:r w:rsidR="00F81A8D">
        <w:rPr>
          <w:rFonts w:ascii="Times New Roman" w:hAnsi="Times New Roman" w:cs="Times New Roman"/>
          <w:sz w:val="22"/>
          <w:szCs w:val="22"/>
        </w:rPr>
        <w:t>’</w:t>
      </w:r>
      <w:r w:rsidRPr="004C08C8">
        <w:rPr>
          <w:rFonts w:ascii="Times New Roman" w:hAnsi="Times New Roman" w:cs="Times New Roman"/>
          <w:sz w:val="22"/>
          <w:szCs w:val="22"/>
        </w:rPr>
        <w:t>ils ne sont pas ignorés, sont abordés par des analyses appuyées sur des analogies superficielles et dépourvues de fondement rationnel. Cela amène à appauvrir la réflexion humaine, en lui retirant la possibilité d</w:t>
      </w:r>
      <w:r w:rsidR="00F81A8D">
        <w:rPr>
          <w:rFonts w:ascii="Times New Roman" w:hAnsi="Times New Roman" w:cs="Times New Roman"/>
          <w:sz w:val="22"/>
          <w:szCs w:val="22"/>
        </w:rPr>
        <w:t>’</w:t>
      </w:r>
      <w:r w:rsidRPr="004C08C8">
        <w:rPr>
          <w:rFonts w:ascii="Times New Roman" w:hAnsi="Times New Roman" w:cs="Times New Roman"/>
          <w:sz w:val="22"/>
          <w:szCs w:val="22"/>
        </w:rPr>
        <w:t>aborder les problèmes de fond que l</w:t>
      </w:r>
      <w:r w:rsidR="00F81A8D">
        <w:rPr>
          <w:rFonts w:ascii="Times New Roman" w:hAnsi="Times New Roman" w:cs="Times New Roman"/>
          <w:sz w:val="22"/>
          <w:szCs w:val="22"/>
        </w:rPr>
        <w:t>’</w:t>
      </w:r>
      <w:r w:rsidRPr="004C08C8">
        <w:rPr>
          <w:rFonts w:ascii="Times New Roman" w:hAnsi="Times New Roman" w:cs="Times New Roman"/>
          <w:i/>
          <w:iCs/>
          <w:sz w:val="22"/>
          <w:szCs w:val="22"/>
        </w:rPr>
        <w:t xml:space="preserve">animal rationale </w:t>
      </w:r>
      <w:r w:rsidRPr="004C08C8">
        <w:rPr>
          <w:rFonts w:ascii="Times New Roman" w:hAnsi="Times New Roman" w:cs="Times New Roman"/>
          <w:sz w:val="22"/>
          <w:szCs w:val="22"/>
        </w:rPr>
        <w:t>s</w:t>
      </w:r>
      <w:r w:rsidR="00F81A8D">
        <w:rPr>
          <w:rFonts w:ascii="Times New Roman" w:hAnsi="Times New Roman" w:cs="Times New Roman"/>
          <w:sz w:val="22"/>
          <w:szCs w:val="22"/>
        </w:rPr>
        <w:t>’</w:t>
      </w:r>
      <w:r w:rsidRPr="004C08C8">
        <w:rPr>
          <w:rFonts w:ascii="Times New Roman" w:hAnsi="Times New Roman" w:cs="Times New Roman"/>
          <w:sz w:val="22"/>
          <w:szCs w:val="22"/>
        </w:rPr>
        <w:t>est constamment posés depuis le début de son existence sur la terre. Dans cette perspective, ayant écarté la critique motivée par une évaluation éthique, la mentalité scientiste a réussi à faire accepter par beaucoup l</w:t>
      </w:r>
      <w:r w:rsidR="00F81A8D">
        <w:rPr>
          <w:rFonts w:ascii="Times New Roman" w:hAnsi="Times New Roman" w:cs="Times New Roman"/>
          <w:sz w:val="22"/>
          <w:szCs w:val="22"/>
        </w:rPr>
        <w:t>’</w:t>
      </w:r>
      <w:r w:rsidRPr="004C08C8">
        <w:rPr>
          <w:rFonts w:ascii="Times New Roman" w:hAnsi="Times New Roman" w:cs="Times New Roman"/>
          <w:sz w:val="22"/>
          <w:szCs w:val="22"/>
        </w:rPr>
        <w:t>idée que ce qui est techniquement réalisable devient par là-même moralement acceptable.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89. Présentant tout autant de dangers, le </w:t>
      </w:r>
      <w:r w:rsidRPr="004C08C8">
        <w:rPr>
          <w:rFonts w:ascii="Times New Roman" w:hAnsi="Times New Roman" w:cs="Times New Roman"/>
          <w:i/>
          <w:iCs/>
          <w:sz w:val="22"/>
          <w:szCs w:val="22"/>
        </w:rPr>
        <w:t xml:space="preserve">pragmatisme </w:t>
      </w:r>
      <w:r w:rsidRPr="004C08C8">
        <w:rPr>
          <w:rFonts w:ascii="Times New Roman" w:hAnsi="Times New Roman" w:cs="Times New Roman"/>
          <w:sz w:val="22"/>
          <w:szCs w:val="22"/>
        </w:rPr>
        <w:t>est l</w:t>
      </w:r>
      <w:r w:rsidR="00F81A8D">
        <w:rPr>
          <w:rFonts w:ascii="Times New Roman" w:hAnsi="Times New Roman" w:cs="Times New Roman"/>
          <w:sz w:val="22"/>
          <w:szCs w:val="22"/>
        </w:rPr>
        <w:t>’</w:t>
      </w:r>
      <w:r w:rsidRPr="004C08C8">
        <w:rPr>
          <w:rFonts w:ascii="Times New Roman" w:hAnsi="Times New Roman" w:cs="Times New Roman"/>
          <w:sz w:val="22"/>
          <w:szCs w:val="22"/>
        </w:rPr>
        <w:t>attitude d</w:t>
      </w:r>
      <w:r w:rsidR="00F81A8D">
        <w:rPr>
          <w:rFonts w:ascii="Times New Roman" w:hAnsi="Times New Roman" w:cs="Times New Roman"/>
          <w:sz w:val="22"/>
          <w:szCs w:val="22"/>
        </w:rPr>
        <w:t>’</w:t>
      </w:r>
      <w:r w:rsidRPr="004C08C8">
        <w:rPr>
          <w:rFonts w:ascii="Times New Roman" w:hAnsi="Times New Roman" w:cs="Times New Roman"/>
          <w:sz w:val="22"/>
          <w:szCs w:val="22"/>
        </w:rPr>
        <w:t>esprit de ceux qui, en opérant leurs choix, excluent le recours à la réflexion théorétique ou à des évaluations fondées sur des principes éthiques. Les conséquences pratiques de cette manière de penser sont considérables. En particulier, on en vient à défendre une conception de la démocratie qui ne prend pas en considération la référence à des fondements d</w:t>
      </w:r>
      <w:r w:rsidR="00F81A8D">
        <w:rPr>
          <w:rFonts w:ascii="Times New Roman" w:hAnsi="Times New Roman" w:cs="Times New Roman"/>
          <w:sz w:val="22"/>
          <w:szCs w:val="22"/>
        </w:rPr>
        <w:t>’</w:t>
      </w:r>
      <w:r w:rsidRPr="004C08C8">
        <w:rPr>
          <w:rFonts w:ascii="Times New Roman" w:hAnsi="Times New Roman" w:cs="Times New Roman"/>
          <w:sz w:val="22"/>
          <w:szCs w:val="22"/>
        </w:rPr>
        <w:t>ordre axiologique et donc immuables: c</w:t>
      </w:r>
      <w:r w:rsidR="00F81A8D">
        <w:rPr>
          <w:rFonts w:ascii="Times New Roman" w:hAnsi="Times New Roman" w:cs="Times New Roman"/>
          <w:sz w:val="22"/>
          <w:szCs w:val="22"/>
        </w:rPr>
        <w:t>’</w:t>
      </w:r>
      <w:r w:rsidRPr="004C08C8">
        <w:rPr>
          <w:rFonts w:ascii="Times New Roman" w:hAnsi="Times New Roman" w:cs="Times New Roman"/>
          <w:sz w:val="22"/>
          <w:szCs w:val="22"/>
        </w:rPr>
        <w:t>est à partir d</w:t>
      </w:r>
      <w:r w:rsidR="00F81A8D">
        <w:rPr>
          <w:rFonts w:ascii="Times New Roman" w:hAnsi="Times New Roman" w:cs="Times New Roman"/>
          <w:sz w:val="22"/>
          <w:szCs w:val="22"/>
        </w:rPr>
        <w:t>’</w:t>
      </w:r>
      <w:r w:rsidRPr="004C08C8">
        <w:rPr>
          <w:rFonts w:ascii="Times New Roman" w:hAnsi="Times New Roman" w:cs="Times New Roman"/>
          <w:sz w:val="22"/>
          <w:szCs w:val="22"/>
        </w:rPr>
        <w:t>un vote de la majorité parlementaire que l</w:t>
      </w:r>
      <w:r w:rsidR="00F81A8D">
        <w:rPr>
          <w:rFonts w:ascii="Times New Roman" w:hAnsi="Times New Roman" w:cs="Times New Roman"/>
          <w:sz w:val="22"/>
          <w:szCs w:val="22"/>
        </w:rPr>
        <w:t>’</w:t>
      </w:r>
      <w:r w:rsidRPr="004C08C8">
        <w:rPr>
          <w:rFonts w:ascii="Times New Roman" w:hAnsi="Times New Roman" w:cs="Times New Roman"/>
          <w:sz w:val="22"/>
          <w:szCs w:val="22"/>
        </w:rPr>
        <w:t>on décide du caractère admissible ou non d</w:t>
      </w:r>
      <w:r w:rsidR="00F81A8D">
        <w:rPr>
          <w:rFonts w:ascii="Times New Roman" w:hAnsi="Times New Roman" w:cs="Times New Roman"/>
          <w:sz w:val="22"/>
          <w:szCs w:val="22"/>
        </w:rPr>
        <w:t>’</w:t>
      </w:r>
      <w:r w:rsidRPr="004C08C8">
        <w:rPr>
          <w:rFonts w:ascii="Times New Roman" w:hAnsi="Times New Roman" w:cs="Times New Roman"/>
          <w:sz w:val="22"/>
          <w:szCs w:val="22"/>
        </w:rPr>
        <w:t>un comportement déterminé.(105) La conséquence d</w:t>
      </w:r>
      <w:r w:rsidR="00F81A8D">
        <w:rPr>
          <w:rFonts w:ascii="Times New Roman" w:hAnsi="Times New Roman" w:cs="Times New Roman"/>
          <w:sz w:val="22"/>
          <w:szCs w:val="22"/>
        </w:rPr>
        <w:t>’</w:t>
      </w:r>
      <w:r w:rsidRPr="004C08C8">
        <w:rPr>
          <w:rFonts w:ascii="Times New Roman" w:hAnsi="Times New Roman" w:cs="Times New Roman"/>
          <w:sz w:val="22"/>
          <w:szCs w:val="22"/>
        </w:rPr>
        <w:t>une telle manière de voir apparaît clairement: les grandes décisions morales de l</w:t>
      </w:r>
      <w:r w:rsidR="00F81A8D">
        <w:rPr>
          <w:rFonts w:ascii="Times New Roman" w:hAnsi="Times New Roman" w:cs="Times New Roman"/>
          <w:sz w:val="22"/>
          <w:szCs w:val="22"/>
        </w:rPr>
        <w:t>’</w:t>
      </w:r>
      <w:r w:rsidRPr="004C08C8">
        <w:rPr>
          <w:rFonts w:ascii="Times New Roman" w:hAnsi="Times New Roman" w:cs="Times New Roman"/>
          <w:sz w:val="22"/>
          <w:szCs w:val="22"/>
        </w:rPr>
        <w:t>homme sont en fait soumises aux délibérations peu à peu prises par les organismes institutionnels. De plus, la même anthropologie est largement dépendante du fait qu</w:t>
      </w:r>
      <w:r w:rsidR="00F81A8D">
        <w:rPr>
          <w:rFonts w:ascii="Times New Roman" w:hAnsi="Times New Roman" w:cs="Times New Roman"/>
          <w:sz w:val="22"/>
          <w:szCs w:val="22"/>
        </w:rPr>
        <w:t>’</w:t>
      </w:r>
      <w:r w:rsidRPr="004C08C8">
        <w:rPr>
          <w:rFonts w:ascii="Times New Roman" w:hAnsi="Times New Roman" w:cs="Times New Roman"/>
          <w:sz w:val="22"/>
          <w:szCs w:val="22"/>
        </w:rPr>
        <w:t>elle propose une conception unidimensionnelle de l</w:t>
      </w:r>
      <w:r w:rsidR="00F81A8D">
        <w:rPr>
          <w:rFonts w:ascii="Times New Roman" w:hAnsi="Times New Roman" w:cs="Times New Roman"/>
          <w:sz w:val="22"/>
          <w:szCs w:val="22"/>
        </w:rPr>
        <w:t>’</w:t>
      </w:r>
      <w:r w:rsidRPr="004C08C8">
        <w:rPr>
          <w:rFonts w:ascii="Times New Roman" w:hAnsi="Times New Roman" w:cs="Times New Roman"/>
          <w:sz w:val="22"/>
          <w:szCs w:val="22"/>
        </w:rPr>
        <w:t>être humain, dont sont exclus les grands dilemmes éthiques et les analyses existentielles sur le sens de la souffrance et du sacrifice, de la vie et de la mort.</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90. Les thèses examinées jusqu</w:t>
      </w:r>
      <w:r w:rsidR="00F81A8D">
        <w:rPr>
          <w:rFonts w:ascii="Times New Roman" w:hAnsi="Times New Roman" w:cs="Times New Roman"/>
          <w:sz w:val="22"/>
          <w:szCs w:val="22"/>
        </w:rPr>
        <w:t>’</w:t>
      </w:r>
      <w:r w:rsidRPr="004C08C8">
        <w:rPr>
          <w:rFonts w:ascii="Times New Roman" w:hAnsi="Times New Roman" w:cs="Times New Roman"/>
          <w:sz w:val="22"/>
          <w:szCs w:val="22"/>
        </w:rPr>
        <w:t>ici induisent, à leur tour, une conception plus générale qui paraît constituer aujourd</w:t>
      </w:r>
      <w:r w:rsidR="00F81A8D">
        <w:rPr>
          <w:rFonts w:ascii="Times New Roman" w:hAnsi="Times New Roman" w:cs="Times New Roman"/>
          <w:sz w:val="22"/>
          <w:szCs w:val="22"/>
        </w:rPr>
        <w:t>’</w:t>
      </w:r>
      <w:r w:rsidRPr="004C08C8">
        <w:rPr>
          <w:rFonts w:ascii="Times New Roman" w:hAnsi="Times New Roman" w:cs="Times New Roman"/>
          <w:sz w:val="22"/>
          <w:szCs w:val="22"/>
        </w:rPr>
        <w:t>hui la perspective commune de nombreuses philosophies qui ont renoncé au sens de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être. Je pense ici à la lecture nihiliste qui est à la fois le refus de tout fondement et la négation de toute vérité objective. Le </w:t>
      </w:r>
      <w:r w:rsidRPr="004C08C8">
        <w:rPr>
          <w:rFonts w:ascii="Times New Roman" w:hAnsi="Times New Roman" w:cs="Times New Roman"/>
          <w:i/>
          <w:iCs/>
          <w:sz w:val="22"/>
          <w:szCs w:val="22"/>
        </w:rPr>
        <w:t>nihilisme</w:t>
      </w:r>
      <w:r w:rsidRPr="004C08C8">
        <w:rPr>
          <w:rFonts w:ascii="Times New Roman" w:hAnsi="Times New Roman" w:cs="Times New Roman"/>
          <w:sz w:val="22"/>
          <w:szCs w:val="22"/>
        </w:rPr>
        <w:t>, avant même de s</w:t>
      </w:r>
      <w:r w:rsidR="00F81A8D">
        <w:rPr>
          <w:rFonts w:ascii="Times New Roman" w:hAnsi="Times New Roman" w:cs="Times New Roman"/>
          <w:sz w:val="22"/>
          <w:szCs w:val="22"/>
        </w:rPr>
        <w:t>’</w:t>
      </w:r>
      <w:r w:rsidRPr="004C08C8">
        <w:rPr>
          <w:rFonts w:ascii="Times New Roman" w:hAnsi="Times New Roman" w:cs="Times New Roman"/>
          <w:sz w:val="22"/>
          <w:szCs w:val="22"/>
        </w:rPr>
        <w:t>opposer aux exigences et au contenu propres à la parole de Dieu, est la négation de l</w:t>
      </w:r>
      <w:r w:rsidR="00F81A8D">
        <w:rPr>
          <w:rFonts w:ascii="Times New Roman" w:hAnsi="Times New Roman" w:cs="Times New Roman"/>
          <w:sz w:val="22"/>
          <w:szCs w:val="22"/>
        </w:rPr>
        <w:t>’</w:t>
      </w:r>
      <w:r w:rsidRPr="004C08C8">
        <w:rPr>
          <w:rFonts w:ascii="Times New Roman" w:hAnsi="Times New Roman" w:cs="Times New Roman"/>
          <w:sz w:val="22"/>
          <w:szCs w:val="22"/>
        </w:rPr>
        <w:t>humanité de l</w:t>
      </w:r>
      <w:r w:rsidR="00F81A8D">
        <w:rPr>
          <w:rFonts w:ascii="Times New Roman" w:hAnsi="Times New Roman" w:cs="Times New Roman"/>
          <w:sz w:val="22"/>
          <w:szCs w:val="22"/>
        </w:rPr>
        <w:t>’</w:t>
      </w:r>
      <w:r w:rsidRPr="004C08C8">
        <w:rPr>
          <w:rFonts w:ascii="Times New Roman" w:hAnsi="Times New Roman" w:cs="Times New Roman"/>
          <w:sz w:val="22"/>
          <w:szCs w:val="22"/>
        </w:rPr>
        <w:t>homme et de son identité même. On ne peut oublier, en effet, que, lorsqu</w:t>
      </w:r>
      <w:r w:rsidR="00F81A8D">
        <w:rPr>
          <w:rFonts w:ascii="Times New Roman" w:hAnsi="Times New Roman" w:cs="Times New Roman"/>
          <w:sz w:val="22"/>
          <w:szCs w:val="22"/>
        </w:rPr>
        <w:t>’</w:t>
      </w:r>
      <w:r w:rsidRPr="004C08C8">
        <w:rPr>
          <w:rFonts w:ascii="Times New Roman" w:hAnsi="Times New Roman" w:cs="Times New Roman"/>
          <w:sz w:val="22"/>
          <w:szCs w:val="22"/>
        </w:rPr>
        <w:t>on néglige la question de l</w:t>
      </w:r>
      <w:r w:rsidR="00F81A8D">
        <w:rPr>
          <w:rFonts w:ascii="Times New Roman" w:hAnsi="Times New Roman" w:cs="Times New Roman"/>
          <w:sz w:val="22"/>
          <w:szCs w:val="22"/>
        </w:rPr>
        <w:t>’</w:t>
      </w:r>
      <w:r w:rsidRPr="004C08C8">
        <w:rPr>
          <w:rFonts w:ascii="Times New Roman" w:hAnsi="Times New Roman" w:cs="Times New Roman"/>
          <w:sz w:val="22"/>
          <w:szCs w:val="22"/>
        </w:rPr>
        <w:t>être, cela amène inévitablement à perdre le contact avec la vérité objective et, par suite, avec le fondement sur lequel repose la dignité de l</w:t>
      </w:r>
      <w:r w:rsidR="00F81A8D">
        <w:rPr>
          <w:rFonts w:ascii="Times New Roman" w:hAnsi="Times New Roman" w:cs="Times New Roman"/>
          <w:sz w:val="22"/>
          <w:szCs w:val="22"/>
        </w:rPr>
        <w:t>’</w:t>
      </w:r>
      <w:r w:rsidRPr="004C08C8">
        <w:rPr>
          <w:rFonts w:ascii="Times New Roman" w:hAnsi="Times New Roman" w:cs="Times New Roman"/>
          <w:sz w:val="22"/>
          <w:szCs w:val="22"/>
        </w:rPr>
        <w:t>homme. On ouvre ainsi la possibilité d</w:t>
      </w:r>
      <w:r w:rsidR="00F81A8D">
        <w:rPr>
          <w:rFonts w:ascii="Times New Roman" w:hAnsi="Times New Roman" w:cs="Times New Roman"/>
          <w:sz w:val="22"/>
          <w:szCs w:val="22"/>
        </w:rPr>
        <w:t>’</w:t>
      </w:r>
      <w:r w:rsidRPr="004C08C8">
        <w:rPr>
          <w:rFonts w:ascii="Times New Roman" w:hAnsi="Times New Roman" w:cs="Times New Roman"/>
          <w:sz w:val="22"/>
          <w:szCs w:val="22"/>
        </w:rPr>
        <w:t>effacer du visage de l</w:t>
      </w:r>
      <w:r w:rsidR="00F81A8D">
        <w:rPr>
          <w:rFonts w:ascii="Times New Roman" w:hAnsi="Times New Roman" w:cs="Times New Roman"/>
          <w:sz w:val="22"/>
          <w:szCs w:val="22"/>
        </w:rPr>
        <w:t>’</w:t>
      </w:r>
      <w:r w:rsidRPr="004C08C8">
        <w:rPr>
          <w:rFonts w:ascii="Times New Roman" w:hAnsi="Times New Roman" w:cs="Times New Roman"/>
          <w:sz w:val="22"/>
          <w:szCs w:val="22"/>
        </w:rPr>
        <w:t>homme les traits qui manifestent sa ressemblance avec Dieu, pour l</w:t>
      </w:r>
      <w:r w:rsidR="00F81A8D">
        <w:rPr>
          <w:rFonts w:ascii="Times New Roman" w:hAnsi="Times New Roman" w:cs="Times New Roman"/>
          <w:sz w:val="22"/>
          <w:szCs w:val="22"/>
        </w:rPr>
        <w:t>’</w:t>
      </w:r>
      <w:r w:rsidRPr="004C08C8">
        <w:rPr>
          <w:rFonts w:ascii="Times New Roman" w:hAnsi="Times New Roman" w:cs="Times New Roman"/>
          <w:sz w:val="22"/>
          <w:szCs w:val="22"/>
        </w:rPr>
        <w:t>amener progressivement à une volonté de puissance destructrice ou au désespoir de la solitude. Une fois la vérité retirée à l</w:t>
      </w:r>
      <w:r w:rsidR="00F81A8D">
        <w:rPr>
          <w:rFonts w:ascii="Times New Roman" w:hAnsi="Times New Roman" w:cs="Times New Roman"/>
          <w:sz w:val="22"/>
          <w:szCs w:val="22"/>
        </w:rPr>
        <w:t>’</w:t>
      </w:r>
      <w:r w:rsidRPr="004C08C8">
        <w:rPr>
          <w:rFonts w:ascii="Times New Roman" w:hAnsi="Times New Roman" w:cs="Times New Roman"/>
          <w:sz w:val="22"/>
          <w:szCs w:val="22"/>
        </w:rPr>
        <w:t>homme, il est réellement illusoire de prétendre le rendre libre. Vérité et liberté, en effet, vont de pair ou bien elles périssent misérablement ensemble. (106)</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91. En commentant les courants de pensée que je viens d</w:t>
      </w:r>
      <w:r w:rsidR="00F81A8D">
        <w:rPr>
          <w:rFonts w:ascii="Times New Roman" w:hAnsi="Times New Roman" w:cs="Times New Roman"/>
          <w:sz w:val="22"/>
          <w:szCs w:val="22"/>
        </w:rPr>
        <w:t>’</w:t>
      </w:r>
      <w:r w:rsidRPr="004C08C8">
        <w:rPr>
          <w:rFonts w:ascii="Times New Roman" w:hAnsi="Times New Roman" w:cs="Times New Roman"/>
          <w:sz w:val="22"/>
          <w:szCs w:val="22"/>
        </w:rPr>
        <w:t>évoquer, je n</w:t>
      </w:r>
      <w:r w:rsidR="00F81A8D">
        <w:rPr>
          <w:rFonts w:ascii="Times New Roman" w:hAnsi="Times New Roman" w:cs="Times New Roman"/>
          <w:sz w:val="22"/>
          <w:szCs w:val="22"/>
        </w:rPr>
        <w:t>’</w:t>
      </w:r>
      <w:r w:rsidRPr="004C08C8">
        <w:rPr>
          <w:rFonts w:ascii="Times New Roman" w:hAnsi="Times New Roman" w:cs="Times New Roman"/>
          <w:sz w:val="22"/>
          <w:szCs w:val="22"/>
        </w:rPr>
        <w:t>avais pas l</w:t>
      </w:r>
      <w:r w:rsidR="00F81A8D">
        <w:rPr>
          <w:rFonts w:ascii="Times New Roman" w:hAnsi="Times New Roman" w:cs="Times New Roman"/>
          <w:sz w:val="22"/>
          <w:szCs w:val="22"/>
        </w:rPr>
        <w:t>’</w:t>
      </w:r>
      <w:r w:rsidRPr="004C08C8">
        <w:rPr>
          <w:rFonts w:ascii="Times New Roman" w:hAnsi="Times New Roman" w:cs="Times New Roman"/>
          <w:sz w:val="22"/>
          <w:szCs w:val="22"/>
        </w:rPr>
        <w:t>intention de présenter un tableau complet de la situation actuelle de la philosophie: du reste, il serait difficile de la ramener à un panorama unifié. Je tiens à souligner le fait que l</w:t>
      </w:r>
      <w:r w:rsidR="00F81A8D">
        <w:rPr>
          <w:rFonts w:ascii="Times New Roman" w:hAnsi="Times New Roman" w:cs="Times New Roman"/>
          <w:sz w:val="22"/>
          <w:szCs w:val="22"/>
        </w:rPr>
        <w:t>’</w:t>
      </w:r>
      <w:r w:rsidRPr="004C08C8">
        <w:rPr>
          <w:rFonts w:ascii="Times New Roman" w:hAnsi="Times New Roman" w:cs="Times New Roman"/>
          <w:sz w:val="22"/>
          <w:szCs w:val="22"/>
        </w:rPr>
        <w:t>héritage du savoir et de la sagesse s</w:t>
      </w:r>
      <w:r w:rsidR="00F81A8D">
        <w:rPr>
          <w:rFonts w:ascii="Times New Roman" w:hAnsi="Times New Roman" w:cs="Times New Roman"/>
          <w:sz w:val="22"/>
          <w:szCs w:val="22"/>
        </w:rPr>
        <w:t>’</w:t>
      </w:r>
      <w:r w:rsidRPr="004C08C8">
        <w:rPr>
          <w:rFonts w:ascii="Times New Roman" w:hAnsi="Times New Roman" w:cs="Times New Roman"/>
          <w:sz w:val="22"/>
          <w:szCs w:val="22"/>
        </w:rPr>
        <w:t>est effectivement enrichi dans de nombreux domaines. Qu</w:t>
      </w:r>
      <w:r w:rsidR="00F81A8D">
        <w:rPr>
          <w:rFonts w:ascii="Times New Roman" w:hAnsi="Times New Roman" w:cs="Times New Roman"/>
          <w:sz w:val="22"/>
          <w:szCs w:val="22"/>
        </w:rPr>
        <w:t>’</w:t>
      </w:r>
      <w:r w:rsidRPr="004C08C8">
        <w:rPr>
          <w:rFonts w:ascii="Times New Roman" w:hAnsi="Times New Roman" w:cs="Times New Roman"/>
          <w:sz w:val="22"/>
          <w:szCs w:val="22"/>
        </w:rPr>
        <w:t>il suffise de citer la logique, la philosophie du langage, l</w:t>
      </w:r>
      <w:r w:rsidR="00F81A8D">
        <w:rPr>
          <w:rFonts w:ascii="Times New Roman" w:hAnsi="Times New Roman" w:cs="Times New Roman"/>
          <w:sz w:val="22"/>
          <w:szCs w:val="22"/>
        </w:rPr>
        <w:t>’</w:t>
      </w:r>
      <w:r w:rsidRPr="004C08C8">
        <w:rPr>
          <w:rFonts w:ascii="Times New Roman" w:hAnsi="Times New Roman" w:cs="Times New Roman"/>
          <w:sz w:val="22"/>
          <w:szCs w:val="22"/>
        </w:rPr>
        <w:t>épistémologie, la philosophie de la nature, l</w:t>
      </w:r>
      <w:r w:rsidR="00F81A8D">
        <w:rPr>
          <w:rFonts w:ascii="Times New Roman" w:hAnsi="Times New Roman" w:cs="Times New Roman"/>
          <w:sz w:val="22"/>
          <w:szCs w:val="22"/>
        </w:rPr>
        <w:t>’</w:t>
      </w:r>
      <w:r w:rsidRPr="004C08C8">
        <w:rPr>
          <w:rFonts w:ascii="Times New Roman" w:hAnsi="Times New Roman" w:cs="Times New Roman"/>
          <w:sz w:val="22"/>
          <w:szCs w:val="22"/>
        </w:rPr>
        <w:t>anthropologie, l</w:t>
      </w:r>
      <w:r w:rsidR="00F81A8D">
        <w:rPr>
          <w:rFonts w:ascii="Times New Roman" w:hAnsi="Times New Roman" w:cs="Times New Roman"/>
          <w:sz w:val="22"/>
          <w:szCs w:val="22"/>
        </w:rPr>
        <w:t>’</w:t>
      </w:r>
      <w:r w:rsidRPr="004C08C8">
        <w:rPr>
          <w:rFonts w:ascii="Times New Roman" w:hAnsi="Times New Roman" w:cs="Times New Roman"/>
          <w:sz w:val="22"/>
          <w:szCs w:val="22"/>
        </w:rPr>
        <w:t>analyse approfondie des modes affectifs de la connaissance, l</w:t>
      </w:r>
      <w:r w:rsidR="00F81A8D">
        <w:rPr>
          <w:rFonts w:ascii="Times New Roman" w:hAnsi="Times New Roman" w:cs="Times New Roman"/>
          <w:sz w:val="22"/>
          <w:szCs w:val="22"/>
        </w:rPr>
        <w:t>’</w:t>
      </w:r>
      <w:r w:rsidRPr="004C08C8">
        <w:rPr>
          <w:rFonts w:ascii="Times New Roman" w:hAnsi="Times New Roman" w:cs="Times New Roman"/>
          <w:sz w:val="22"/>
          <w:szCs w:val="22"/>
        </w:rPr>
        <w:t>approche existentielle de l</w:t>
      </w:r>
      <w:r w:rsidR="00F81A8D">
        <w:rPr>
          <w:rFonts w:ascii="Times New Roman" w:hAnsi="Times New Roman" w:cs="Times New Roman"/>
          <w:sz w:val="22"/>
          <w:szCs w:val="22"/>
        </w:rPr>
        <w:t>’</w:t>
      </w:r>
      <w:r w:rsidRPr="004C08C8">
        <w:rPr>
          <w:rFonts w:ascii="Times New Roman" w:hAnsi="Times New Roman" w:cs="Times New Roman"/>
          <w:sz w:val="22"/>
          <w:szCs w:val="22"/>
        </w:rPr>
        <w:t>analyse de la liberté. D</w:t>
      </w:r>
      <w:r w:rsidR="00F81A8D">
        <w:rPr>
          <w:rFonts w:ascii="Times New Roman" w:hAnsi="Times New Roman" w:cs="Times New Roman"/>
          <w:sz w:val="22"/>
          <w:szCs w:val="22"/>
        </w:rPr>
        <w:t>’</w:t>
      </w:r>
      <w:r w:rsidRPr="004C08C8">
        <w:rPr>
          <w:rFonts w:ascii="Times New Roman" w:hAnsi="Times New Roman" w:cs="Times New Roman"/>
          <w:sz w:val="22"/>
          <w:szCs w:val="22"/>
        </w:rPr>
        <w:t>autre part, l</w:t>
      </w:r>
      <w:r w:rsidR="00F81A8D">
        <w:rPr>
          <w:rFonts w:ascii="Times New Roman" w:hAnsi="Times New Roman" w:cs="Times New Roman"/>
          <w:sz w:val="22"/>
          <w:szCs w:val="22"/>
        </w:rPr>
        <w:t>’</w:t>
      </w:r>
      <w:r w:rsidRPr="004C08C8">
        <w:rPr>
          <w:rFonts w:ascii="Times New Roman" w:hAnsi="Times New Roman" w:cs="Times New Roman"/>
          <w:sz w:val="22"/>
          <w:szCs w:val="22"/>
        </w:rPr>
        <w:t>affirmation du principe d</w:t>
      </w:r>
      <w:r w:rsidR="00F81A8D">
        <w:rPr>
          <w:rFonts w:ascii="Times New Roman" w:hAnsi="Times New Roman" w:cs="Times New Roman"/>
          <w:sz w:val="22"/>
          <w:szCs w:val="22"/>
        </w:rPr>
        <w:t>’</w:t>
      </w:r>
      <w:r w:rsidRPr="004C08C8">
        <w:rPr>
          <w:rFonts w:ascii="Times New Roman" w:hAnsi="Times New Roman" w:cs="Times New Roman"/>
          <w:sz w:val="22"/>
          <w:szCs w:val="22"/>
        </w:rPr>
        <w:t>immanence, qui est centrale pour la prétention rationaliste, a suscité, à partir du siècle dernier, des réactions qui ont porté à une remise en cause radicale de postulats considérés comme indiscutables. Ainsi sont apparus des courants irrationalistes, tandis que la critique mettait en évidence l</w:t>
      </w:r>
      <w:r w:rsidR="00F81A8D">
        <w:rPr>
          <w:rFonts w:ascii="Times New Roman" w:hAnsi="Times New Roman" w:cs="Times New Roman"/>
          <w:sz w:val="22"/>
          <w:szCs w:val="22"/>
        </w:rPr>
        <w:t>’</w:t>
      </w:r>
      <w:r w:rsidRPr="004C08C8">
        <w:rPr>
          <w:rFonts w:ascii="Times New Roman" w:hAnsi="Times New Roman" w:cs="Times New Roman"/>
          <w:sz w:val="22"/>
          <w:szCs w:val="22"/>
        </w:rPr>
        <w:t>inanité de l</w:t>
      </w:r>
      <w:r w:rsidR="00F81A8D">
        <w:rPr>
          <w:rFonts w:ascii="Times New Roman" w:hAnsi="Times New Roman" w:cs="Times New Roman"/>
          <w:sz w:val="22"/>
          <w:szCs w:val="22"/>
        </w:rPr>
        <w:t>’</w:t>
      </w:r>
      <w:r w:rsidRPr="004C08C8">
        <w:rPr>
          <w:rFonts w:ascii="Times New Roman" w:hAnsi="Times New Roman" w:cs="Times New Roman"/>
          <w:sz w:val="22"/>
          <w:szCs w:val="22"/>
        </w:rPr>
        <w:t>exigence d</w:t>
      </w:r>
      <w:r w:rsidR="00F81A8D">
        <w:rPr>
          <w:rFonts w:ascii="Times New Roman" w:hAnsi="Times New Roman" w:cs="Times New Roman"/>
          <w:sz w:val="22"/>
          <w:szCs w:val="22"/>
        </w:rPr>
        <w:t>’</w:t>
      </w:r>
      <w:r w:rsidRPr="004C08C8">
        <w:rPr>
          <w:rFonts w:ascii="Times New Roman" w:hAnsi="Times New Roman" w:cs="Times New Roman"/>
          <w:sz w:val="22"/>
          <w:szCs w:val="22"/>
        </w:rPr>
        <w:t>autofondation absolue de la raison.</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Certains penseurs ont donné à notre époque le qualificatif de " post-modernité ". Ce terme, fréquemment utilisé dans des contextes très différents les uns des autres, désigne l</w:t>
      </w:r>
      <w:r w:rsidR="00F81A8D">
        <w:rPr>
          <w:rFonts w:ascii="Times New Roman" w:hAnsi="Times New Roman" w:cs="Times New Roman"/>
          <w:sz w:val="22"/>
          <w:szCs w:val="22"/>
        </w:rPr>
        <w:t>’</w:t>
      </w:r>
      <w:r w:rsidRPr="004C08C8">
        <w:rPr>
          <w:rFonts w:ascii="Times New Roman" w:hAnsi="Times New Roman" w:cs="Times New Roman"/>
          <w:sz w:val="22"/>
          <w:szCs w:val="22"/>
        </w:rPr>
        <w:t>émergence d</w:t>
      </w:r>
      <w:r w:rsidR="00F81A8D">
        <w:rPr>
          <w:rFonts w:ascii="Times New Roman" w:hAnsi="Times New Roman" w:cs="Times New Roman"/>
          <w:sz w:val="22"/>
          <w:szCs w:val="22"/>
        </w:rPr>
        <w:t>’</w:t>
      </w:r>
      <w:r w:rsidRPr="004C08C8">
        <w:rPr>
          <w:rFonts w:ascii="Times New Roman" w:hAnsi="Times New Roman" w:cs="Times New Roman"/>
          <w:sz w:val="22"/>
          <w:szCs w:val="22"/>
        </w:rPr>
        <w:t>un ensemble de facteurs nouveaux qui, par leur extension et leur efficacité, se sont révélés capables de provoquer des changements significatifs et durables. Ce terme a ainsi été employé d</w:t>
      </w:r>
      <w:r w:rsidR="00F81A8D">
        <w:rPr>
          <w:rFonts w:ascii="Times New Roman" w:hAnsi="Times New Roman" w:cs="Times New Roman"/>
          <w:sz w:val="22"/>
          <w:szCs w:val="22"/>
        </w:rPr>
        <w:t>’</w:t>
      </w:r>
      <w:r w:rsidRPr="004C08C8">
        <w:rPr>
          <w:rFonts w:ascii="Times New Roman" w:hAnsi="Times New Roman" w:cs="Times New Roman"/>
          <w:sz w:val="22"/>
          <w:szCs w:val="22"/>
        </w:rPr>
        <w:t>abord au sujet de phénomènes d</w:t>
      </w:r>
      <w:r w:rsidR="00F81A8D">
        <w:rPr>
          <w:rFonts w:ascii="Times New Roman" w:hAnsi="Times New Roman" w:cs="Times New Roman"/>
          <w:sz w:val="22"/>
          <w:szCs w:val="22"/>
        </w:rPr>
        <w:t>’</w:t>
      </w:r>
      <w:r w:rsidRPr="004C08C8">
        <w:rPr>
          <w:rFonts w:ascii="Times New Roman" w:hAnsi="Times New Roman" w:cs="Times New Roman"/>
          <w:sz w:val="22"/>
          <w:szCs w:val="22"/>
        </w:rPr>
        <w:t>ordre esthétique, social ou technologique. Ensuite, il est passé dans le domaine philosophique, mais il reste affecté d</w:t>
      </w:r>
      <w:r w:rsidR="00F81A8D">
        <w:rPr>
          <w:rFonts w:ascii="Times New Roman" w:hAnsi="Times New Roman" w:cs="Times New Roman"/>
          <w:sz w:val="22"/>
          <w:szCs w:val="22"/>
        </w:rPr>
        <w:t>’</w:t>
      </w:r>
      <w:r w:rsidRPr="004C08C8">
        <w:rPr>
          <w:rFonts w:ascii="Times New Roman" w:hAnsi="Times New Roman" w:cs="Times New Roman"/>
          <w:sz w:val="22"/>
          <w:szCs w:val="22"/>
        </w:rPr>
        <w:t>une certaine ambiguïté, parce que le jugement sur ce que l</w:t>
      </w:r>
      <w:r w:rsidR="00F81A8D">
        <w:rPr>
          <w:rFonts w:ascii="Times New Roman" w:hAnsi="Times New Roman" w:cs="Times New Roman"/>
          <w:sz w:val="22"/>
          <w:szCs w:val="22"/>
        </w:rPr>
        <w:t>’</w:t>
      </w:r>
      <w:r w:rsidRPr="004C08C8">
        <w:rPr>
          <w:rFonts w:ascii="Times New Roman" w:hAnsi="Times New Roman" w:cs="Times New Roman"/>
          <w:sz w:val="22"/>
          <w:szCs w:val="22"/>
        </w:rPr>
        <w:t>on qualifie de " post-moderne " est alternativement positif ou négatif, et aussi parce qu</w:t>
      </w:r>
      <w:r w:rsidR="00F81A8D">
        <w:rPr>
          <w:rFonts w:ascii="Times New Roman" w:hAnsi="Times New Roman" w:cs="Times New Roman"/>
          <w:sz w:val="22"/>
          <w:szCs w:val="22"/>
        </w:rPr>
        <w:t>’</w:t>
      </w:r>
      <w:r w:rsidRPr="004C08C8">
        <w:rPr>
          <w:rFonts w:ascii="Times New Roman" w:hAnsi="Times New Roman" w:cs="Times New Roman"/>
          <w:sz w:val="22"/>
          <w:szCs w:val="22"/>
        </w:rPr>
        <w:t>il n</w:t>
      </w:r>
      <w:r w:rsidR="00F81A8D">
        <w:rPr>
          <w:rFonts w:ascii="Times New Roman" w:hAnsi="Times New Roman" w:cs="Times New Roman"/>
          <w:sz w:val="22"/>
          <w:szCs w:val="22"/>
        </w:rPr>
        <w:t>’</w:t>
      </w:r>
      <w:r w:rsidRPr="004C08C8">
        <w:rPr>
          <w:rFonts w:ascii="Times New Roman" w:hAnsi="Times New Roman" w:cs="Times New Roman"/>
          <w:sz w:val="22"/>
          <w:szCs w:val="22"/>
        </w:rPr>
        <w:t>y a pas de consensus sur le problème délicat de la délimitation des différentes époques de l</w:t>
      </w:r>
      <w:r w:rsidR="00F81A8D">
        <w:rPr>
          <w:rFonts w:ascii="Times New Roman" w:hAnsi="Times New Roman" w:cs="Times New Roman"/>
          <w:sz w:val="22"/>
          <w:szCs w:val="22"/>
        </w:rPr>
        <w:t>’</w:t>
      </w:r>
      <w:r w:rsidRPr="004C08C8">
        <w:rPr>
          <w:rFonts w:ascii="Times New Roman" w:hAnsi="Times New Roman" w:cs="Times New Roman"/>
          <w:sz w:val="22"/>
          <w:szCs w:val="22"/>
        </w:rPr>
        <w:t>histoire. Mais il ne fait pas de doute que les courants de pensée qui se réclament de la post-modernité méritent d</w:t>
      </w:r>
      <w:r w:rsidR="00F81A8D">
        <w:rPr>
          <w:rFonts w:ascii="Times New Roman" w:hAnsi="Times New Roman" w:cs="Times New Roman"/>
          <w:sz w:val="22"/>
          <w:szCs w:val="22"/>
        </w:rPr>
        <w:t>’</w:t>
      </w:r>
      <w:r w:rsidRPr="004C08C8">
        <w:rPr>
          <w:rFonts w:ascii="Times New Roman" w:hAnsi="Times New Roman" w:cs="Times New Roman"/>
          <w:sz w:val="22"/>
          <w:szCs w:val="22"/>
        </w:rPr>
        <w:t>être attentivement considérés. Selon certains d</w:t>
      </w:r>
      <w:r w:rsidR="00F81A8D">
        <w:rPr>
          <w:rFonts w:ascii="Times New Roman" w:hAnsi="Times New Roman" w:cs="Times New Roman"/>
          <w:sz w:val="22"/>
          <w:szCs w:val="22"/>
        </w:rPr>
        <w:t>’</w:t>
      </w:r>
      <w:r w:rsidRPr="004C08C8">
        <w:rPr>
          <w:rFonts w:ascii="Times New Roman" w:hAnsi="Times New Roman" w:cs="Times New Roman"/>
          <w:sz w:val="22"/>
          <w:szCs w:val="22"/>
        </w:rPr>
        <w:t>entre eux, en effet, le temps des certitudes serait irrémédiablement révolu, l</w:t>
      </w:r>
      <w:r w:rsidR="00F81A8D">
        <w:rPr>
          <w:rFonts w:ascii="Times New Roman" w:hAnsi="Times New Roman" w:cs="Times New Roman"/>
          <w:sz w:val="22"/>
          <w:szCs w:val="22"/>
        </w:rPr>
        <w:t>’</w:t>
      </w:r>
      <w:r w:rsidRPr="004C08C8">
        <w:rPr>
          <w:rFonts w:ascii="Times New Roman" w:hAnsi="Times New Roman" w:cs="Times New Roman"/>
          <w:sz w:val="22"/>
          <w:szCs w:val="22"/>
        </w:rPr>
        <w:t>homme devrait désormais apprendre à vivre dans une perspective d</w:t>
      </w:r>
      <w:r w:rsidR="00F81A8D">
        <w:rPr>
          <w:rFonts w:ascii="Times New Roman" w:hAnsi="Times New Roman" w:cs="Times New Roman"/>
          <w:sz w:val="22"/>
          <w:szCs w:val="22"/>
        </w:rPr>
        <w:t>’</w:t>
      </w:r>
      <w:r w:rsidRPr="004C08C8">
        <w:rPr>
          <w:rFonts w:ascii="Times New Roman" w:hAnsi="Times New Roman" w:cs="Times New Roman"/>
          <w:sz w:val="22"/>
          <w:szCs w:val="22"/>
        </w:rPr>
        <w:t>absence totale de sens, à l</w:t>
      </w:r>
      <w:r w:rsidR="00F81A8D">
        <w:rPr>
          <w:rFonts w:ascii="Times New Roman" w:hAnsi="Times New Roman" w:cs="Times New Roman"/>
          <w:sz w:val="22"/>
          <w:szCs w:val="22"/>
        </w:rPr>
        <w:t>’</w:t>
      </w:r>
      <w:r w:rsidRPr="004C08C8">
        <w:rPr>
          <w:rFonts w:ascii="Times New Roman" w:hAnsi="Times New Roman" w:cs="Times New Roman"/>
          <w:sz w:val="22"/>
          <w:szCs w:val="22"/>
        </w:rPr>
        <w:t>enseigne du provisoire et de l</w:t>
      </w:r>
      <w:r w:rsidR="00F81A8D">
        <w:rPr>
          <w:rFonts w:ascii="Times New Roman" w:hAnsi="Times New Roman" w:cs="Times New Roman"/>
          <w:sz w:val="22"/>
          <w:szCs w:val="22"/>
        </w:rPr>
        <w:t>’</w:t>
      </w:r>
      <w:r w:rsidRPr="004C08C8">
        <w:rPr>
          <w:rFonts w:ascii="Times New Roman" w:hAnsi="Times New Roman" w:cs="Times New Roman"/>
          <w:sz w:val="22"/>
          <w:szCs w:val="22"/>
        </w:rPr>
        <w:t>éphémère. De nombreux auteurs, dans leur critique destructrice de toute certitude, ignorant les distinctions nécessaires, contestent également les certitudes de la foi.</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Ce nihilisme trouve en quelque sorte sa confirmation dans l</w:t>
      </w:r>
      <w:r w:rsidR="00F81A8D">
        <w:rPr>
          <w:rFonts w:ascii="Times New Roman" w:hAnsi="Times New Roman" w:cs="Times New Roman"/>
          <w:sz w:val="22"/>
          <w:szCs w:val="22"/>
        </w:rPr>
        <w:t>’</w:t>
      </w:r>
      <w:r w:rsidRPr="004C08C8">
        <w:rPr>
          <w:rFonts w:ascii="Times New Roman" w:hAnsi="Times New Roman" w:cs="Times New Roman"/>
          <w:sz w:val="22"/>
          <w:szCs w:val="22"/>
        </w:rPr>
        <w:t>expérience terrible du mal qui a marqué notre époque. Devant le tragique de cette expérience, l</w:t>
      </w:r>
      <w:r w:rsidR="00F81A8D">
        <w:rPr>
          <w:rFonts w:ascii="Times New Roman" w:hAnsi="Times New Roman" w:cs="Times New Roman"/>
          <w:sz w:val="22"/>
          <w:szCs w:val="22"/>
        </w:rPr>
        <w:t>’</w:t>
      </w:r>
      <w:r w:rsidRPr="004C08C8">
        <w:rPr>
          <w:rFonts w:ascii="Times New Roman" w:hAnsi="Times New Roman" w:cs="Times New Roman"/>
          <w:sz w:val="22"/>
          <w:szCs w:val="22"/>
        </w:rPr>
        <w:t>optimisme rationaliste qui voyait dans l</w:t>
      </w:r>
      <w:r w:rsidR="00F81A8D">
        <w:rPr>
          <w:rFonts w:ascii="Times New Roman" w:hAnsi="Times New Roman" w:cs="Times New Roman"/>
          <w:sz w:val="22"/>
          <w:szCs w:val="22"/>
        </w:rPr>
        <w:t>’</w:t>
      </w:r>
      <w:r w:rsidRPr="004C08C8">
        <w:rPr>
          <w:rFonts w:ascii="Times New Roman" w:hAnsi="Times New Roman" w:cs="Times New Roman"/>
          <w:sz w:val="22"/>
          <w:szCs w:val="22"/>
        </w:rPr>
        <w:t>histoire l</w:t>
      </w:r>
      <w:r w:rsidR="00F81A8D">
        <w:rPr>
          <w:rFonts w:ascii="Times New Roman" w:hAnsi="Times New Roman" w:cs="Times New Roman"/>
          <w:sz w:val="22"/>
          <w:szCs w:val="22"/>
        </w:rPr>
        <w:t>’</w:t>
      </w:r>
      <w:r w:rsidRPr="004C08C8">
        <w:rPr>
          <w:rFonts w:ascii="Times New Roman" w:hAnsi="Times New Roman" w:cs="Times New Roman"/>
          <w:sz w:val="22"/>
          <w:szCs w:val="22"/>
        </w:rPr>
        <w:t>avancée victorieuse de la raison, source de bonheur et de liberté, ne s</w:t>
      </w:r>
      <w:r w:rsidR="00F81A8D">
        <w:rPr>
          <w:rFonts w:ascii="Times New Roman" w:hAnsi="Times New Roman" w:cs="Times New Roman"/>
          <w:sz w:val="22"/>
          <w:szCs w:val="22"/>
        </w:rPr>
        <w:t>’</w:t>
      </w:r>
      <w:r w:rsidRPr="004C08C8">
        <w:rPr>
          <w:rFonts w:ascii="Times New Roman" w:hAnsi="Times New Roman" w:cs="Times New Roman"/>
          <w:sz w:val="22"/>
          <w:szCs w:val="22"/>
        </w:rPr>
        <w:t>est pas maintenu, à tel point qu</w:t>
      </w:r>
      <w:r w:rsidR="00F81A8D">
        <w:rPr>
          <w:rFonts w:ascii="Times New Roman" w:hAnsi="Times New Roman" w:cs="Times New Roman"/>
          <w:sz w:val="22"/>
          <w:szCs w:val="22"/>
        </w:rPr>
        <w:t>’</w:t>
      </w:r>
      <w:r w:rsidRPr="004C08C8">
        <w:rPr>
          <w:rFonts w:ascii="Times New Roman" w:hAnsi="Times New Roman" w:cs="Times New Roman"/>
          <w:sz w:val="22"/>
          <w:szCs w:val="22"/>
        </w:rPr>
        <w:t>une des plus graves menaces de cette fin de siècle est la tentation du désespoir.</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Il reste toutefois vrai qu</w:t>
      </w:r>
      <w:r w:rsidR="00F81A8D">
        <w:rPr>
          <w:rFonts w:ascii="Times New Roman" w:hAnsi="Times New Roman" w:cs="Times New Roman"/>
          <w:sz w:val="22"/>
          <w:szCs w:val="22"/>
        </w:rPr>
        <w:t>’</w:t>
      </w:r>
      <w:r w:rsidRPr="004C08C8">
        <w:rPr>
          <w:rFonts w:ascii="Times New Roman" w:hAnsi="Times New Roman" w:cs="Times New Roman"/>
          <w:sz w:val="22"/>
          <w:szCs w:val="22"/>
        </w:rPr>
        <w:t>une certaine mentalité positiviste continue à accréditer l</w:t>
      </w:r>
      <w:r w:rsidR="00F81A8D">
        <w:rPr>
          <w:rFonts w:ascii="Times New Roman" w:hAnsi="Times New Roman" w:cs="Times New Roman"/>
          <w:sz w:val="22"/>
          <w:szCs w:val="22"/>
        </w:rPr>
        <w:t>’</w:t>
      </w:r>
      <w:r w:rsidRPr="004C08C8">
        <w:rPr>
          <w:rFonts w:ascii="Times New Roman" w:hAnsi="Times New Roman" w:cs="Times New Roman"/>
          <w:sz w:val="22"/>
          <w:szCs w:val="22"/>
        </w:rPr>
        <w:t>illusion que, grâce aux conquêtes scientifiques et techniques, l</w:t>
      </w:r>
      <w:r w:rsidR="00F81A8D">
        <w:rPr>
          <w:rFonts w:ascii="Times New Roman" w:hAnsi="Times New Roman" w:cs="Times New Roman"/>
          <w:sz w:val="22"/>
          <w:szCs w:val="22"/>
        </w:rPr>
        <w:t>’</w:t>
      </w:r>
      <w:r w:rsidRPr="004C08C8">
        <w:rPr>
          <w:rFonts w:ascii="Times New Roman" w:hAnsi="Times New Roman" w:cs="Times New Roman"/>
          <w:sz w:val="22"/>
          <w:szCs w:val="22"/>
        </w:rPr>
        <w:t>homme, en tant que démiurge, peut parvenir seul à se rendre pleinement maître de son destin.</w:t>
      </w:r>
    </w:p>
    <w:p w:rsidR="00F81A8D" w:rsidRDefault="00F81A8D" w:rsidP="004C08C8">
      <w:pPr>
        <w:jc w:val="both"/>
        <w:rPr>
          <w:rFonts w:ascii="Times New Roman" w:hAnsi="Times New Roman" w:cs="Times New Roman"/>
          <w:b/>
          <w:bCs/>
          <w:i/>
          <w:iCs/>
          <w:sz w:val="22"/>
          <w:szCs w:val="22"/>
        </w:rPr>
      </w:pPr>
    </w:p>
    <w:p w:rsidR="004C08C8" w:rsidRPr="004C08C8" w:rsidRDefault="004C08C8" w:rsidP="004C08C8">
      <w:pPr>
        <w:jc w:val="both"/>
        <w:rPr>
          <w:rFonts w:ascii="Times New Roman" w:hAnsi="Times New Roman" w:cs="Times New Roman"/>
          <w:b/>
          <w:bCs/>
          <w:i/>
          <w:iCs/>
          <w:sz w:val="22"/>
          <w:szCs w:val="22"/>
        </w:rPr>
      </w:pPr>
      <w:r w:rsidRPr="004C08C8">
        <w:rPr>
          <w:rFonts w:ascii="Times New Roman" w:hAnsi="Times New Roman" w:cs="Times New Roman"/>
          <w:b/>
          <w:bCs/>
          <w:i/>
          <w:iCs/>
          <w:sz w:val="22"/>
          <w:szCs w:val="22"/>
        </w:rPr>
        <w:t>Les tâches actuelles de la théologie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92. Aux diverses époques de l</w:t>
      </w:r>
      <w:r w:rsidR="00F81A8D">
        <w:rPr>
          <w:rFonts w:ascii="Times New Roman" w:hAnsi="Times New Roman" w:cs="Times New Roman"/>
          <w:sz w:val="22"/>
          <w:szCs w:val="22"/>
        </w:rPr>
        <w:t>’</w:t>
      </w:r>
      <w:r w:rsidRPr="004C08C8">
        <w:rPr>
          <w:rFonts w:ascii="Times New Roman" w:hAnsi="Times New Roman" w:cs="Times New Roman"/>
          <w:sz w:val="22"/>
          <w:szCs w:val="22"/>
        </w:rPr>
        <w:t>histoire, la théologie, dans sa fonction d</w:t>
      </w:r>
      <w:r w:rsidR="00F81A8D">
        <w:rPr>
          <w:rFonts w:ascii="Times New Roman" w:hAnsi="Times New Roman" w:cs="Times New Roman"/>
          <w:sz w:val="22"/>
          <w:szCs w:val="22"/>
        </w:rPr>
        <w:t>’</w:t>
      </w:r>
      <w:r w:rsidRPr="004C08C8">
        <w:rPr>
          <w:rFonts w:ascii="Times New Roman" w:hAnsi="Times New Roman" w:cs="Times New Roman"/>
          <w:sz w:val="22"/>
          <w:szCs w:val="22"/>
        </w:rPr>
        <w:t>intelligence de la Révélation, a toujours été amenée à recevoir les éléments des différentes cultures pour y faire entrer, par sa médiation, le contenu de la foi selon une conceptualisation cohérente. Aujourd</w:t>
      </w:r>
      <w:r w:rsidR="00F81A8D">
        <w:rPr>
          <w:rFonts w:ascii="Times New Roman" w:hAnsi="Times New Roman" w:cs="Times New Roman"/>
          <w:sz w:val="22"/>
          <w:szCs w:val="22"/>
        </w:rPr>
        <w:t>’</w:t>
      </w:r>
      <w:r w:rsidRPr="004C08C8">
        <w:rPr>
          <w:rFonts w:ascii="Times New Roman" w:hAnsi="Times New Roman" w:cs="Times New Roman"/>
          <w:sz w:val="22"/>
          <w:szCs w:val="22"/>
        </w:rPr>
        <w:t>hui encore, une double tâche lui incombe. En effet, d</w:t>
      </w:r>
      <w:r w:rsidR="00F81A8D">
        <w:rPr>
          <w:rFonts w:ascii="Times New Roman" w:hAnsi="Times New Roman" w:cs="Times New Roman"/>
          <w:sz w:val="22"/>
          <w:szCs w:val="22"/>
        </w:rPr>
        <w:t>’</w:t>
      </w:r>
      <w:r w:rsidRPr="004C08C8">
        <w:rPr>
          <w:rFonts w:ascii="Times New Roman" w:hAnsi="Times New Roman" w:cs="Times New Roman"/>
          <w:sz w:val="22"/>
          <w:szCs w:val="22"/>
        </w:rPr>
        <w:t>une part, elle doit remplir la mission que le Concile Vatican II lui a confiée en son temps: renouveler ses méthodes en vue de servir plus efficacement l</w:t>
      </w:r>
      <w:r w:rsidR="00F81A8D">
        <w:rPr>
          <w:rFonts w:ascii="Times New Roman" w:hAnsi="Times New Roman" w:cs="Times New Roman"/>
          <w:sz w:val="22"/>
          <w:szCs w:val="22"/>
        </w:rPr>
        <w:t>’</w:t>
      </w:r>
      <w:r w:rsidRPr="004C08C8">
        <w:rPr>
          <w:rFonts w:ascii="Times New Roman" w:hAnsi="Times New Roman" w:cs="Times New Roman"/>
          <w:sz w:val="22"/>
          <w:szCs w:val="22"/>
        </w:rPr>
        <w:t>évangélisation. Comment ne pas rappeler, dans cette perspective, les paroles prononcées par le Souverain Pontife Jean XXIII à l</w:t>
      </w:r>
      <w:r w:rsidR="00F81A8D">
        <w:rPr>
          <w:rFonts w:ascii="Times New Roman" w:hAnsi="Times New Roman" w:cs="Times New Roman"/>
          <w:sz w:val="22"/>
          <w:szCs w:val="22"/>
        </w:rPr>
        <w:t>’</w:t>
      </w:r>
      <w:r w:rsidRPr="004C08C8">
        <w:rPr>
          <w:rFonts w:ascii="Times New Roman" w:hAnsi="Times New Roman" w:cs="Times New Roman"/>
          <w:sz w:val="22"/>
          <w:szCs w:val="22"/>
        </w:rPr>
        <w:t>ouverture du Concile? Il dit alors: " Il faut que, répondant à la vive attente de tous ceux qui aiment la religion chrétienne, catholique et apostolique, cette doctrine soit plus largement et plus profondément connue, et que les esprits en soient plus pleinement imprégnés et formés; il faut que cette doctrine certaine et immuable, que l</w:t>
      </w:r>
      <w:r w:rsidR="00F81A8D">
        <w:rPr>
          <w:rFonts w:ascii="Times New Roman" w:hAnsi="Times New Roman" w:cs="Times New Roman"/>
          <w:sz w:val="22"/>
          <w:szCs w:val="22"/>
        </w:rPr>
        <w:t>’</w:t>
      </w:r>
      <w:r w:rsidRPr="004C08C8">
        <w:rPr>
          <w:rFonts w:ascii="Times New Roman" w:hAnsi="Times New Roman" w:cs="Times New Roman"/>
          <w:sz w:val="22"/>
          <w:szCs w:val="22"/>
        </w:rPr>
        <w:t>on doit suivre fidèlement, soit explorée et exposée de la manière que demande notre époque ".(107) D</w:t>
      </w:r>
      <w:r w:rsidR="00F81A8D">
        <w:rPr>
          <w:rFonts w:ascii="Times New Roman" w:hAnsi="Times New Roman" w:cs="Times New Roman"/>
          <w:sz w:val="22"/>
          <w:szCs w:val="22"/>
        </w:rPr>
        <w:t>’</w:t>
      </w:r>
      <w:r w:rsidRPr="004C08C8">
        <w:rPr>
          <w:rFonts w:ascii="Times New Roman" w:hAnsi="Times New Roman" w:cs="Times New Roman"/>
          <w:sz w:val="22"/>
          <w:szCs w:val="22"/>
        </w:rPr>
        <w:t>autre part, la théologie doit porter son regard sur la vérité dernière qui lui est confiée par la Révélation, sans se contenter de s</w:t>
      </w:r>
      <w:r w:rsidR="00F81A8D">
        <w:rPr>
          <w:rFonts w:ascii="Times New Roman" w:hAnsi="Times New Roman" w:cs="Times New Roman"/>
          <w:sz w:val="22"/>
          <w:szCs w:val="22"/>
        </w:rPr>
        <w:t>’</w:t>
      </w:r>
      <w:r w:rsidRPr="004C08C8">
        <w:rPr>
          <w:rFonts w:ascii="Times New Roman" w:hAnsi="Times New Roman" w:cs="Times New Roman"/>
          <w:sz w:val="22"/>
          <w:szCs w:val="22"/>
        </w:rPr>
        <w:t>arrêter à des stades intermédiaires. Il est bon pour le théologien de se rappeler que son travail répond " au dynamisme présent dans la foi elle-même " et que l</w:t>
      </w:r>
      <w:r w:rsidR="00F81A8D">
        <w:rPr>
          <w:rFonts w:ascii="Times New Roman" w:hAnsi="Times New Roman" w:cs="Times New Roman"/>
          <w:sz w:val="22"/>
          <w:szCs w:val="22"/>
        </w:rPr>
        <w:t>’</w:t>
      </w:r>
      <w:r w:rsidRPr="004C08C8">
        <w:rPr>
          <w:rFonts w:ascii="Times New Roman" w:hAnsi="Times New Roman" w:cs="Times New Roman"/>
          <w:sz w:val="22"/>
          <w:szCs w:val="22"/>
        </w:rPr>
        <w:t>objet propre de sa recherche est " la Vérité, le Dieu vivant et son dessein de salut révélé en Jésus Christ ".(108) Ce devoir, qui revient en premier lieu à la théologie, implique en même temps la philosophie. La somme des problèmes qui s</w:t>
      </w:r>
      <w:r w:rsidR="00F81A8D">
        <w:rPr>
          <w:rFonts w:ascii="Times New Roman" w:hAnsi="Times New Roman" w:cs="Times New Roman"/>
          <w:sz w:val="22"/>
          <w:szCs w:val="22"/>
        </w:rPr>
        <w:t>’</w:t>
      </w:r>
      <w:r w:rsidRPr="004C08C8">
        <w:rPr>
          <w:rFonts w:ascii="Times New Roman" w:hAnsi="Times New Roman" w:cs="Times New Roman"/>
          <w:sz w:val="22"/>
          <w:szCs w:val="22"/>
        </w:rPr>
        <w:t>imposent aujourd</w:t>
      </w:r>
      <w:r w:rsidR="00F81A8D">
        <w:rPr>
          <w:rFonts w:ascii="Times New Roman" w:hAnsi="Times New Roman" w:cs="Times New Roman"/>
          <w:sz w:val="22"/>
          <w:szCs w:val="22"/>
        </w:rPr>
        <w:t>’</w:t>
      </w:r>
      <w:r w:rsidRPr="004C08C8">
        <w:rPr>
          <w:rFonts w:ascii="Times New Roman" w:hAnsi="Times New Roman" w:cs="Times New Roman"/>
          <w:sz w:val="22"/>
          <w:szCs w:val="22"/>
        </w:rPr>
        <w:t>hui, en effet, demande un travail commun, même s</w:t>
      </w:r>
      <w:r w:rsidR="00F81A8D">
        <w:rPr>
          <w:rFonts w:ascii="Times New Roman" w:hAnsi="Times New Roman" w:cs="Times New Roman"/>
          <w:sz w:val="22"/>
          <w:szCs w:val="22"/>
        </w:rPr>
        <w:t>’</w:t>
      </w:r>
      <w:r w:rsidRPr="004C08C8">
        <w:rPr>
          <w:rFonts w:ascii="Times New Roman" w:hAnsi="Times New Roman" w:cs="Times New Roman"/>
          <w:sz w:val="22"/>
          <w:szCs w:val="22"/>
        </w:rPr>
        <w:t>il est conduit avec des méthodes différentes, afin que la vérité soit de nouveau reconnue et exprimée. La Vérité, qui est le Christ, s</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impose comme une autorité universelle qui gouverne, stimule et fait grandir (cf. </w:t>
      </w:r>
      <w:r w:rsidRPr="004C08C8">
        <w:rPr>
          <w:rFonts w:ascii="Times New Roman" w:hAnsi="Times New Roman" w:cs="Times New Roman"/>
          <w:i/>
          <w:iCs/>
          <w:sz w:val="22"/>
          <w:szCs w:val="22"/>
        </w:rPr>
        <w:t>Ep</w:t>
      </w:r>
      <w:r w:rsidRPr="004C08C8">
        <w:rPr>
          <w:rFonts w:ascii="Times New Roman" w:hAnsi="Times New Roman" w:cs="Times New Roman"/>
          <w:sz w:val="22"/>
          <w:szCs w:val="22"/>
        </w:rPr>
        <w:t xml:space="preserve"> 4, 15) aussi bien la théologie que la philosophie.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Croire en la possibilité de connaître une vérité universellement valable n</w:t>
      </w:r>
      <w:r w:rsidR="00F81A8D">
        <w:rPr>
          <w:rFonts w:ascii="Times New Roman" w:hAnsi="Times New Roman" w:cs="Times New Roman"/>
          <w:sz w:val="22"/>
          <w:szCs w:val="22"/>
        </w:rPr>
        <w:t>’</w:t>
      </w:r>
      <w:r w:rsidRPr="004C08C8">
        <w:rPr>
          <w:rFonts w:ascii="Times New Roman" w:hAnsi="Times New Roman" w:cs="Times New Roman"/>
          <w:sz w:val="22"/>
          <w:szCs w:val="22"/>
        </w:rPr>
        <w:t>est pas du tout une source d</w:t>
      </w:r>
      <w:r w:rsidR="00F81A8D">
        <w:rPr>
          <w:rFonts w:ascii="Times New Roman" w:hAnsi="Times New Roman" w:cs="Times New Roman"/>
          <w:sz w:val="22"/>
          <w:szCs w:val="22"/>
        </w:rPr>
        <w:t>’</w:t>
      </w:r>
      <w:r w:rsidRPr="004C08C8">
        <w:rPr>
          <w:rFonts w:ascii="Times New Roman" w:hAnsi="Times New Roman" w:cs="Times New Roman"/>
          <w:sz w:val="22"/>
          <w:szCs w:val="22"/>
        </w:rPr>
        <w:t>intolérance; au contraire, c</w:t>
      </w:r>
      <w:r w:rsidR="00F81A8D">
        <w:rPr>
          <w:rFonts w:ascii="Times New Roman" w:hAnsi="Times New Roman" w:cs="Times New Roman"/>
          <w:sz w:val="22"/>
          <w:szCs w:val="22"/>
        </w:rPr>
        <w:t>’</w:t>
      </w:r>
      <w:r w:rsidRPr="004C08C8">
        <w:rPr>
          <w:rFonts w:ascii="Times New Roman" w:hAnsi="Times New Roman" w:cs="Times New Roman"/>
          <w:sz w:val="22"/>
          <w:szCs w:val="22"/>
        </w:rPr>
        <w:t>est la condition nécessaire pour un dialogue sincère et authentique entre les personnes. C</w:t>
      </w:r>
      <w:r w:rsidR="00F81A8D">
        <w:rPr>
          <w:rFonts w:ascii="Times New Roman" w:hAnsi="Times New Roman" w:cs="Times New Roman"/>
          <w:sz w:val="22"/>
          <w:szCs w:val="22"/>
        </w:rPr>
        <w:t>’</w:t>
      </w:r>
      <w:r w:rsidRPr="004C08C8">
        <w:rPr>
          <w:rFonts w:ascii="Times New Roman" w:hAnsi="Times New Roman" w:cs="Times New Roman"/>
          <w:sz w:val="22"/>
          <w:szCs w:val="22"/>
        </w:rPr>
        <w:t>est seulement à cette condition qu</w:t>
      </w:r>
      <w:r w:rsidR="00F81A8D">
        <w:rPr>
          <w:rFonts w:ascii="Times New Roman" w:hAnsi="Times New Roman" w:cs="Times New Roman"/>
          <w:sz w:val="22"/>
          <w:szCs w:val="22"/>
        </w:rPr>
        <w:t>’</w:t>
      </w:r>
      <w:r w:rsidRPr="004C08C8">
        <w:rPr>
          <w:rFonts w:ascii="Times New Roman" w:hAnsi="Times New Roman" w:cs="Times New Roman"/>
          <w:sz w:val="22"/>
          <w:szCs w:val="22"/>
        </w:rPr>
        <w:t>il est possible de surmonter les divisions et de parcourir ensemble le chemin qui mène à la vérité tout entière, en suivant les sentiers que seul l</w:t>
      </w:r>
      <w:r w:rsidR="00F81A8D">
        <w:rPr>
          <w:rFonts w:ascii="Times New Roman" w:hAnsi="Times New Roman" w:cs="Times New Roman"/>
          <w:sz w:val="22"/>
          <w:szCs w:val="22"/>
        </w:rPr>
        <w:t>’</w:t>
      </w:r>
      <w:r w:rsidRPr="004C08C8">
        <w:rPr>
          <w:rFonts w:ascii="Times New Roman" w:hAnsi="Times New Roman" w:cs="Times New Roman"/>
          <w:sz w:val="22"/>
          <w:szCs w:val="22"/>
        </w:rPr>
        <w:t>Esprit du Seigneur ressuscité connaît. (109) En fonction des tâches actuelles de la théologie, je désire maintenant montrer comment l</w:t>
      </w:r>
      <w:r w:rsidR="00F81A8D">
        <w:rPr>
          <w:rFonts w:ascii="Times New Roman" w:hAnsi="Times New Roman" w:cs="Times New Roman"/>
          <w:sz w:val="22"/>
          <w:szCs w:val="22"/>
        </w:rPr>
        <w:t>’</w:t>
      </w:r>
      <w:r w:rsidRPr="004C08C8">
        <w:rPr>
          <w:rFonts w:ascii="Times New Roman" w:hAnsi="Times New Roman" w:cs="Times New Roman"/>
          <w:sz w:val="22"/>
          <w:szCs w:val="22"/>
        </w:rPr>
        <w:t>exigence de l</w:t>
      </w:r>
      <w:r w:rsidR="00F81A8D">
        <w:rPr>
          <w:rFonts w:ascii="Times New Roman" w:hAnsi="Times New Roman" w:cs="Times New Roman"/>
          <w:sz w:val="22"/>
          <w:szCs w:val="22"/>
        </w:rPr>
        <w:t>’</w:t>
      </w:r>
      <w:r w:rsidRPr="004C08C8">
        <w:rPr>
          <w:rFonts w:ascii="Times New Roman" w:hAnsi="Times New Roman" w:cs="Times New Roman"/>
          <w:sz w:val="22"/>
          <w:szCs w:val="22"/>
        </w:rPr>
        <w:t>unité se présente concrètement aujourd</w:t>
      </w:r>
      <w:r w:rsidR="00F81A8D">
        <w:rPr>
          <w:rFonts w:ascii="Times New Roman" w:hAnsi="Times New Roman" w:cs="Times New Roman"/>
          <w:sz w:val="22"/>
          <w:szCs w:val="22"/>
        </w:rPr>
        <w:t>’</w:t>
      </w:r>
      <w:r w:rsidRPr="004C08C8">
        <w:rPr>
          <w:rFonts w:ascii="Times New Roman" w:hAnsi="Times New Roman" w:cs="Times New Roman"/>
          <w:sz w:val="22"/>
          <w:szCs w:val="22"/>
        </w:rPr>
        <w:t>hui.</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93.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objectif principal de la théologie consiste à </w:t>
      </w:r>
      <w:r w:rsidRPr="004C08C8">
        <w:rPr>
          <w:rFonts w:ascii="Times New Roman" w:hAnsi="Times New Roman" w:cs="Times New Roman"/>
          <w:i/>
          <w:iCs/>
          <w:sz w:val="22"/>
          <w:szCs w:val="22"/>
        </w:rPr>
        <w:t>présenter l</w:t>
      </w:r>
      <w:r w:rsidR="00F81A8D">
        <w:rPr>
          <w:rFonts w:ascii="Times New Roman" w:hAnsi="Times New Roman" w:cs="Times New Roman"/>
          <w:i/>
          <w:iCs/>
          <w:sz w:val="22"/>
          <w:szCs w:val="22"/>
        </w:rPr>
        <w:t>’</w:t>
      </w:r>
      <w:r w:rsidRPr="004C08C8">
        <w:rPr>
          <w:rFonts w:ascii="Times New Roman" w:hAnsi="Times New Roman" w:cs="Times New Roman"/>
          <w:i/>
          <w:iCs/>
          <w:sz w:val="22"/>
          <w:szCs w:val="22"/>
        </w:rPr>
        <w:t>intelligence de la Révélation et le contenu de la foi</w:t>
      </w:r>
      <w:r w:rsidRPr="004C08C8">
        <w:rPr>
          <w:rFonts w:ascii="Times New Roman" w:hAnsi="Times New Roman" w:cs="Times New Roman"/>
          <w:sz w:val="22"/>
          <w:szCs w:val="22"/>
        </w:rPr>
        <w:t>. Mais c</w:t>
      </w:r>
      <w:r w:rsidR="00F81A8D">
        <w:rPr>
          <w:rFonts w:ascii="Times New Roman" w:hAnsi="Times New Roman" w:cs="Times New Roman"/>
          <w:sz w:val="22"/>
          <w:szCs w:val="22"/>
        </w:rPr>
        <w:t>’</w:t>
      </w:r>
      <w:r w:rsidRPr="004C08C8">
        <w:rPr>
          <w:rFonts w:ascii="Times New Roman" w:hAnsi="Times New Roman" w:cs="Times New Roman"/>
          <w:sz w:val="22"/>
          <w:szCs w:val="22"/>
        </w:rPr>
        <w:t>est la contemplation du mystère même de Dieu Un et Trine qui sera le véritable centre de sa réflexion. On n</w:t>
      </w:r>
      <w:r w:rsidR="00F81A8D">
        <w:rPr>
          <w:rFonts w:ascii="Times New Roman" w:hAnsi="Times New Roman" w:cs="Times New Roman"/>
          <w:sz w:val="22"/>
          <w:szCs w:val="22"/>
        </w:rPr>
        <w:t>’</w:t>
      </w:r>
      <w:r w:rsidRPr="004C08C8">
        <w:rPr>
          <w:rFonts w:ascii="Times New Roman" w:hAnsi="Times New Roman" w:cs="Times New Roman"/>
          <w:sz w:val="22"/>
          <w:szCs w:val="22"/>
        </w:rPr>
        <w:t>y accède qu</w:t>
      </w:r>
      <w:r w:rsidR="00F81A8D">
        <w:rPr>
          <w:rFonts w:ascii="Times New Roman" w:hAnsi="Times New Roman" w:cs="Times New Roman"/>
          <w:sz w:val="22"/>
          <w:szCs w:val="22"/>
        </w:rPr>
        <w:t>’</w:t>
      </w:r>
      <w:r w:rsidRPr="004C08C8">
        <w:rPr>
          <w:rFonts w:ascii="Times New Roman" w:hAnsi="Times New Roman" w:cs="Times New Roman"/>
          <w:sz w:val="22"/>
          <w:szCs w:val="22"/>
        </w:rPr>
        <w:t>en réfléchissant sur le mystère de l</w:t>
      </w:r>
      <w:r w:rsidR="00F81A8D">
        <w:rPr>
          <w:rFonts w:ascii="Times New Roman" w:hAnsi="Times New Roman" w:cs="Times New Roman"/>
          <w:sz w:val="22"/>
          <w:szCs w:val="22"/>
        </w:rPr>
        <w:t>’</w:t>
      </w:r>
      <w:r w:rsidRPr="004C08C8">
        <w:rPr>
          <w:rFonts w:ascii="Times New Roman" w:hAnsi="Times New Roman" w:cs="Times New Roman"/>
          <w:sz w:val="22"/>
          <w:szCs w:val="22"/>
        </w:rPr>
        <w:t>Incarnation du Fils de Dieu: il s</w:t>
      </w:r>
      <w:r w:rsidR="00F81A8D">
        <w:rPr>
          <w:rFonts w:ascii="Times New Roman" w:hAnsi="Times New Roman" w:cs="Times New Roman"/>
          <w:sz w:val="22"/>
          <w:szCs w:val="22"/>
        </w:rPr>
        <w:t>’</w:t>
      </w:r>
      <w:r w:rsidRPr="004C08C8">
        <w:rPr>
          <w:rFonts w:ascii="Times New Roman" w:hAnsi="Times New Roman" w:cs="Times New Roman"/>
          <w:sz w:val="22"/>
          <w:szCs w:val="22"/>
        </w:rPr>
        <w:t>est fait homme et par la suite est allé au-devant de sa passion et de sa mort, mystère qui aboutira à sa résurrection glorieuse et à son ascension à la droite du Père, d</w:t>
      </w:r>
      <w:r w:rsidR="00F81A8D">
        <w:rPr>
          <w:rFonts w:ascii="Times New Roman" w:hAnsi="Times New Roman" w:cs="Times New Roman"/>
          <w:sz w:val="22"/>
          <w:szCs w:val="22"/>
        </w:rPr>
        <w:t>’</w:t>
      </w:r>
      <w:r w:rsidRPr="004C08C8">
        <w:rPr>
          <w:rFonts w:ascii="Times New Roman" w:hAnsi="Times New Roman" w:cs="Times New Roman"/>
          <w:sz w:val="22"/>
          <w:szCs w:val="22"/>
        </w:rPr>
        <w:t>où il enverra l</w:t>
      </w:r>
      <w:r w:rsidR="00F81A8D">
        <w:rPr>
          <w:rFonts w:ascii="Times New Roman" w:hAnsi="Times New Roman" w:cs="Times New Roman"/>
          <w:sz w:val="22"/>
          <w:szCs w:val="22"/>
        </w:rPr>
        <w:t>’</w:t>
      </w:r>
      <w:r w:rsidRPr="004C08C8">
        <w:rPr>
          <w:rFonts w:ascii="Times New Roman" w:hAnsi="Times New Roman" w:cs="Times New Roman"/>
          <w:sz w:val="22"/>
          <w:szCs w:val="22"/>
        </w:rPr>
        <w:t>Esprit de vérité pour établir et animer son Église. Dans cette perspective, il apparaît que la première tâche de la théologie est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intelligence de la </w:t>
      </w:r>
      <w:r w:rsidRPr="004C08C8">
        <w:rPr>
          <w:rFonts w:ascii="Times New Roman" w:hAnsi="Times New Roman" w:cs="Times New Roman"/>
          <w:i/>
          <w:iCs/>
          <w:sz w:val="22"/>
          <w:szCs w:val="22"/>
        </w:rPr>
        <w:t xml:space="preserve">kénose </w:t>
      </w:r>
      <w:r w:rsidRPr="004C08C8">
        <w:rPr>
          <w:rFonts w:ascii="Times New Roman" w:hAnsi="Times New Roman" w:cs="Times New Roman"/>
          <w:sz w:val="22"/>
          <w:szCs w:val="22"/>
        </w:rPr>
        <w:t>de Dieu, vrai et grand mystère pour l</w:t>
      </w:r>
      <w:r w:rsidR="00F81A8D">
        <w:rPr>
          <w:rFonts w:ascii="Times New Roman" w:hAnsi="Times New Roman" w:cs="Times New Roman"/>
          <w:sz w:val="22"/>
          <w:szCs w:val="22"/>
        </w:rPr>
        <w:t>’</w:t>
      </w:r>
      <w:r w:rsidRPr="004C08C8">
        <w:rPr>
          <w:rFonts w:ascii="Times New Roman" w:hAnsi="Times New Roman" w:cs="Times New Roman"/>
          <w:sz w:val="22"/>
          <w:szCs w:val="22"/>
        </w:rPr>
        <w:t>esprit humain auquel il semble impossible de soutenir que la souffrance et la mort puissent exprimer l</w:t>
      </w:r>
      <w:r w:rsidR="00F81A8D">
        <w:rPr>
          <w:rFonts w:ascii="Times New Roman" w:hAnsi="Times New Roman" w:cs="Times New Roman"/>
          <w:sz w:val="22"/>
          <w:szCs w:val="22"/>
        </w:rPr>
        <w:t>’</w:t>
      </w:r>
      <w:r w:rsidRPr="004C08C8">
        <w:rPr>
          <w:rFonts w:ascii="Times New Roman" w:hAnsi="Times New Roman" w:cs="Times New Roman"/>
          <w:sz w:val="22"/>
          <w:szCs w:val="22"/>
        </w:rPr>
        <w:t>amour qui se donne sans rien demander en retour. De ce point de vue, l</w:t>
      </w:r>
      <w:r w:rsidR="00F81A8D">
        <w:rPr>
          <w:rFonts w:ascii="Times New Roman" w:hAnsi="Times New Roman" w:cs="Times New Roman"/>
          <w:sz w:val="22"/>
          <w:szCs w:val="22"/>
        </w:rPr>
        <w:t>’</w:t>
      </w:r>
      <w:r w:rsidRPr="004C08C8">
        <w:rPr>
          <w:rFonts w:ascii="Times New Roman" w:hAnsi="Times New Roman" w:cs="Times New Roman"/>
          <w:sz w:val="22"/>
          <w:szCs w:val="22"/>
        </w:rPr>
        <w:t>exigence primordiale et urgente qui s</w:t>
      </w:r>
      <w:r w:rsidR="00F81A8D">
        <w:rPr>
          <w:rFonts w:ascii="Times New Roman" w:hAnsi="Times New Roman" w:cs="Times New Roman"/>
          <w:sz w:val="22"/>
          <w:szCs w:val="22"/>
        </w:rPr>
        <w:t>’</w:t>
      </w:r>
      <w:r w:rsidRPr="004C08C8">
        <w:rPr>
          <w:rFonts w:ascii="Times New Roman" w:hAnsi="Times New Roman" w:cs="Times New Roman"/>
          <w:sz w:val="22"/>
          <w:szCs w:val="22"/>
        </w:rPr>
        <w:t>impose est une analyse attentive des textes: en premier lieu, des textes scripturaires, puis de ceux par lesquels s</w:t>
      </w:r>
      <w:r w:rsidR="00F81A8D">
        <w:rPr>
          <w:rFonts w:ascii="Times New Roman" w:hAnsi="Times New Roman" w:cs="Times New Roman"/>
          <w:sz w:val="22"/>
          <w:szCs w:val="22"/>
        </w:rPr>
        <w:t>’</w:t>
      </w:r>
      <w:r w:rsidRPr="004C08C8">
        <w:rPr>
          <w:rFonts w:ascii="Times New Roman" w:hAnsi="Times New Roman" w:cs="Times New Roman"/>
          <w:sz w:val="22"/>
          <w:szCs w:val="22"/>
        </w:rPr>
        <w:t>exprime la Tradition vivante de l</w:t>
      </w:r>
      <w:r w:rsidR="00F81A8D">
        <w:rPr>
          <w:rFonts w:ascii="Times New Roman" w:hAnsi="Times New Roman" w:cs="Times New Roman"/>
          <w:sz w:val="22"/>
          <w:szCs w:val="22"/>
        </w:rPr>
        <w:t>’</w:t>
      </w:r>
      <w:r w:rsidRPr="004C08C8">
        <w:rPr>
          <w:rFonts w:ascii="Times New Roman" w:hAnsi="Times New Roman" w:cs="Times New Roman"/>
          <w:sz w:val="22"/>
          <w:szCs w:val="22"/>
        </w:rPr>
        <w:t>Église. À ce propos certains problèmes se posent aujourd</w:t>
      </w:r>
      <w:r w:rsidR="00F81A8D">
        <w:rPr>
          <w:rFonts w:ascii="Times New Roman" w:hAnsi="Times New Roman" w:cs="Times New Roman"/>
          <w:sz w:val="22"/>
          <w:szCs w:val="22"/>
        </w:rPr>
        <w:t>’</w:t>
      </w:r>
      <w:r w:rsidRPr="004C08C8">
        <w:rPr>
          <w:rFonts w:ascii="Times New Roman" w:hAnsi="Times New Roman" w:cs="Times New Roman"/>
          <w:sz w:val="22"/>
          <w:szCs w:val="22"/>
        </w:rPr>
        <w:t>hui, en partie seulement nouveaux, dont la solution satisfaisante ne pourra être trouvée sans l</w:t>
      </w:r>
      <w:r w:rsidR="00F81A8D">
        <w:rPr>
          <w:rFonts w:ascii="Times New Roman" w:hAnsi="Times New Roman" w:cs="Times New Roman"/>
          <w:sz w:val="22"/>
          <w:szCs w:val="22"/>
        </w:rPr>
        <w:t>’</w:t>
      </w:r>
      <w:r w:rsidRPr="004C08C8">
        <w:rPr>
          <w:rFonts w:ascii="Times New Roman" w:hAnsi="Times New Roman" w:cs="Times New Roman"/>
          <w:sz w:val="22"/>
          <w:szCs w:val="22"/>
        </w:rPr>
        <w:t>apport de la philosophie.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94. Un premier élément problématique concerne le rapport entre le signifié et la vérité. Comme tout autre texte, les sources qu</w:t>
      </w:r>
      <w:r w:rsidR="00F81A8D">
        <w:rPr>
          <w:rFonts w:ascii="Times New Roman" w:hAnsi="Times New Roman" w:cs="Times New Roman"/>
          <w:sz w:val="22"/>
          <w:szCs w:val="22"/>
        </w:rPr>
        <w:t>’</w:t>
      </w:r>
      <w:r w:rsidRPr="004C08C8">
        <w:rPr>
          <w:rFonts w:ascii="Times New Roman" w:hAnsi="Times New Roman" w:cs="Times New Roman"/>
          <w:sz w:val="22"/>
          <w:szCs w:val="22"/>
        </w:rPr>
        <w:t>interprète le théologien transmettent d</w:t>
      </w:r>
      <w:r w:rsidR="00F81A8D">
        <w:rPr>
          <w:rFonts w:ascii="Times New Roman" w:hAnsi="Times New Roman" w:cs="Times New Roman"/>
          <w:sz w:val="22"/>
          <w:szCs w:val="22"/>
        </w:rPr>
        <w:t>’</w:t>
      </w:r>
      <w:r w:rsidRPr="004C08C8">
        <w:rPr>
          <w:rFonts w:ascii="Times New Roman" w:hAnsi="Times New Roman" w:cs="Times New Roman"/>
          <w:sz w:val="22"/>
          <w:szCs w:val="22"/>
        </w:rPr>
        <w:t>abord un signifié, qu</w:t>
      </w:r>
      <w:r w:rsidR="00F81A8D">
        <w:rPr>
          <w:rFonts w:ascii="Times New Roman" w:hAnsi="Times New Roman" w:cs="Times New Roman"/>
          <w:sz w:val="22"/>
          <w:szCs w:val="22"/>
        </w:rPr>
        <w:t>’</w:t>
      </w:r>
      <w:r w:rsidRPr="004C08C8">
        <w:rPr>
          <w:rFonts w:ascii="Times New Roman" w:hAnsi="Times New Roman" w:cs="Times New Roman"/>
          <w:sz w:val="22"/>
          <w:szCs w:val="22"/>
        </w:rPr>
        <w:t>il faut saisir et exposer. Or ce signifié se présente comme la vérité sur Dieu, communiquée par Dieu lui-même à travers le texte sacré. Ainsi, dans le langage humain, prend corps le langage de Dieu, qui communique sa vérité avec la " condescendance " admirable qui est conforme à la logique de l</w:t>
      </w:r>
      <w:r w:rsidR="00F81A8D">
        <w:rPr>
          <w:rFonts w:ascii="Times New Roman" w:hAnsi="Times New Roman" w:cs="Times New Roman"/>
          <w:sz w:val="22"/>
          <w:szCs w:val="22"/>
        </w:rPr>
        <w:t>’</w:t>
      </w:r>
      <w:r w:rsidRPr="004C08C8">
        <w:rPr>
          <w:rFonts w:ascii="Times New Roman" w:hAnsi="Times New Roman" w:cs="Times New Roman"/>
          <w:sz w:val="22"/>
          <w:szCs w:val="22"/>
        </w:rPr>
        <w:t>Incarnation.(110) En interprétant les sources de la Révélation, il est donc nécessaire que la théologie se demande quelle est la vérité profonde et authentique que les textes entendent communiquer, compte tenu des limites du langage.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En ce qui concerne les textes bibliques, et les Évangiles en particulier, leur vérité ne se réduit assurément pas au récit d</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événements purement historiques ou à la révélation de faits neutres, comme le voudrait le positivisme historiciste.(111) Au contraire, ces textes exposent des événements dont la vérité se situe au-delà du simple fait historique: elle se trouve dans leur signification </w:t>
      </w:r>
      <w:r w:rsidRPr="004C08C8">
        <w:rPr>
          <w:rFonts w:ascii="Times New Roman" w:hAnsi="Times New Roman" w:cs="Times New Roman"/>
          <w:i/>
          <w:iCs/>
          <w:sz w:val="22"/>
          <w:szCs w:val="22"/>
        </w:rPr>
        <w:t xml:space="preserve">dans </w:t>
      </w:r>
      <w:r w:rsidRPr="004C08C8">
        <w:rPr>
          <w:rFonts w:ascii="Times New Roman" w:hAnsi="Times New Roman" w:cs="Times New Roman"/>
          <w:sz w:val="22"/>
          <w:szCs w:val="22"/>
        </w:rPr>
        <w:t xml:space="preserve">et </w:t>
      </w:r>
      <w:r w:rsidRPr="004C08C8">
        <w:rPr>
          <w:rFonts w:ascii="Times New Roman" w:hAnsi="Times New Roman" w:cs="Times New Roman"/>
          <w:i/>
          <w:iCs/>
          <w:sz w:val="22"/>
          <w:szCs w:val="22"/>
        </w:rPr>
        <w:t xml:space="preserve">pour </w:t>
      </w:r>
      <w:r w:rsidRPr="004C08C8">
        <w:rPr>
          <w:rFonts w:ascii="Times New Roman" w:hAnsi="Times New Roman" w:cs="Times New Roman"/>
          <w:sz w:val="22"/>
          <w:szCs w:val="22"/>
        </w:rPr>
        <w:t>l</w:t>
      </w:r>
      <w:r w:rsidR="00F81A8D">
        <w:rPr>
          <w:rFonts w:ascii="Times New Roman" w:hAnsi="Times New Roman" w:cs="Times New Roman"/>
          <w:sz w:val="22"/>
          <w:szCs w:val="22"/>
        </w:rPr>
        <w:t>’</w:t>
      </w:r>
      <w:r w:rsidRPr="004C08C8">
        <w:rPr>
          <w:rFonts w:ascii="Times New Roman" w:hAnsi="Times New Roman" w:cs="Times New Roman"/>
          <w:sz w:val="22"/>
          <w:szCs w:val="22"/>
        </w:rPr>
        <w:t>histoire du salut. Cette vérité reçoit sa pleine explicitation dans la lecture que l</w:t>
      </w:r>
      <w:r w:rsidR="00F81A8D">
        <w:rPr>
          <w:rFonts w:ascii="Times New Roman" w:hAnsi="Times New Roman" w:cs="Times New Roman"/>
          <w:sz w:val="22"/>
          <w:szCs w:val="22"/>
        </w:rPr>
        <w:t>’</w:t>
      </w:r>
      <w:r w:rsidRPr="004C08C8">
        <w:rPr>
          <w:rFonts w:ascii="Times New Roman" w:hAnsi="Times New Roman" w:cs="Times New Roman"/>
          <w:sz w:val="22"/>
          <w:szCs w:val="22"/>
        </w:rPr>
        <w:t>Église poursuit au long des siècles, en gardant immuable le sens originel. Il est donc urgent que l</w:t>
      </w:r>
      <w:r w:rsidR="00F81A8D">
        <w:rPr>
          <w:rFonts w:ascii="Times New Roman" w:hAnsi="Times New Roman" w:cs="Times New Roman"/>
          <w:sz w:val="22"/>
          <w:szCs w:val="22"/>
        </w:rPr>
        <w:t>’</w:t>
      </w:r>
      <w:r w:rsidRPr="004C08C8">
        <w:rPr>
          <w:rFonts w:ascii="Times New Roman" w:hAnsi="Times New Roman" w:cs="Times New Roman"/>
          <w:sz w:val="22"/>
          <w:szCs w:val="22"/>
        </w:rPr>
        <w:t>on s</w:t>
      </w:r>
      <w:r w:rsidR="00F81A8D">
        <w:rPr>
          <w:rFonts w:ascii="Times New Roman" w:hAnsi="Times New Roman" w:cs="Times New Roman"/>
          <w:sz w:val="22"/>
          <w:szCs w:val="22"/>
        </w:rPr>
        <w:t>’</w:t>
      </w:r>
      <w:r w:rsidRPr="004C08C8">
        <w:rPr>
          <w:rFonts w:ascii="Times New Roman" w:hAnsi="Times New Roman" w:cs="Times New Roman"/>
          <w:sz w:val="22"/>
          <w:szCs w:val="22"/>
        </w:rPr>
        <w:t>interroge également du point de vue philosophique sur le rapport qui existe entre le fait et sa signification, rapport qui constitue le sens spécifique de l</w:t>
      </w:r>
      <w:r w:rsidR="00F81A8D">
        <w:rPr>
          <w:rFonts w:ascii="Times New Roman" w:hAnsi="Times New Roman" w:cs="Times New Roman"/>
          <w:sz w:val="22"/>
          <w:szCs w:val="22"/>
        </w:rPr>
        <w:t>’</w:t>
      </w:r>
      <w:r w:rsidRPr="004C08C8">
        <w:rPr>
          <w:rFonts w:ascii="Times New Roman" w:hAnsi="Times New Roman" w:cs="Times New Roman"/>
          <w:sz w:val="22"/>
          <w:szCs w:val="22"/>
        </w:rPr>
        <w:t>histoire.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95. La parole de Dieu ne s</w:t>
      </w:r>
      <w:r w:rsidR="00F81A8D">
        <w:rPr>
          <w:rFonts w:ascii="Times New Roman" w:hAnsi="Times New Roman" w:cs="Times New Roman"/>
          <w:sz w:val="22"/>
          <w:szCs w:val="22"/>
        </w:rPr>
        <w:t>’</w:t>
      </w:r>
      <w:r w:rsidRPr="004C08C8">
        <w:rPr>
          <w:rFonts w:ascii="Times New Roman" w:hAnsi="Times New Roman" w:cs="Times New Roman"/>
          <w:sz w:val="22"/>
          <w:szCs w:val="22"/>
        </w:rPr>
        <w:t>adresse pas qu</w:t>
      </w:r>
      <w:r w:rsidR="00F81A8D">
        <w:rPr>
          <w:rFonts w:ascii="Times New Roman" w:hAnsi="Times New Roman" w:cs="Times New Roman"/>
          <w:sz w:val="22"/>
          <w:szCs w:val="22"/>
        </w:rPr>
        <w:t>’</w:t>
      </w:r>
      <w:r w:rsidRPr="004C08C8">
        <w:rPr>
          <w:rFonts w:ascii="Times New Roman" w:hAnsi="Times New Roman" w:cs="Times New Roman"/>
          <w:sz w:val="22"/>
          <w:szCs w:val="22"/>
        </w:rPr>
        <w:t>à un seul peuple ou à une seule époque. De même, les énoncés dogmatiques, tout en dépendant parfois de la culture de la période où ils ont été adoptés, formulent une vérité stable et définitive. Il faut alors se demander comment on peut concilier l</w:t>
      </w:r>
      <w:r w:rsidR="00F81A8D">
        <w:rPr>
          <w:rFonts w:ascii="Times New Roman" w:hAnsi="Times New Roman" w:cs="Times New Roman"/>
          <w:sz w:val="22"/>
          <w:szCs w:val="22"/>
        </w:rPr>
        <w:t>’</w:t>
      </w:r>
      <w:r w:rsidRPr="004C08C8">
        <w:rPr>
          <w:rFonts w:ascii="Times New Roman" w:hAnsi="Times New Roman" w:cs="Times New Roman"/>
          <w:sz w:val="22"/>
          <w:szCs w:val="22"/>
        </w:rPr>
        <w:t>absolu et l</w:t>
      </w:r>
      <w:r w:rsidR="00F81A8D">
        <w:rPr>
          <w:rFonts w:ascii="Times New Roman" w:hAnsi="Times New Roman" w:cs="Times New Roman"/>
          <w:sz w:val="22"/>
          <w:szCs w:val="22"/>
        </w:rPr>
        <w:t>’</w:t>
      </w:r>
      <w:r w:rsidRPr="004C08C8">
        <w:rPr>
          <w:rFonts w:ascii="Times New Roman" w:hAnsi="Times New Roman" w:cs="Times New Roman"/>
          <w:sz w:val="22"/>
          <w:szCs w:val="22"/>
        </w:rPr>
        <w:t>universalité de la vérité avec l</w:t>
      </w:r>
      <w:r w:rsidR="00F81A8D">
        <w:rPr>
          <w:rFonts w:ascii="Times New Roman" w:hAnsi="Times New Roman" w:cs="Times New Roman"/>
          <w:sz w:val="22"/>
          <w:szCs w:val="22"/>
        </w:rPr>
        <w:t>’</w:t>
      </w:r>
      <w:r w:rsidRPr="004C08C8">
        <w:rPr>
          <w:rFonts w:ascii="Times New Roman" w:hAnsi="Times New Roman" w:cs="Times New Roman"/>
          <w:sz w:val="22"/>
          <w:szCs w:val="22"/>
        </w:rPr>
        <w:t>inéluctable conditionnement historique et culturel des formules qui l</w:t>
      </w:r>
      <w:r w:rsidR="00F81A8D">
        <w:rPr>
          <w:rFonts w:ascii="Times New Roman" w:hAnsi="Times New Roman" w:cs="Times New Roman"/>
          <w:sz w:val="22"/>
          <w:szCs w:val="22"/>
        </w:rPr>
        <w:t>’</w:t>
      </w:r>
      <w:r w:rsidRPr="004C08C8">
        <w:rPr>
          <w:rFonts w:ascii="Times New Roman" w:hAnsi="Times New Roman" w:cs="Times New Roman"/>
          <w:sz w:val="22"/>
          <w:szCs w:val="22"/>
        </w:rPr>
        <w:t>expriment. Comme je l</w:t>
      </w:r>
      <w:r w:rsidR="00F81A8D">
        <w:rPr>
          <w:rFonts w:ascii="Times New Roman" w:hAnsi="Times New Roman" w:cs="Times New Roman"/>
          <w:sz w:val="22"/>
          <w:szCs w:val="22"/>
        </w:rPr>
        <w:t>’</w:t>
      </w:r>
      <w:r w:rsidRPr="004C08C8">
        <w:rPr>
          <w:rFonts w:ascii="Times New Roman" w:hAnsi="Times New Roman" w:cs="Times New Roman"/>
          <w:sz w:val="22"/>
          <w:szCs w:val="22"/>
        </w:rPr>
        <w:t>ai dit plus haut, les thèses de l</w:t>
      </w:r>
      <w:r w:rsidR="00F81A8D">
        <w:rPr>
          <w:rFonts w:ascii="Times New Roman" w:hAnsi="Times New Roman" w:cs="Times New Roman"/>
          <w:sz w:val="22"/>
          <w:szCs w:val="22"/>
        </w:rPr>
        <w:t>’</w:t>
      </w:r>
      <w:r w:rsidRPr="004C08C8">
        <w:rPr>
          <w:rFonts w:ascii="Times New Roman" w:hAnsi="Times New Roman" w:cs="Times New Roman"/>
          <w:sz w:val="22"/>
          <w:szCs w:val="22"/>
        </w:rPr>
        <w:t>historicisme ne sont pas défendables. Par contre, l</w:t>
      </w:r>
      <w:r w:rsidR="00F81A8D">
        <w:rPr>
          <w:rFonts w:ascii="Times New Roman" w:hAnsi="Times New Roman" w:cs="Times New Roman"/>
          <w:sz w:val="22"/>
          <w:szCs w:val="22"/>
        </w:rPr>
        <w:t>’</w:t>
      </w:r>
      <w:r w:rsidRPr="004C08C8">
        <w:rPr>
          <w:rFonts w:ascii="Times New Roman" w:hAnsi="Times New Roman" w:cs="Times New Roman"/>
          <w:sz w:val="22"/>
          <w:szCs w:val="22"/>
        </w:rPr>
        <w:t>application d</w:t>
      </w:r>
      <w:r w:rsidR="00F81A8D">
        <w:rPr>
          <w:rFonts w:ascii="Times New Roman" w:hAnsi="Times New Roman" w:cs="Times New Roman"/>
          <w:sz w:val="22"/>
          <w:szCs w:val="22"/>
        </w:rPr>
        <w:t>’</w:t>
      </w:r>
      <w:r w:rsidRPr="004C08C8">
        <w:rPr>
          <w:rFonts w:ascii="Times New Roman" w:hAnsi="Times New Roman" w:cs="Times New Roman"/>
          <w:sz w:val="22"/>
          <w:szCs w:val="22"/>
        </w:rPr>
        <w:t>une herméneutique ouverte aux exigences de la métaphysique est susceptible de montrer comment, à partir des circonstances historiques et contingentes dans lesquelles les textes ont été conçus, s</w:t>
      </w:r>
      <w:r w:rsidR="00F81A8D">
        <w:rPr>
          <w:rFonts w:ascii="Times New Roman" w:hAnsi="Times New Roman" w:cs="Times New Roman"/>
          <w:sz w:val="22"/>
          <w:szCs w:val="22"/>
        </w:rPr>
        <w:t>’</w:t>
      </w:r>
      <w:r w:rsidRPr="004C08C8">
        <w:rPr>
          <w:rFonts w:ascii="Times New Roman" w:hAnsi="Times New Roman" w:cs="Times New Roman"/>
          <w:sz w:val="22"/>
          <w:szCs w:val="22"/>
        </w:rPr>
        <w:t>opère le passage à la vérité qu</w:t>
      </w:r>
      <w:r w:rsidR="00F81A8D">
        <w:rPr>
          <w:rFonts w:ascii="Times New Roman" w:hAnsi="Times New Roman" w:cs="Times New Roman"/>
          <w:sz w:val="22"/>
          <w:szCs w:val="22"/>
        </w:rPr>
        <w:t>’</w:t>
      </w:r>
      <w:r w:rsidRPr="004C08C8">
        <w:rPr>
          <w:rFonts w:ascii="Times New Roman" w:hAnsi="Times New Roman" w:cs="Times New Roman"/>
          <w:sz w:val="22"/>
          <w:szCs w:val="22"/>
        </w:rPr>
        <w:t>ils expriment, vérité qui va au-delà de ces conditionnements.</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Par son langage historique et situé, l</w:t>
      </w:r>
      <w:r w:rsidR="00F81A8D">
        <w:rPr>
          <w:rFonts w:ascii="Times New Roman" w:hAnsi="Times New Roman" w:cs="Times New Roman"/>
          <w:sz w:val="22"/>
          <w:szCs w:val="22"/>
        </w:rPr>
        <w:t>’</w:t>
      </w:r>
      <w:r w:rsidRPr="004C08C8">
        <w:rPr>
          <w:rFonts w:ascii="Times New Roman" w:hAnsi="Times New Roman" w:cs="Times New Roman"/>
          <w:sz w:val="22"/>
          <w:szCs w:val="22"/>
        </w:rPr>
        <w:t>homme peut exprimer des vérités qui transcendent l</w:t>
      </w:r>
      <w:r w:rsidR="00F81A8D">
        <w:rPr>
          <w:rFonts w:ascii="Times New Roman" w:hAnsi="Times New Roman" w:cs="Times New Roman"/>
          <w:sz w:val="22"/>
          <w:szCs w:val="22"/>
        </w:rPr>
        <w:t>’</w:t>
      </w:r>
      <w:r w:rsidRPr="004C08C8">
        <w:rPr>
          <w:rFonts w:ascii="Times New Roman" w:hAnsi="Times New Roman" w:cs="Times New Roman"/>
          <w:sz w:val="22"/>
          <w:szCs w:val="22"/>
        </w:rPr>
        <w:t>événement linguistique. La vérité ne peut en effet jamais être circonscrite dans le temps et dans la culture; elle est connue dans l</w:t>
      </w:r>
      <w:r w:rsidR="00F81A8D">
        <w:rPr>
          <w:rFonts w:ascii="Times New Roman" w:hAnsi="Times New Roman" w:cs="Times New Roman"/>
          <w:sz w:val="22"/>
          <w:szCs w:val="22"/>
        </w:rPr>
        <w:t>’</w:t>
      </w:r>
      <w:r w:rsidRPr="004C08C8">
        <w:rPr>
          <w:rFonts w:ascii="Times New Roman" w:hAnsi="Times New Roman" w:cs="Times New Roman"/>
          <w:sz w:val="22"/>
          <w:szCs w:val="22"/>
        </w:rPr>
        <w:t>histoire, mais elle dépasse l</w:t>
      </w:r>
      <w:r w:rsidR="00F81A8D">
        <w:rPr>
          <w:rFonts w:ascii="Times New Roman" w:hAnsi="Times New Roman" w:cs="Times New Roman"/>
          <w:sz w:val="22"/>
          <w:szCs w:val="22"/>
        </w:rPr>
        <w:t>’</w:t>
      </w:r>
      <w:r w:rsidRPr="004C08C8">
        <w:rPr>
          <w:rFonts w:ascii="Times New Roman" w:hAnsi="Times New Roman" w:cs="Times New Roman"/>
          <w:sz w:val="22"/>
          <w:szCs w:val="22"/>
        </w:rPr>
        <w:t>histoire elle-même.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96.Cette considération permet d</w:t>
      </w:r>
      <w:r w:rsidR="00F81A8D">
        <w:rPr>
          <w:rFonts w:ascii="Times New Roman" w:hAnsi="Times New Roman" w:cs="Times New Roman"/>
          <w:sz w:val="22"/>
          <w:szCs w:val="22"/>
        </w:rPr>
        <w:t>’</w:t>
      </w:r>
      <w:r w:rsidRPr="004C08C8">
        <w:rPr>
          <w:rFonts w:ascii="Times New Roman" w:hAnsi="Times New Roman" w:cs="Times New Roman"/>
          <w:sz w:val="22"/>
          <w:szCs w:val="22"/>
        </w:rPr>
        <w:t>entrevoir la solution d</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un autre problème, celui de la validité durable du langage conceptuel utilisé dans les définitions conciliaires. Mon vénéré prédécesseur Pie XII avait déjà abordé la question dans son encyclique </w:t>
      </w:r>
      <w:r w:rsidRPr="004C08C8">
        <w:rPr>
          <w:rFonts w:ascii="Times New Roman" w:hAnsi="Times New Roman" w:cs="Times New Roman"/>
          <w:i/>
          <w:iCs/>
          <w:sz w:val="22"/>
          <w:szCs w:val="22"/>
        </w:rPr>
        <w:t>Humani generis</w:t>
      </w:r>
      <w:r w:rsidRPr="004C08C8">
        <w:rPr>
          <w:rFonts w:ascii="Times New Roman" w:hAnsi="Times New Roman" w:cs="Times New Roman"/>
          <w:sz w:val="22"/>
          <w:szCs w:val="22"/>
        </w:rPr>
        <w:t>.(112)</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Réfléchir à cette question n</w:t>
      </w:r>
      <w:r w:rsidR="00F81A8D">
        <w:rPr>
          <w:rFonts w:ascii="Times New Roman" w:hAnsi="Times New Roman" w:cs="Times New Roman"/>
          <w:sz w:val="22"/>
          <w:szCs w:val="22"/>
        </w:rPr>
        <w:t>’</w:t>
      </w:r>
      <w:r w:rsidRPr="004C08C8">
        <w:rPr>
          <w:rFonts w:ascii="Times New Roman" w:hAnsi="Times New Roman" w:cs="Times New Roman"/>
          <w:sz w:val="22"/>
          <w:szCs w:val="22"/>
        </w:rPr>
        <w:t>est pas facile, parce que l</w:t>
      </w:r>
      <w:r w:rsidR="00F81A8D">
        <w:rPr>
          <w:rFonts w:ascii="Times New Roman" w:hAnsi="Times New Roman" w:cs="Times New Roman"/>
          <w:sz w:val="22"/>
          <w:szCs w:val="22"/>
        </w:rPr>
        <w:t>’</w:t>
      </w:r>
      <w:r w:rsidRPr="004C08C8">
        <w:rPr>
          <w:rFonts w:ascii="Times New Roman" w:hAnsi="Times New Roman" w:cs="Times New Roman"/>
          <w:sz w:val="22"/>
          <w:szCs w:val="22"/>
        </w:rPr>
        <w:t>on doit tenir compte sérieusement du sens que les mots prennent dans les différentes cultures et les différentes époques. L</w:t>
      </w:r>
      <w:r w:rsidR="00F81A8D">
        <w:rPr>
          <w:rFonts w:ascii="Times New Roman" w:hAnsi="Times New Roman" w:cs="Times New Roman"/>
          <w:sz w:val="22"/>
          <w:szCs w:val="22"/>
        </w:rPr>
        <w:t>’</w:t>
      </w:r>
      <w:r w:rsidRPr="004C08C8">
        <w:rPr>
          <w:rFonts w:ascii="Times New Roman" w:hAnsi="Times New Roman" w:cs="Times New Roman"/>
          <w:sz w:val="22"/>
          <w:szCs w:val="22"/>
        </w:rPr>
        <w:t>histoire de la pensée montre en tout cas que, à travers l</w:t>
      </w:r>
      <w:r w:rsidR="00F81A8D">
        <w:rPr>
          <w:rFonts w:ascii="Times New Roman" w:hAnsi="Times New Roman" w:cs="Times New Roman"/>
          <w:sz w:val="22"/>
          <w:szCs w:val="22"/>
        </w:rPr>
        <w:t>’</w:t>
      </w:r>
      <w:r w:rsidRPr="004C08C8">
        <w:rPr>
          <w:rFonts w:ascii="Times New Roman" w:hAnsi="Times New Roman" w:cs="Times New Roman"/>
          <w:sz w:val="22"/>
          <w:szCs w:val="22"/>
        </w:rPr>
        <w:t>évolution et la diversité des cultures, certains concepts de base gardent leur valeur cognitive universelle et, par conséquent, la vérité des propositions qu</w:t>
      </w:r>
      <w:r w:rsidR="00F81A8D">
        <w:rPr>
          <w:rFonts w:ascii="Times New Roman" w:hAnsi="Times New Roman" w:cs="Times New Roman"/>
          <w:sz w:val="22"/>
          <w:szCs w:val="22"/>
        </w:rPr>
        <w:t>’</w:t>
      </w:r>
      <w:r w:rsidRPr="004C08C8">
        <w:rPr>
          <w:rFonts w:ascii="Times New Roman" w:hAnsi="Times New Roman" w:cs="Times New Roman"/>
          <w:sz w:val="22"/>
          <w:szCs w:val="22"/>
        </w:rPr>
        <w:t>ils expriment.(113) S</w:t>
      </w:r>
      <w:r w:rsidR="00F81A8D">
        <w:rPr>
          <w:rFonts w:ascii="Times New Roman" w:hAnsi="Times New Roman" w:cs="Times New Roman"/>
          <w:sz w:val="22"/>
          <w:szCs w:val="22"/>
        </w:rPr>
        <w:t>’</w:t>
      </w:r>
      <w:r w:rsidRPr="004C08C8">
        <w:rPr>
          <w:rFonts w:ascii="Times New Roman" w:hAnsi="Times New Roman" w:cs="Times New Roman"/>
          <w:sz w:val="22"/>
          <w:szCs w:val="22"/>
        </w:rPr>
        <w:t>il n</w:t>
      </w:r>
      <w:r w:rsidR="00F81A8D">
        <w:rPr>
          <w:rFonts w:ascii="Times New Roman" w:hAnsi="Times New Roman" w:cs="Times New Roman"/>
          <w:sz w:val="22"/>
          <w:szCs w:val="22"/>
        </w:rPr>
        <w:t>’</w:t>
      </w:r>
      <w:r w:rsidRPr="004C08C8">
        <w:rPr>
          <w:rFonts w:ascii="Times New Roman" w:hAnsi="Times New Roman" w:cs="Times New Roman"/>
          <w:sz w:val="22"/>
          <w:szCs w:val="22"/>
        </w:rPr>
        <w:t>en était pas ainsi, la philosophie et les sciences ne pourraient communiquer entre elles, et elles ne pourraient pas être reçues dans des cultures différentes de celles dans lesquelles elles ont été pensées et élaborées. Le problème herméneutique existe donc, mais il est soluble. La valeur réaliste de nombreux concepts n</w:t>
      </w:r>
      <w:r w:rsidR="00F81A8D">
        <w:rPr>
          <w:rFonts w:ascii="Times New Roman" w:hAnsi="Times New Roman" w:cs="Times New Roman"/>
          <w:sz w:val="22"/>
          <w:szCs w:val="22"/>
        </w:rPr>
        <w:t>’</w:t>
      </w:r>
      <w:r w:rsidRPr="004C08C8">
        <w:rPr>
          <w:rFonts w:ascii="Times New Roman" w:hAnsi="Times New Roman" w:cs="Times New Roman"/>
          <w:sz w:val="22"/>
          <w:szCs w:val="22"/>
        </w:rPr>
        <w:t>exclut pas d</w:t>
      </w:r>
      <w:r w:rsidR="00F81A8D">
        <w:rPr>
          <w:rFonts w:ascii="Times New Roman" w:hAnsi="Times New Roman" w:cs="Times New Roman"/>
          <w:sz w:val="22"/>
          <w:szCs w:val="22"/>
        </w:rPr>
        <w:t>’</w:t>
      </w:r>
      <w:r w:rsidRPr="004C08C8">
        <w:rPr>
          <w:rFonts w:ascii="Times New Roman" w:hAnsi="Times New Roman" w:cs="Times New Roman"/>
          <w:sz w:val="22"/>
          <w:szCs w:val="22"/>
        </w:rPr>
        <w:t>autre part que leur signification soit souvent imparfaite. La spéculation philosophique pourrait être d</w:t>
      </w:r>
      <w:r w:rsidR="00F81A8D">
        <w:rPr>
          <w:rFonts w:ascii="Times New Roman" w:hAnsi="Times New Roman" w:cs="Times New Roman"/>
          <w:sz w:val="22"/>
          <w:szCs w:val="22"/>
        </w:rPr>
        <w:t>’</w:t>
      </w:r>
      <w:r w:rsidRPr="004C08C8">
        <w:rPr>
          <w:rFonts w:ascii="Times New Roman" w:hAnsi="Times New Roman" w:cs="Times New Roman"/>
          <w:sz w:val="22"/>
          <w:szCs w:val="22"/>
        </w:rPr>
        <w:t>un grand secours dans ce domaine. Il est donc souhaitable qu</w:t>
      </w:r>
      <w:r w:rsidR="00F81A8D">
        <w:rPr>
          <w:rFonts w:ascii="Times New Roman" w:hAnsi="Times New Roman" w:cs="Times New Roman"/>
          <w:sz w:val="22"/>
          <w:szCs w:val="22"/>
        </w:rPr>
        <w:t>’</w:t>
      </w:r>
      <w:r w:rsidRPr="004C08C8">
        <w:rPr>
          <w:rFonts w:ascii="Times New Roman" w:hAnsi="Times New Roman" w:cs="Times New Roman"/>
          <w:sz w:val="22"/>
          <w:szCs w:val="22"/>
        </w:rPr>
        <w:t>elle s</w:t>
      </w:r>
      <w:r w:rsidR="00F81A8D">
        <w:rPr>
          <w:rFonts w:ascii="Times New Roman" w:hAnsi="Times New Roman" w:cs="Times New Roman"/>
          <w:sz w:val="22"/>
          <w:szCs w:val="22"/>
        </w:rPr>
        <w:t>’</w:t>
      </w:r>
      <w:r w:rsidRPr="004C08C8">
        <w:rPr>
          <w:rFonts w:ascii="Times New Roman" w:hAnsi="Times New Roman" w:cs="Times New Roman"/>
          <w:sz w:val="22"/>
          <w:szCs w:val="22"/>
        </w:rPr>
        <w:t>engage particulièrement à approfondir le rapport entre le langage conceptuel et la vérité, et qu</w:t>
      </w:r>
      <w:r w:rsidR="00F81A8D">
        <w:rPr>
          <w:rFonts w:ascii="Times New Roman" w:hAnsi="Times New Roman" w:cs="Times New Roman"/>
          <w:sz w:val="22"/>
          <w:szCs w:val="22"/>
        </w:rPr>
        <w:t>’</w:t>
      </w:r>
      <w:r w:rsidRPr="004C08C8">
        <w:rPr>
          <w:rFonts w:ascii="Times New Roman" w:hAnsi="Times New Roman" w:cs="Times New Roman"/>
          <w:sz w:val="22"/>
          <w:szCs w:val="22"/>
        </w:rPr>
        <w:t>elle propose des manières adéquates de comprendre correctement ce rapport.</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97. Si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interprétation des sources est une fonction importante de la théologie, la </w:t>
      </w:r>
      <w:r w:rsidRPr="004C08C8">
        <w:rPr>
          <w:rFonts w:ascii="Times New Roman" w:hAnsi="Times New Roman" w:cs="Times New Roman"/>
          <w:i/>
          <w:iCs/>
          <w:sz w:val="22"/>
          <w:szCs w:val="22"/>
        </w:rPr>
        <w:t>compréhension de la vérité révélée</w:t>
      </w:r>
      <w:r w:rsidRPr="004C08C8">
        <w:rPr>
          <w:rFonts w:ascii="Times New Roman" w:hAnsi="Times New Roman" w:cs="Times New Roman"/>
          <w:sz w:val="22"/>
          <w:szCs w:val="22"/>
        </w:rPr>
        <w:t>, ou l</w:t>
      </w:r>
      <w:r w:rsidR="00F81A8D">
        <w:rPr>
          <w:rFonts w:ascii="Times New Roman" w:hAnsi="Times New Roman" w:cs="Times New Roman"/>
          <w:sz w:val="22"/>
          <w:szCs w:val="22"/>
        </w:rPr>
        <w:t>’</w:t>
      </w:r>
      <w:r w:rsidRPr="004C08C8">
        <w:rPr>
          <w:rFonts w:ascii="Times New Roman" w:hAnsi="Times New Roman" w:cs="Times New Roman"/>
          <w:sz w:val="22"/>
          <w:szCs w:val="22"/>
        </w:rPr>
        <w:t>élaboration de l</w:t>
      </w:r>
      <w:r w:rsidR="00F81A8D">
        <w:rPr>
          <w:rFonts w:ascii="Times New Roman" w:hAnsi="Times New Roman" w:cs="Times New Roman"/>
          <w:sz w:val="22"/>
          <w:szCs w:val="22"/>
        </w:rPr>
        <w:t>’</w:t>
      </w:r>
      <w:r w:rsidRPr="004C08C8">
        <w:rPr>
          <w:rFonts w:ascii="Times New Roman" w:hAnsi="Times New Roman" w:cs="Times New Roman"/>
          <w:i/>
          <w:iCs/>
          <w:sz w:val="22"/>
          <w:szCs w:val="22"/>
        </w:rPr>
        <w:t>intellectus fidei</w:t>
      </w:r>
      <w:r w:rsidRPr="004C08C8">
        <w:rPr>
          <w:rFonts w:ascii="Times New Roman" w:hAnsi="Times New Roman" w:cs="Times New Roman"/>
          <w:sz w:val="22"/>
          <w:szCs w:val="22"/>
        </w:rPr>
        <w:t>, est ensuite pour elle une des tâches les plus délicates et les plus exigeantes. Comme il a déjà été dit, l</w:t>
      </w:r>
      <w:r w:rsidR="00F81A8D">
        <w:rPr>
          <w:rFonts w:ascii="Times New Roman" w:hAnsi="Times New Roman" w:cs="Times New Roman"/>
          <w:sz w:val="22"/>
          <w:szCs w:val="22"/>
        </w:rPr>
        <w:t>’</w:t>
      </w:r>
      <w:r w:rsidRPr="004C08C8">
        <w:rPr>
          <w:rFonts w:ascii="Times New Roman" w:hAnsi="Times New Roman" w:cs="Times New Roman"/>
          <w:i/>
          <w:iCs/>
          <w:sz w:val="22"/>
          <w:szCs w:val="22"/>
        </w:rPr>
        <w:t xml:space="preserve">intellectus fidei </w:t>
      </w:r>
      <w:r w:rsidRPr="004C08C8">
        <w:rPr>
          <w:rFonts w:ascii="Times New Roman" w:hAnsi="Times New Roman" w:cs="Times New Roman"/>
          <w:sz w:val="22"/>
          <w:szCs w:val="22"/>
        </w:rPr>
        <w:t>suppose l</w:t>
      </w:r>
      <w:r w:rsidR="00F81A8D">
        <w:rPr>
          <w:rFonts w:ascii="Times New Roman" w:hAnsi="Times New Roman" w:cs="Times New Roman"/>
          <w:sz w:val="22"/>
          <w:szCs w:val="22"/>
        </w:rPr>
        <w:t>’</w:t>
      </w:r>
      <w:r w:rsidRPr="004C08C8">
        <w:rPr>
          <w:rFonts w:ascii="Times New Roman" w:hAnsi="Times New Roman" w:cs="Times New Roman"/>
          <w:sz w:val="22"/>
          <w:szCs w:val="22"/>
        </w:rPr>
        <w:t>apport d</w:t>
      </w:r>
      <w:r w:rsidR="00F81A8D">
        <w:rPr>
          <w:rFonts w:ascii="Times New Roman" w:hAnsi="Times New Roman" w:cs="Times New Roman"/>
          <w:sz w:val="22"/>
          <w:szCs w:val="22"/>
        </w:rPr>
        <w:t>’</w:t>
      </w:r>
      <w:r w:rsidRPr="004C08C8">
        <w:rPr>
          <w:rFonts w:ascii="Times New Roman" w:hAnsi="Times New Roman" w:cs="Times New Roman"/>
          <w:sz w:val="22"/>
          <w:szCs w:val="22"/>
        </w:rPr>
        <w:t>une philosophie de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être qui permette avant tout à la </w:t>
      </w:r>
      <w:r w:rsidRPr="004C08C8">
        <w:rPr>
          <w:rFonts w:ascii="Times New Roman" w:hAnsi="Times New Roman" w:cs="Times New Roman"/>
          <w:i/>
          <w:iCs/>
          <w:sz w:val="22"/>
          <w:szCs w:val="22"/>
        </w:rPr>
        <w:t xml:space="preserve">théologie dogmatique </w:t>
      </w:r>
      <w:r w:rsidRPr="004C08C8">
        <w:rPr>
          <w:rFonts w:ascii="Times New Roman" w:hAnsi="Times New Roman" w:cs="Times New Roman"/>
          <w:sz w:val="22"/>
          <w:szCs w:val="22"/>
        </w:rPr>
        <w:t>de jouer pleinement son rôle. Le pragmatisme dogmatique du début de ce siècle, selon lequel les vérités de la foi ne seraient que des règles de conduite, a déjà été réfuté et rejeté;(114) malgré cela, la tentation demeure toujours de comprendre ces vérités de manière uniquement fonctionnelle. Si tel était le cas, on en resterait à une démarche inappropriée, réductrice et dépourvue de la vigueur spéculative nécessaire. Par exemple, une christologie qui procéderait unilatéralement " d</w:t>
      </w:r>
      <w:r w:rsidR="00F81A8D">
        <w:rPr>
          <w:rFonts w:ascii="Times New Roman" w:hAnsi="Times New Roman" w:cs="Times New Roman"/>
          <w:sz w:val="22"/>
          <w:szCs w:val="22"/>
        </w:rPr>
        <w:t>’</w:t>
      </w:r>
      <w:r w:rsidRPr="004C08C8">
        <w:rPr>
          <w:rFonts w:ascii="Times New Roman" w:hAnsi="Times New Roman" w:cs="Times New Roman"/>
          <w:sz w:val="22"/>
          <w:szCs w:val="22"/>
        </w:rPr>
        <w:t>en bas ", comme on dit aujourd</w:t>
      </w:r>
      <w:r w:rsidR="00F81A8D">
        <w:rPr>
          <w:rFonts w:ascii="Times New Roman" w:hAnsi="Times New Roman" w:cs="Times New Roman"/>
          <w:sz w:val="22"/>
          <w:szCs w:val="22"/>
        </w:rPr>
        <w:t>’</w:t>
      </w:r>
      <w:r w:rsidRPr="004C08C8">
        <w:rPr>
          <w:rFonts w:ascii="Times New Roman" w:hAnsi="Times New Roman" w:cs="Times New Roman"/>
          <w:sz w:val="22"/>
          <w:szCs w:val="22"/>
        </w:rPr>
        <w:t>hui, ou une ecclésiologie élaborée uniquement sur le modèle des sociétés civiles pourraient difficilement échapper à ce genre de réductionnisme.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Si l</w:t>
      </w:r>
      <w:r w:rsidR="00F81A8D">
        <w:rPr>
          <w:rFonts w:ascii="Times New Roman" w:hAnsi="Times New Roman" w:cs="Times New Roman"/>
          <w:sz w:val="22"/>
          <w:szCs w:val="22"/>
        </w:rPr>
        <w:t>’</w:t>
      </w:r>
      <w:r w:rsidRPr="004C08C8">
        <w:rPr>
          <w:rFonts w:ascii="Times New Roman" w:hAnsi="Times New Roman" w:cs="Times New Roman"/>
          <w:i/>
          <w:iCs/>
          <w:sz w:val="22"/>
          <w:szCs w:val="22"/>
        </w:rPr>
        <w:t xml:space="preserve">intellectus fidei </w:t>
      </w:r>
      <w:r w:rsidRPr="004C08C8">
        <w:rPr>
          <w:rFonts w:ascii="Times New Roman" w:hAnsi="Times New Roman" w:cs="Times New Roman"/>
          <w:sz w:val="22"/>
          <w:szCs w:val="22"/>
        </w:rPr>
        <w:t>veut intégrer toute la richesse de la tradition théologique, il doit recourir à la philosophie de l</w:t>
      </w:r>
      <w:r w:rsidR="00F81A8D">
        <w:rPr>
          <w:rFonts w:ascii="Times New Roman" w:hAnsi="Times New Roman" w:cs="Times New Roman"/>
          <w:sz w:val="22"/>
          <w:szCs w:val="22"/>
        </w:rPr>
        <w:t>’</w:t>
      </w:r>
      <w:r w:rsidRPr="004C08C8">
        <w:rPr>
          <w:rFonts w:ascii="Times New Roman" w:hAnsi="Times New Roman" w:cs="Times New Roman"/>
          <w:sz w:val="22"/>
          <w:szCs w:val="22"/>
        </w:rPr>
        <w:t>être. Cette dernière devra être capable de reprendre le problème de l</w:t>
      </w:r>
      <w:r w:rsidR="00F81A8D">
        <w:rPr>
          <w:rFonts w:ascii="Times New Roman" w:hAnsi="Times New Roman" w:cs="Times New Roman"/>
          <w:sz w:val="22"/>
          <w:szCs w:val="22"/>
        </w:rPr>
        <w:t>’</w:t>
      </w:r>
      <w:r w:rsidRPr="004C08C8">
        <w:rPr>
          <w:rFonts w:ascii="Times New Roman" w:hAnsi="Times New Roman" w:cs="Times New Roman"/>
          <w:sz w:val="22"/>
          <w:szCs w:val="22"/>
        </w:rPr>
        <w:t>être en fonction des exigences et des apports de toute la tradition philosophique, y compris de la plus récente, en évitant de tomber dans la répétition stérile de schémas dépassés. La philosophie de l</w:t>
      </w:r>
      <w:r w:rsidR="00F81A8D">
        <w:rPr>
          <w:rFonts w:ascii="Times New Roman" w:hAnsi="Times New Roman" w:cs="Times New Roman"/>
          <w:sz w:val="22"/>
          <w:szCs w:val="22"/>
        </w:rPr>
        <w:t>’</w:t>
      </w:r>
      <w:r w:rsidRPr="004C08C8">
        <w:rPr>
          <w:rFonts w:ascii="Times New Roman" w:hAnsi="Times New Roman" w:cs="Times New Roman"/>
          <w:sz w:val="22"/>
          <w:szCs w:val="22"/>
        </w:rPr>
        <w:t>être, dans le cadre de la tradition métaphysique chrétienne, est une philosophie dynamique, qui voit la réalité dans ses structures ontologiques, causales et relationnelles. Elle trouve sa force et sa pérennité dans le fait qu</w:t>
      </w:r>
      <w:r w:rsidR="00F81A8D">
        <w:rPr>
          <w:rFonts w:ascii="Times New Roman" w:hAnsi="Times New Roman" w:cs="Times New Roman"/>
          <w:sz w:val="22"/>
          <w:szCs w:val="22"/>
        </w:rPr>
        <w:t>’</w:t>
      </w:r>
      <w:r w:rsidRPr="004C08C8">
        <w:rPr>
          <w:rFonts w:ascii="Times New Roman" w:hAnsi="Times New Roman" w:cs="Times New Roman"/>
          <w:sz w:val="22"/>
          <w:szCs w:val="22"/>
        </w:rPr>
        <w:t>elle se fonde sur l</w:t>
      </w:r>
      <w:r w:rsidR="00F81A8D">
        <w:rPr>
          <w:rFonts w:ascii="Times New Roman" w:hAnsi="Times New Roman" w:cs="Times New Roman"/>
          <w:sz w:val="22"/>
          <w:szCs w:val="22"/>
        </w:rPr>
        <w:t>’</w:t>
      </w:r>
      <w:r w:rsidRPr="004C08C8">
        <w:rPr>
          <w:rFonts w:ascii="Times New Roman" w:hAnsi="Times New Roman" w:cs="Times New Roman"/>
          <w:sz w:val="22"/>
          <w:szCs w:val="22"/>
        </w:rPr>
        <w:t>acte même de l</w:t>
      </w:r>
      <w:r w:rsidR="00F81A8D">
        <w:rPr>
          <w:rFonts w:ascii="Times New Roman" w:hAnsi="Times New Roman" w:cs="Times New Roman"/>
          <w:sz w:val="22"/>
          <w:szCs w:val="22"/>
        </w:rPr>
        <w:t>’</w:t>
      </w:r>
      <w:r w:rsidRPr="004C08C8">
        <w:rPr>
          <w:rFonts w:ascii="Times New Roman" w:hAnsi="Times New Roman" w:cs="Times New Roman"/>
          <w:sz w:val="22"/>
          <w:szCs w:val="22"/>
        </w:rPr>
        <w:t>être, qui permet une ouverture pleine et globale à toute la réalité, en dépassant toutes les limites jusqu</w:t>
      </w:r>
      <w:r w:rsidR="00F81A8D">
        <w:rPr>
          <w:rFonts w:ascii="Times New Roman" w:hAnsi="Times New Roman" w:cs="Times New Roman"/>
          <w:sz w:val="22"/>
          <w:szCs w:val="22"/>
        </w:rPr>
        <w:t>’</w:t>
      </w:r>
      <w:r w:rsidRPr="004C08C8">
        <w:rPr>
          <w:rFonts w:ascii="Times New Roman" w:hAnsi="Times New Roman" w:cs="Times New Roman"/>
          <w:sz w:val="22"/>
          <w:szCs w:val="22"/>
        </w:rPr>
        <w:t>à parvenir à Celui qui mène toute chose à son accomplissement.(115) Dans la théologie, qui tient ses principes de la Révélation en tant que source nouvelle de connaissance, cette perspective se trouve confirmée en vertu du rapport étroit qui relie la foi et la rationalité métaphysique.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98. Des considérations analogues peuvent être faites également par rapport à la </w:t>
      </w:r>
      <w:r w:rsidRPr="004C08C8">
        <w:rPr>
          <w:rFonts w:ascii="Times New Roman" w:hAnsi="Times New Roman" w:cs="Times New Roman"/>
          <w:i/>
          <w:iCs/>
          <w:sz w:val="22"/>
          <w:szCs w:val="22"/>
        </w:rPr>
        <w:t>théologie morale</w:t>
      </w:r>
      <w:r w:rsidRPr="004C08C8">
        <w:rPr>
          <w:rFonts w:ascii="Times New Roman" w:hAnsi="Times New Roman" w:cs="Times New Roman"/>
          <w:sz w:val="22"/>
          <w:szCs w:val="22"/>
        </w:rPr>
        <w:t>. Il est urgent de revenir aussi à la philosophie dans le champ d</w:t>
      </w:r>
      <w:r w:rsidR="00F81A8D">
        <w:rPr>
          <w:rFonts w:ascii="Times New Roman" w:hAnsi="Times New Roman" w:cs="Times New Roman"/>
          <w:sz w:val="22"/>
          <w:szCs w:val="22"/>
        </w:rPr>
        <w:t>’</w:t>
      </w:r>
      <w:r w:rsidRPr="004C08C8">
        <w:rPr>
          <w:rFonts w:ascii="Times New Roman" w:hAnsi="Times New Roman" w:cs="Times New Roman"/>
          <w:sz w:val="22"/>
          <w:szCs w:val="22"/>
        </w:rPr>
        <w:t>intelligence de la foi qui concerne l</w:t>
      </w:r>
      <w:r w:rsidR="00F81A8D">
        <w:rPr>
          <w:rFonts w:ascii="Times New Roman" w:hAnsi="Times New Roman" w:cs="Times New Roman"/>
          <w:sz w:val="22"/>
          <w:szCs w:val="22"/>
        </w:rPr>
        <w:t>’</w:t>
      </w:r>
      <w:r w:rsidRPr="004C08C8">
        <w:rPr>
          <w:rFonts w:ascii="Times New Roman" w:hAnsi="Times New Roman" w:cs="Times New Roman"/>
          <w:sz w:val="22"/>
          <w:szCs w:val="22"/>
        </w:rPr>
        <w:t>agir des croyants. Devant les défis contemporains dans les domaines social, économique, politique et scientifique, la conscience éthique de l</w:t>
      </w:r>
      <w:r w:rsidR="00F81A8D">
        <w:rPr>
          <w:rFonts w:ascii="Times New Roman" w:hAnsi="Times New Roman" w:cs="Times New Roman"/>
          <w:sz w:val="22"/>
          <w:szCs w:val="22"/>
        </w:rPr>
        <w:t>’</w:t>
      </w:r>
      <w:r w:rsidRPr="004C08C8">
        <w:rPr>
          <w:rFonts w:ascii="Times New Roman" w:hAnsi="Times New Roman" w:cs="Times New Roman"/>
          <w:sz w:val="22"/>
          <w:szCs w:val="22"/>
        </w:rPr>
        <w:t>homme est désorientée. Dans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encyclique </w:t>
      </w:r>
      <w:r w:rsidRPr="004C08C8">
        <w:rPr>
          <w:rFonts w:ascii="Times New Roman" w:hAnsi="Times New Roman" w:cs="Times New Roman"/>
          <w:i/>
          <w:iCs/>
          <w:sz w:val="22"/>
          <w:szCs w:val="22"/>
        </w:rPr>
        <w:t>Veritatis splendor</w:t>
      </w:r>
      <w:r w:rsidRPr="004C08C8">
        <w:rPr>
          <w:rFonts w:ascii="Times New Roman" w:hAnsi="Times New Roman" w:cs="Times New Roman"/>
          <w:sz w:val="22"/>
          <w:szCs w:val="22"/>
        </w:rPr>
        <w:t>, j</w:t>
      </w:r>
      <w:r w:rsidR="00F81A8D">
        <w:rPr>
          <w:rFonts w:ascii="Times New Roman" w:hAnsi="Times New Roman" w:cs="Times New Roman"/>
          <w:sz w:val="22"/>
          <w:szCs w:val="22"/>
        </w:rPr>
        <w:t>’</w:t>
      </w:r>
      <w:r w:rsidRPr="004C08C8">
        <w:rPr>
          <w:rFonts w:ascii="Times New Roman" w:hAnsi="Times New Roman" w:cs="Times New Roman"/>
          <w:sz w:val="22"/>
          <w:szCs w:val="22"/>
        </w:rPr>
        <w:t>ai fait remarquer que beaucoup de problèmes qui se posent dans le monde actuel découlent d</w:t>
      </w:r>
      <w:r w:rsidR="00F81A8D">
        <w:rPr>
          <w:rFonts w:ascii="Times New Roman" w:hAnsi="Times New Roman" w:cs="Times New Roman"/>
          <w:sz w:val="22"/>
          <w:szCs w:val="22"/>
        </w:rPr>
        <w:t>’</w:t>
      </w:r>
      <w:r w:rsidRPr="004C08C8">
        <w:rPr>
          <w:rFonts w:ascii="Times New Roman" w:hAnsi="Times New Roman" w:cs="Times New Roman"/>
          <w:sz w:val="22"/>
          <w:szCs w:val="22"/>
        </w:rPr>
        <w:t>une " crise au sujet de la vérité [...]. Une fois perdue l</w:t>
      </w:r>
      <w:r w:rsidR="00F81A8D">
        <w:rPr>
          <w:rFonts w:ascii="Times New Roman" w:hAnsi="Times New Roman" w:cs="Times New Roman"/>
          <w:sz w:val="22"/>
          <w:szCs w:val="22"/>
        </w:rPr>
        <w:t>’</w:t>
      </w:r>
      <w:r w:rsidRPr="004C08C8">
        <w:rPr>
          <w:rFonts w:ascii="Times New Roman" w:hAnsi="Times New Roman" w:cs="Times New Roman"/>
          <w:sz w:val="22"/>
          <w:szCs w:val="22"/>
        </w:rPr>
        <w:t>idée d</w:t>
      </w:r>
      <w:r w:rsidR="00F81A8D">
        <w:rPr>
          <w:rFonts w:ascii="Times New Roman" w:hAnsi="Times New Roman" w:cs="Times New Roman"/>
          <w:sz w:val="22"/>
          <w:szCs w:val="22"/>
        </w:rPr>
        <w:t>’</w:t>
      </w:r>
      <w:r w:rsidRPr="004C08C8">
        <w:rPr>
          <w:rFonts w:ascii="Times New Roman" w:hAnsi="Times New Roman" w:cs="Times New Roman"/>
          <w:sz w:val="22"/>
          <w:szCs w:val="22"/>
        </w:rPr>
        <w:t>une vérité universelle quant au bien connaissable par la raison humaine, la conception de la conscience est, elle aussi, inévitablement modifiée: la conscience n</w:t>
      </w:r>
      <w:r w:rsidR="00F81A8D">
        <w:rPr>
          <w:rFonts w:ascii="Times New Roman" w:hAnsi="Times New Roman" w:cs="Times New Roman"/>
          <w:sz w:val="22"/>
          <w:szCs w:val="22"/>
        </w:rPr>
        <w:t>’</w:t>
      </w:r>
      <w:r w:rsidRPr="004C08C8">
        <w:rPr>
          <w:rFonts w:ascii="Times New Roman" w:hAnsi="Times New Roman" w:cs="Times New Roman"/>
          <w:sz w:val="22"/>
          <w:szCs w:val="22"/>
        </w:rPr>
        <w:t>est plus considérée dans sa réalité originelle, c</w:t>
      </w:r>
      <w:r w:rsidR="00F81A8D">
        <w:rPr>
          <w:rFonts w:ascii="Times New Roman" w:hAnsi="Times New Roman" w:cs="Times New Roman"/>
          <w:sz w:val="22"/>
          <w:szCs w:val="22"/>
        </w:rPr>
        <w:t>’</w:t>
      </w:r>
      <w:r w:rsidRPr="004C08C8">
        <w:rPr>
          <w:rFonts w:ascii="Times New Roman" w:hAnsi="Times New Roman" w:cs="Times New Roman"/>
          <w:sz w:val="22"/>
          <w:szCs w:val="22"/>
        </w:rPr>
        <w:t>est-à-dire comme un acte de l</w:t>
      </w:r>
      <w:r w:rsidR="00F81A8D">
        <w:rPr>
          <w:rFonts w:ascii="Times New Roman" w:hAnsi="Times New Roman" w:cs="Times New Roman"/>
          <w:sz w:val="22"/>
          <w:szCs w:val="22"/>
        </w:rPr>
        <w:t>’</w:t>
      </w:r>
      <w:r w:rsidRPr="004C08C8">
        <w:rPr>
          <w:rFonts w:ascii="Times New Roman" w:hAnsi="Times New Roman" w:cs="Times New Roman"/>
          <w:sz w:val="22"/>
          <w:szCs w:val="22"/>
        </w:rPr>
        <w:t>intelligence de la personne, qui a pour rôle d</w:t>
      </w:r>
      <w:r w:rsidR="00F81A8D">
        <w:rPr>
          <w:rFonts w:ascii="Times New Roman" w:hAnsi="Times New Roman" w:cs="Times New Roman"/>
          <w:sz w:val="22"/>
          <w:szCs w:val="22"/>
        </w:rPr>
        <w:t>’</w:t>
      </w:r>
      <w:r w:rsidRPr="004C08C8">
        <w:rPr>
          <w:rFonts w:ascii="Times New Roman" w:hAnsi="Times New Roman" w:cs="Times New Roman"/>
          <w:sz w:val="22"/>
          <w:szCs w:val="22"/>
        </w:rPr>
        <w:t>appliquer la connaissance universelle du bien dans une situation déterminée et d</w:t>
      </w:r>
      <w:r w:rsidR="00F81A8D">
        <w:rPr>
          <w:rFonts w:ascii="Times New Roman" w:hAnsi="Times New Roman" w:cs="Times New Roman"/>
          <w:sz w:val="22"/>
          <w:szCs w:val="22"/>
        </w:rPr>
        <w:t>’</w:t>
      </w:r>
      <w:r w:rsidRPr="004C08C8">
        <w:rPr>
          <w:rFonts w:ascii="Times New Roman" w:hAnsi="Times New Roman" w:cs="Times New Roman"/>
          <w:sz w:val="22"/>
          <w:szCs w:val="22"/>
        </w:rPr>
        <w:t>exprimer ainsi un jugement sur la juste conduite choisir ici et maintenant; on a tendance à attribuer à la conscience individuelle le privilège de déterminer les critères du bien et du mal, de manière autonome, et d</w:t>
      </w:r>
      <w:r w:rsidR="00F81A8D">
        <w:rPr>
          <w:rFonts w:ascii="Times New Roman" w:hAnsi="Times New Roman" w:cs="Times New Roman"/>
          <w:sz w:val="22"/>
          <w:szCs w:val="22"/>
        </w:rPr>
        <w:t>’</w:t>
      </w:r>
      <w:r w:rsidRPr="004C08C8">
        <w:rPr>
          <w:rFonts w:ascii="Times New Roman" w:hAnsi="Times New Roman" w:cs="Times New Roman"/>
          <w:sz w:val="22"/>
          <w:szCs w:val="22"/>
        </w:rPr>
        <w:t>agir en conséquence. Cette vision ne fait qu</w:t>
      </w:r>
      <w:r w:rsidR="00F81A8D">
        <w:rPr>
          <w:rFonts w:ascii="Times New Roman" w:hAnsi="Times New Roman" w:cs="Times New Roman"/>
          <w:sz w:val="22"/>
          <w:szCs w:val="22"/>
        </w:rPr>
        <w:t>’</w:t>
      </w:r>
      <w:r w:rsidRPr="004C08C8">
        <w:rPr>
          <w:rFonts w:ascii="Times New Roman" w:hAnsi="Times New Roman" w:cs="Times New Roman"/>
          <w:sz w:val="22"/>
          <w:szCs w:val="22"/>
        </w:rPr>
        <w:t>un avec une éthique individualiste, pour laquelle chacun se trouve confronté à sa vérité, différente de la vérité des autres ".(116)</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Dans toute l</w:t>
      </w:r>
      <w:r w:rsidR="00F81A8D">
        <w:rPr>
          <w:rFonts w:ascii="Times New Roman" w:hAnsi="Times New Roman" w:cs="Times New Roman"/>
          <w:sz w:val="22"/>
          <w:szCs w:val="22"/>
        </w:rPr>
        <w:t>’</w:t>
      </w:r>
      <w:r w:rsidRPr="004C08C8">
        <w:rPr>
          <w:rFonts w:ascii="Times New Roman" w:hAnsi="Times New Roman" w:cs="Times New Roman"/>
          <w:sz w:val="22"/>
          <w:szCs w:val="22"/>
        </w:rPr>
        <w:t>encyclique, j</w:t>
      </w:r>
      <w:r w:rsidR="00F81A8D">
        <w:rPr>
          <w:rFonts w:ascii="Times New Roman" w:hAnsi="Times New Roman" w:cs="Times New Roman"/>
          <w:sz w:val="22"/>
          <w:szCs w:val="22"/>
        </w:rPr>
        <w:t>’</w:t>
      </w:r>
      <w:r w:rsidRPr="004C08C8">
        <w:rPr>
          <w:rFonts w:ascii="Times New Roman" w:hAnsi="Times New Roman" w:cs="Times New Roman"/>
          <w:sz w:val="22"/>
          <w:szCs w:val="22"/>
        </w:rPr>
        <w:t>ai clairement souligné le rôle fondamental de la vérité dans le domaine de la morale. Cette vérité, en ce qui concerne la plupart des problèmes éthiques les plus urgents, demande que la théologie morale mène une réflexion approfondie et sache faire ressortir que ses racines sont dans la parole de Dieu. Pour pouvoir remplir cette mission, la théologie morale doit recourir à une éthique philosophique portant sur la vérité du bien, et donc à une éthique ni subjectiviste ni utilitariste. L</w:t>
      </w:r>
      <w:r w:rsidR="00F81A8D">
        <w:rPr>
          <w:rFonts w:ascii="Times New Roman" w:hAnsi="Times New Roman" w:cs="Times New Roman"/>
          <w:sz w:val="22"/>
          <w:szCs w:val="22"/>
        </w:rPr>
        <w:t>’</w:t>
      </w:r>
      <w:r w:rsidRPr="004C08C8">
        <w:rPr>
          <w:rFonts w:ascii="Times New Roman" w:hAnsi="Times New Roman" w:cs="Times New Roman"/>
          <w:sz w:val="22"/>
          <w:szCs w:val="22"/>
        </w:rPr>
        <w:t>éthique que l</w:t>
      </w:r>
      <w:r w:rsidR="00F81A8D">
        <w:rPr>
          <w:rFonts w:ascii="Times New Roman" w:hAnsi="Times New Roman" w:cs="Times New Roman"/>
          <w:sz w:val="22"/>
          <w:szCs w:val="22"/>
        </w:rPr>
        <w:t>’</w:t>
      </w:r>
      <w:r w:rsidRPr="004C08C8">
        <w:rPr>
          <w:rFonts w:ascii="Times New Roman" w:hAnsi="Times New Roman" w:cs="Times New Roman"/>
          <w:sz w:val="22"/>
          <w:szCs w:val="22"/>
        </w:rPr>
        <w:t>on attend implique et présuppose une anthropologie philosophique et une métaphysique du bien. En s</w:t>
      </w:r>
      <w:r w:rsidR="00F81A8D">
        <w:rPr>
          <w:rFonts w:ascii="Times New Roman" w:hAnsi="Times New Roman" w:cs="Times New Roman"/>
          <w:sz w:val="22"/>
          <w:szCs w:val="22"/>
        </w:rPr>
        <w:t>’</w:t>
      </w:r>
      <w:r w:rsidRPr="004C08C8">
        <w:rPr>
          <w:rFonts w:ascii="Times New Roman" w:hAnsi="Times New Roman" w:cs="Times New Roman"/>
          <w:sz w:val="22"/>
          <w:szCs w:val="22"/>
        </w:rPr>
        <w:t>appuyant sur cette vision unitaire, nécessairement liée à la sainteté chrétienne et à la pratique des vertus humaines et surnaturelles, la théologie morale sera en mesure d</w:t>
      </w:r>
      <w:r w:rsidR="00F81A8D">
        <w:rPr>
          <w:rFonts w:ascii="Times New Roman" w:hAnsi="Times New Roman" w:cs="Times New Roman"/>
          <w:sz w:val="22"/>
          <w:szCs w:val="22"/>
        </w:rPr>
        <w:t>’</w:t>
      </w:r>
      <w:r w:rsidRPr="004C08C8">
        <w:rPr>
          <w:rFonts w:ascii="Times New Roman" w:hAnsi="Times New Roman" w:cs="Times New Roman"/>
          <w:sz w:val="22"/>
          <w:szCs w:val="22"/>
        </w:rPr>
        <w:t>aborder d</w:t>
      </w:r>
      <w:r w:rsidR="00F81A8D">
        <w:rPr>
          <w:rFonts w:ascii="Times New Roman" w:hAnsi="Times New Roman" w:cs="Times New Roman"/>
          <w:sz w:val="22"/>
          <w:szCs w:val="22"/>
        </w:rPr>
        <w:t>’</w:t>
      </w:r>
      <w:r w:rsidRPr="004C08C8">
        <w:rPr>
          <w:rFonts w:ascii="Times New Roman" w:hAnsi="Times New Roman" w:cs="Times New Roman"/>
          <w:sz w:val="22"/>
          <w:szCs w:val="22"/>
        </w:rPr>
        <w:t>une manière plus appropriée et plus efficace les différents problèmes de sa compétence, tels que la paix, la justice sociale, la famille, la défense de la vie et de l</w:t>
      </w:r>
      <w:r w:rsidR="00F81A8D">
        <w:rPr>
          <w:rFonts w:ascii="Times New Roman" w:hAnsi="Times New Roman" w:cs="Times New Roman"/>
          <w:sz w:val="22"/>
          <w:szCs w:val="22"/>
        </w:rPr>
        <w:t>’</w:t>
      </w:r>
      <w:r w:rsidRPr="004C08C8">
        <w:rPr>
          <w:rFonts w:ascii="Times New Roman" w:hAnsi="Times New Roman" w:cs="Times New Roman"/>
          <w:sz w:val="22"/>
          <w:szCs w:val="22"/>
        </w:rPr>
        <w:t>environnement naturel.</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99. L</w:t>
      </w:r>
      <w:r w:rsidR="00F81A8D">
        <w:rPr>
          <w:rFonts w:ascii="Times New Roman" w:hAnsi="Times New Roman" w:cs="Times New Roman"/>
          <w:sz w:val="22"/>
          <w:szCs w:val="22"/>
        </w:rPr>
        <w:t>’</w:t>
      </w:r>
      <w:r w:rsidRPr="004C08C8">
        <w:rPr>
          <w:rFonts w:ascii="Times New Roman" w:hAnsi="Times New Roman" w:cs="Times New Roman"/>
          <w:sz w:val="22"/>
          <w:szCs w:val="22"/>
        </w:rPr>
        <w:t>œuvre théologique de l</w:t>
      </w:r>
      <w:r w:rsidR="00F81A8D">
        <w:rPr>
          <w:rFonts w:ascii="Times New Roman" w:hAnsi="Times New Roman" w:cs="Times New Roman"/>
          <w:sz w:val="22"/>
          <w:szCs w:val="22"/>
        </w:rPr>
        <w:t>’</w:t>
      </w:r>
      <w:r w:rsidRPr="004C08C8">
        <w:rPr>
          <w:rFonts w:ascii="Times New Roman" w:hAnsi="Times New Roman" w:cs="Times New Roman"/>
          <w:sz w:val="22"/>
          <w:szCs w:val="22"/>
        </w:rPr>
        <w:t>Église est d</w:t>
      </w:r>
      <w:r w:rsidR="00F81A8D">
        <w:rPr>
          <w:rFonts w:ascii="Times New Roman" w:hAnsi="Times New Roman" w:cs="Times New Roman"/>
          <w:sz w:val="22"/>
          <w:szCs w:val="22"/>
        </w:rPr>
        <w:t>’</w:t>
      </w:r>
      <w:r w:rsidRPr="004C08C8">
        <w:rPr>
          <w:rFonts w:ascii="Times New Roman" w:hAnsi="Times New Roman" w:cs="Times New Roman"/>
          <w:sz w:val="22"/>
          <w:szCs w:val="22"/>
        </w:rPr>
        <w:t>abord au service de l</w:t>
      </w:r>
      <w:r w:rsidR="00F81A8D">
        <w:rPr>
          <w:rFonts w:ascii="Times New Roman" w:hAnsi="Times New Roman" w:cs="Times New Roman"/>
          <w:sz w:val="22"/>
          <w:szCs w:val="22"/>
        </w:rPr>
        <w:t>’</w:t>
      </w:r>
      <w:r w:rsidRPr="004C08C8">
        <w:rPr>
          <w:rFonts w:ascii="Times New Roman" w:hAnsi="Times New Roman" w:cs="Times New Roman"/>
          <w:sz w:val="22"/>
          <w:szCs w:val="22"/>
        </w:rPr>
        <w:t>annonce de la foi et de la catéchèse. (117) L</w:t>
      </w:r>
      <w:r w:rsidR="00F81A8D">
        <w:rPr>
          <w:rFonts w:ascii="Times New Roman" w:hAnsi="Times New Roman" w:cs="Times New Roman"/>
          <w:sz w:val="22"/>
          <w:szCs w:val="22"/>
        </w:rPr>
        <w:t>’</w:t>
      </w:r>
      <w:r w:rsidRPr="004C08C8">
        <w:rPr>
          <w:rFonts w:ascii="Times New Roman" w:hAnsi="Times New Roman" w:cs="Times New Roman"/>
          <w:sz w:val="22"/>
          <w:szCs w:val="22"/>
        </w:rPr>
        <w:t>annonce ou kérygme appelle à la conversion, en proposant la vérité du Christ qui culmine en son Mystère pascal: en effet, il n</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est possible de connaître la plénitude de la vérité qui sauve que dans le Christ (cf. </w:t>
      </w:r>
      <w:r w:rsidRPr="004C08C8">
        <w:rPr>
          <w:rFonts w:ascii="Times New Roman" w:hAnsi="Times New Roman" w:cs="Times New Roman"/>
          <w:i/>
          <w:iCs/>
          <w:sz w:val="22"/>
          <w:szCs w:val="22"/>
        </w:rPr>
        <w:t xml:space="preserve">Ac </w:t>
      </w:r>
      <w:r w:rsidRPr="004C08C8">
        <w:rPr>
          <w:rFonts w:ascii="Times New Roman" w:hAnsi="Times New Roman" w:cs="Times New Roman"/>
          <w:sz w:val="22"/>
          <w:szCs w:val="22"/>
        </w:rPr>
        <w:t xml:space="preserve">4, 12; </w:t>
      </w:r>
      <w:r w:rsidRPr="004C08C8">
        <w:rPr>
          <w:rFonts w:ascii="Times New Roman" w:hAnsi="Times New Roman" w:cs="Times New Roman"/>
          <w:i/>
          <w:iCs/>
          <w:sz w:val="22"/>
          <w:szCs w:val="22"/>
        </w:rPr>
        <w:t xml:space="preserve">1 Tm </w:t>
      </w:r>
      <w:r w:rsidRPr="004C08C8">
        <w:rPr>
          <w:rFonts w:ascii="Times New Roman" w:hAnsi="Times New Roman" w:cs="Times New Roman"/>
          <w:sz w:val="22"/>
          <w:szCs w:val="22"/>
        </w:rPr>
        <w:t>2, 4-6).</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Dans ce contexte, on comprend bien pourquoi, à côté de la théologie, la mention de la </w:t>
      </w:r>
      <w:r w:rsidRPr="004C08C8">
        <w:rPr>
          <w:rFonts w:ascii="Times New Roman" w:hAnsi="Times New Roman" w:cs="Times New Roman"/>
          <w:i/>
          <w:iCs/>
          <w:sz w:val="22"/>
          <w:szCs w:val="22"/>
        </w:rPr>
        <w:t xml:space="preserve">catéchèse </w:t>
      </w:r>
      <w:r w:rsidRPr="004C08C8">
        <w:rPr>
          <w:rFonts w:ascii="Times New Roman" w:hAnsi="Times New Roman" w:cs="Times New Roman"/>
          <w:sz w:val="22"/>
          <w:szCs w:val="22"/>
        </w:rPr>
        <w:t>a de l</w:t>
      </w:r>
      <w:r w:rsidR="00F81A8D">
        <w:rPr>
          <w:rFonts w:ascii="Times New Roman" w:hAnsi="Times New Roman" w:cs="Times New Roman"/>
          <w:sz w:val="22"/>
          <w:szCs w:val="22"/>
        </w:rPr>
        <w:t>’</w:t>
      </w:r>
      <w:r w:rsidRPr="004C08C8">
        <w:rPr>
          <w:rFonts w:ascii="Times New Roman" w:hAnsi="Times New Roman" w:cs="Times New Roman"/>
          <w:sz w:val="22"/>
          <w:szCs w:val="22"/>
        </w:rPr>
        <w:t>importance: en effet, cette dernière a des implications philosophiques qu</w:t>
      </w:r>
      <w:r w:rsidR="00F81A8D">
        <w:rPr>
          <w:rFonts w:ascii="Times New Roman" w:hAnsi="Times New Roman" w:cs="Times New Roman"/>
          <w:sz w:val="22"/>
          <w:szCs w:val="22"/>
        </w:rPr>
        <w:t>’</w:t>
      </w:r>
      <w:r w:rsidRPr="004C08C8">
        <w:rPr>
          <w:rFonts w:ascii="Times New Roman" w:hAnsi="Times New Roman" w:cs="Times New Roman"/>
          <w:sz w:val="22"/>
          <w:szCs w:val="22"/>
        </w:rPr>
        <w:t>il convient d</w:t>
      </w:r>
      <w:r w:rsidR="00F81A8D">
        <w:rPr>
          <w:rFonts w:ascii="Times New Roman" w:hAnsi="Times New Roman" w:cs="Times New Roman"/>
          <w:sz w:val="22"/>
          <w:szCs w:val="22"/>
        </w:rPr>
        <w:t>’</w:t>
      </w:r>
      <w:r w:rsidRPr="004C08C8">
        <w:rPr>
          <w:rFonts w:ascii="Times New Roman" w:hAnsi="Times New Roman" w:cs="Times New Roman"/>
          <w:sz w:val="22"/>
          <w:szCs w:val="22"/>
        </w:rPr>
        <w:t>approfondir à la lumière de la foi. L</w:t>
      </w:r>
      <w:r w:rsidR="00F81A8D">
        <w:rPr>
          <w:rFonts w:ascii="Times New Roman" w:hAnsi="Times New Roman" w:cs="Times New Roman"/>
          <w:sz w:val="22"/>
          <w:szCs w:val="22"/>
        </w:rPr>
        <w:t>’</w:t>
      </w:r>
      <w:r w:rsidRPr="004C08C8">
        <w:rPr>
          <w:rFonts w:ascii="Times New Roman" w:hAnsi="Times New Roman" w:cs="Times New Roman"/>
          <w:sz w:val="22"/>
          <w:szCs w:val="22"/>
        </w:rPr>
        <w:t>enseignement donné par la catéchèse a une influence dans la formation de la personne. La catéchèse, qui est aussi la communication d</w:t>
      </w:r>
      <w:r w:rsidR="00F81A8D">
        <w:rPr>
          <w:rFonts w:ascii="Times New Roman" w:hAnsi="Times New Roman" w:cs="Times New Roman"/>
          <w:sz w:val="22"/>
          <w:szCs w:val="22"/>
        </w:rPr>
        <w:t>’</w:t>
      </w:r>
      <w:r w:rsidRPr="004C08C8">
        <w:rPr>
          <w:rFonts w:ascii="Times New Roman" w:hAnsi="Times New Roman" w:cs="Times New Roman"/>
          <w:sz w:val="22"/>
          <w:szCs w:val="22"/>
        </w:rPr>
        <w:t>un langage, doit présenter la doctrine de l</w:t>
      </w:r>
      <w:r w:rsidR="00F81A8D">
        <w:rPr>
          <w:rFonts w:ascii="Times New Roman" w:hAnsi="Times New Roman" w:cs="Times New Roman"/>
          <w:sz w:val="22"/>
          <w:szCs w:val="22"/>
        </w:rPr>
        <w:t>’</w:t>
      </w:r>
      <w:r w:rsidRPr="004C08C8">
        <w:rPr>
          <w:rFonts w:ascii="Times New Roman" w:hAnsi="Times New Roman" w:cs="Times New Roman"/>
          <w:sz w:val="22"/>
          <w:szCs w:val="22"/>
        </w:rPr>
        <w:t>Église dans son intégralité, (118) en montrant ses rapports avec la vie des croyants.(119) On parvient ainsi à unir de manière spécifique l</w:t>
      </w:r>
      <w:r w:rsidR="00F81A8D">
        <w:rPr>
          <w:rFonts w:ascii="Times New Roman" w:hAnsi="Times New Roman" w:cs="Times New Roman"/>
          <w:sz w:val="22"/>
          <w:szCs w:val="22"/>
        </w:rPr>
        <w:t>’</w:t>
      </w:r>
      <w:r w:rsidRPr="004C08C8">
        <w:rPr>
          <w:rFonts w:ascii="Times New Roman" w:hAnsi="Times New Roman" w:cs="Times New Roman"/>
          <w:sz w:val="22"/>
          <w:szCs w:val="22"/>
        </w:rPr>
        <w:t>enseignement et la vie, ce qu</w:t>
      </w:r>
      <w:r w:rsidR="00F81A8D">
        <w:rPr>
          <w:rFonts w:ascii="Times New Roman" w:hAnsi="Times New Roman" w:cs="Times New Roman"/>
          <w:sz w:val="22"/>
          <w:szCs w:val="22"/>
        </w:rPr>
        <w:t>’</w:t>
      </w:r>
      <w:r w:rsidRPr="004C08C8">
        <w:rPr>
          <w:rFonts w:ascii="Times New Roman" w:hAnsi="Times New Roman" w:cs="Times New Roman"/>
          <w:sz w:val="22"/>
          <w:szCs w:val="22"/>
        </w:rPr>
        <w:t>il est impossible de réaliser autrement. Ce que communique la catéchèse, en effet, ce n</w:t>
      </w:r>
      <w:r w:rsidR="00F81A8D">
        <w:rPr>
          <w:rFonts w:ascii="Times New Roman" w:hAnsi="Times New Roman" w:cs="Times New Roman"/>
          <w:sz w:val="22"/>
          <w:szCs w:val="22"/>
        </w:rPr>
        <w:t>’</w:t>
      </w:r>
      <w:r w:rsidRPr="004C08C8">
        <w:rPr>
          <w:rFonts w:ascii="Times New Roman" w:hAnsi="Times New Roman" w:cs="Times New Roman"/>
          <w:sz w:val="22"/>
          <w:szCs w:val="22"/>
        </w:rPr>
        <w:t>est pas un corps de vérités conceptuelles, mais le mystère du Dieu vivant. (120)</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La réflexion philosophique peut beaucoup contribuer à la clarification des rapports entre la vérité et la vie, entre l</w:t>
      </w:r>
      <w:r w:rsidR="00F81A8D">
        <w:rPr>
          <w:rFonts w:ascii="Times New Roman" w:hAnsi="Times New Roman" w:cs="Times New Roman"/>
          <w:sz w:val="22"/>
          <w:szCs w:val="22"/>
        </w:rPr>
        <w:t>’</w:t>
      </w:r>
      <w:r w:rsidRPr="004C08C8">
        <w:rPr>
          <w:rFonts w:ascii="Times New Roman" w:hAnsi="Times New Roman" w:cs="Times New Roman"/>
          <w:sz w:val="22"/>
          <w:szCs w:val="22"/>
        </w:rPr>
        <w:t>événement et la vérité doctrinale, et surtout la relation entre la vérité transcendante et le langage humainement intelligible.(121) Les échanges qui se créent entre disciplines théologiques et les résultats obtenus par différents courants philosophiques peuvent donc se révéler d</w:t>
      </w:r>
      <w:r w:rsidR="00F81A8D">
        <w:rPr>
          <w:rFonts w:ascii="Times New Roman" w:hAnsi="Times New Roman" w:cs="Times New Roman"/>
          <w:sz w:val="22"/>
          <w:szCs w:val="22"/>
        </w:rPr>
        <w:t>’</w:t>
      </w:r>
      <w:r w:rsidRPr="004C08C8">
        <w:rPr>
          <w:rFonts w:ascii="Times New Roman" w:hAnsi="Times New Roman" w:cs="Times New Roman"/>
          <w:sz w:val="22"/>
          <w:szCs w:val="22"/>
        </w:rPr>
        <w:t>une réelle fécondité en vue de communiquer la foi et de la comprendre de manière plus approfondie.</w:t>
      </w:r>
    </w:p>
    <w:p w:rsidR="00F81A8D" w:rsidRDefault="00F81A8D" w:rsidP="004C08C8">
      <w:pPr>
        <w:jc w:val="both"/>
        <w:rPr>
          <w:rFonts w:ascii="Times New Roman" w:hAnsi="Times New Roman" w:cs="Times New Roman"/>
          <w:b/>
          <w:bCs/>
          <w:sz w:val="22"/>
          <w:szCs w:val="22"/>
        </w:rPr>
      </w:pPr>
    </w:p>
    <w:p w:rsidR="004C08C8" w:rsidRPr="004C08C8" w:rsidRDefault="004C08C8" w:rsidP="004C08C8">
      <w:pPr>
        <w:jc w:val="both"/>
        <w:rPr>
          <w:rFonts w:ascii="Times New Roman" w:hAnsi="Times New Roman" w:cs="Times New Roman"/>
          <w:b/>
          <w:bCs/>
          <w:sz w:val="22"/>
          <w:szCs w:val="22"/>
        </w:rPr>
      </w:pPr>
      <w:r w:rsidRPr="004C08C8">
        <w:rPr>
          <w:rFonts w:ascii="Times New Roman" w:hAnsi="Times New Roman" w:cs="Times New Roman"/>
          <w:b/>
          <w:bCs/>
          <w:sz w:val="22"/>
          <w:szCs w:val="22"/>
        </w:rPr>
        <w:t>CONCLUSION</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100. Plus de cent ans après la publication de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encyclique </w:t>
      </w:r>
      <w:r w:rsidRPr="004C08C8">
        <w:rPr>
          <w:rFonts w:ascii="Times New Roman" w:hAnsi="Times New Roman" w:cs="Times New Roman"/>
          <w:i/>
          <w:iCs/>
          <w:sz w:val="22"/>
          <w:szCs w:val="22"/>
        </w:rPr>
        <w:t xml:space="preserve">Æterni Patris </w:t>
      </w:r>
      <w:r w:rsidRPr="004C08C8">
        <w:rPr>
          <w:rFonts w:ascii="Times New Roman" w:hAnsi="Times New Roman" w:cs="Times New Roman"/>
          <w:sz w:val="22"/>
          <w:szCs w:val="22"/>
        </w:rPr>
        <w:t>de Léon XIII, à laquelle je me suis référé à plusieurs reprises dans ces pages, il m</w:t>
      </w:r>
      <w:r w:rsidR="00F81A8D">
        <w:rPr>
          <w:rFonts w:ascii="Times New Roman" w:hAnsi="Times New Roman" w:cs="Times New Roman"/>
          <w:sz w:val="22"/>
          <w:szCs w:val="22"/>
        </w:rPr>
        <w:t>’</w:t>
      </w:r>
      <w:r w:rsidRPr="004C08C8">
        <w:rPr>
          <w:rFonts w:ascii="Times New Roman" w:hAnsi="Times New Roman" w:cs="Times New Roman"/>
          <w:sz w:val="22"/>
          <w:szCs w:val="22"/>
        </w:rPr>
        <w:t>a semblé qu</w:t>
      </w:r>
      <w:r w:rsidR="00F81A8D">
        <w:rPr>
          <w:rFonts w:ascii="Times New Roman" w:hAnsi="Times New Roman" w:cs="Times New Roman"/>
          <w:sz w:val="22"/>
          <w:szCs w:val="22"/>
        </w:rPr>
        <w:t>’</w:t>
      </w:r>
      <w:r w:rsidRPr="004C08C8">
        <w:rPr>
          <w:rFonts w:ascii="Times New Roman" w:hAnsi="Times New Roman" w:cs="Times New Roman"/>
          <w:sz w:val="22"/>
          <w:szCs w:val="22"/>
        </w:rPr>
        <w:t>il convenait de reprendre à nouveau, et de manière plus systématique, l</w:t>
      </w:r>
      <w:r w:rsidR="00F81A8D">
        <w:rPr>
          <w:rFonts w:ascii="Times New Roman" w:hAnsi="Times New Roman" w:cs="Times New Roman"/>
          <w:sz w:val="22"/>
          <w:szCs w:val="22"/>
        </w:rPr>
        <w:t>’</w:t>
      </w:r>
      <w:r w:rsidRPr="004C08C8">
        <w:rPr>
          <w:rFonts w:ascii="Times New Roman" w:hAnsi="Times New Roman" w:cs="Times New Roman"/>
          <w:sz w:val="22"/>
          <w:szCs w:val="22"/>
        </w:rPr>
        <w:t>exposé des rapports entre la foi et la philosophie. Il est évident que la pensée philosophique a une grande importance dans le développement des cultures et dans l</w:t>
      </w:r>
      <w:r w:rsidR="00F81A8D">
        <w:rPr>
          <w:rFonts w:ascii="Times New Roman" w:hAnsi="Times New Roman" w:cs="Times New Roman"/>
          <w:sz w:val="22"/>
          <w:szCs w:val="22"/>
        </w:rPr>
        <w:t>’</w:t>
      </w:r>
      <w:r w:rsidRPr="004C08C8">
        <w:rPr>
          <w:rFonts w:ascii="Times New Roman" w:hAnsi="Times New Roman" w:cs="Times New Roman"/>
          <w:sz w:val="22"/>
          <w:szCs w:val="22"/>
        </w:rPr>
        <w:t>orientation des comportements personnels et sociaux. Elle exerce aussi une forte influence, que l</w:t>
      </w:r>
      <w:r w:rsidR="00F81A8D">
        <w:rPr>
          <w:rFonts w:ascii="Times New Roman" w:hAnsi="Times New Roman" w:cs="Times New Roman"/>
          <w:sz w:val="22"/>
          <w:szCs w:val="22"/>
        </w:rPr>
        <w:t>’</w:t>
      </w:r>
      <w:r w:rsidRPr="004C08C8">
        <w:rPr>
          <w:rFonts w:ascii="Times New Roman" w:hAnsi="Times New Roman" w:cs="Times New Roman"/>
          <w:sz w:val="22"/>
          <w:szCs w:val="22"/>
        </w:rPr>
        <w:t>on ne reconnaît pas toujours explicitement, sur la théologie et ses différentes disciplines. Pour ces motifs, j</w:t>
      </w:r>
      <w:r w:rsidR="00F81A8D">
        <w:rPr>
          <w:rFonts w:ascii="Times New Roman" w:hAnsi="Times New Roman" w:cs="Times New Roman"/>
          <w:sz w:val="22"/>
          <w:szCs w:val="22"/>
        </w:rPr>
        <w:t>’</w:t>
      </w:r>
      <w:r w:rsidRPr="004C08C8">
        <w:rPr>
          <w:rFonts w:ascii="Times New Roman" w:hAnsi="Times New Roman" w:cs="Times New Roman"/>
          <w:sz w:val="22"/>
          <w:szCs w:val="22"/>
        </w:rPr>
        <w:t>ai considéré qu</w:t>
      </w:r>
      <w:r w:rsidR="00F81A8D">
        <w:rPr>
          <w:rFonts w:ascii="Times New Roman" w:hAnsi="Times New Roman" w:cs="Times New Roman"/>
          <w:sz w:val="22"/>
          <w:szCs w:val="22"/>
        </w:rPr>
        <w:t>’</w:t>
      </w:r>
      <w:r w:rsidRPr="004C08C8">
        <w:rPr>
          <w:rFonts w:ascii="Times New Roman" w:hAnsi="Times New Roman" w:cs="Times New Roman"/>
          <w:sz w:val="22"/>
          <w:szCs w:val="22"/>
        </w:rPr>
        <w:t>il était juste et nécessaire de souligner la valeur qu</w:t>
      </w:r>
      <w:r w:rsidR="00F81A8D">
        <w:rPr>
          <w:rFonts w:ascii="Times New Roman" w:hAnsi="Times New Roman" w:cs="Times New Roman"/>
          <w:sz w:val="22"/>
          <w:szCs w:val="22"/>
        </w:rPr>
        <w:t>’</w:t>
      </w:r>
      <w:r w:rsidRPr="004C08C8">
        <w:rPr>
          <w:rFonts w:ascii="Times New Roman" w:hAnsi="Times New Roman" w:cs="Times New Roman"/>
          <w:sz w:val="22"/>
          <w:szCs w:val="22"/>
        </w:rPr>
        <w:t>a la philosophie pour l</w:t>
      </w:r>
      <w:r w:rsidR="00F81A8D">
        <w:rPr>
          <w:rFonts w:ascii="Times New Roman" w:hAnsi="Times New Roman" w:cs="Times New Roman"/>
          <w:sz w:val="22"/>
          <w:szCs w:val="22"/>
        </w:rPr>
        <w:t>’</w:t>
      </w:r>
      <w:r w:rsidRPr="004C08C8">
        <w:rPr>
          <w:rFonts w:ascii="Times New Roman" w:hAnsi="Times New Roman" w:cs="Times New Roman"/>
          <w:sz w:val="22"/>
          <w:szCs w:val="22"/>
        </w:rPr>
        <w:t>intelligence de la foi et les limites qu</w:t>
      </w:r>
      <w:r w:rsidR="00F81A8D">
        <w:rPr>
          <w:rFonts w:ascii="Times New Roman" w:hAnsi="Times New Roman" w:cs="Times New Roman"/>
          <w:sz w:val="22"/>
          <w:szCs w:val="22"/>
        </w:rPr>
        <w:t>’</w:t>
      </w:r>
      <w:r w:rsidRPr="004C08C8">
        <w:rPr>
          <w:rFonts w:ascii="Times New Roman" w:hAnsi="Times New Roman" w:cs="Times New Roman"/>
          <w:sz w:val="22"/>
          <w:szCs w:val="22"/>
        </w:rPr>
        <w:t>elle rencontre lorsqu</w:t>
      </w:r>
      <w:r w:rsidR="00F81A8D">
        <w:rPr>
          <w:rFonts w:ascii="Times New Roman" w:hAnsi="Times New Roman" w:cs="Times New Roman"/>
          <w:sz w:val="22"/>
          <w:szCs w:val="22"/>
        </w:rPr>
        <w:t>’</w:t>
      </w:r>
      <w:r w:rsidRPr="004C08C8">
        <w:rPr>
          <w:rFonts w:ascii="Times New Roman" w:hAnsi="Times New Roman" w:cs="Times New Roman"/>
          <w:sz w:val="22"/>
          <w:szCs w:val="22"/>
        </w:rPr>
        <w:t>elle oublie ou rejette les vérités de la Révélation. L</w:t>
      </w:r>
      <w:r w:rsidR="00F81A8D">
        <w:rPr>
          <w:rFonts w:ascii="Times New Roman" w:hAnsi="Times New Roman" w:cs="Times New Roman"/>
          <w:sz w:val="22"/>
          <w:szCs w:val="22"/>
        </w:rPr>
        <w:t>’</w:t>
      </w:r>
      <w:r w:rsidRPr="004C08C8">
        <w:rPr>
          <w:rFonts w:ascii="Times New Roman" w:hAnsi="Times New Roman" w:cs="Times New Roman"/>
          <w:sz w:val="22"/>
          <w:szCs w:val="22"/>
        </w:rPr>
        <w:t>Église demeure en effet profondément convaincue que la foi et la raison " s</w:t>
      </w:r>
      <w:r w:rsidR="00F81A8D">
        <w:rPr>
          <w:rFonts w:ascii="Times New Roman" w:hAnsi="Times New Roman" w:cs="Times New Roman"/>
          <w:sz w:val="22"/>
          <w:szCs w:val="22"/>
        </w:rPr>
        <w:t>’</w:t>
      </w:r>
      <w:r w:rsidRPr="004C08C8">
        <w:rPr>
          <w:rFonts w:ascii="Times New Roman" w:hAnsi="Times New Roman" w:cs="Times New Roman"/>
          <w:sz w:val="22"/>
          <w:szCs w:val="22"/>
        </w:rPr>
        <w:t>aident mutuellement ", (122) exerçant l</w:t>
      </w:r>
      <w:r w:rsidR="00F81A8D">
        <w:rPr>
          <w:rFonts w:ascii="Times New Roman" w:hAnsi="Times New Roman" w:cs="Times New Roman"/>
          <w:sz w:val="22"/>
          <w:szCs w:val="22"/>
        </w:rPr>
        <w:t>’</w:t>
      </w:r>
      <w:r w:rsidRPr="004C08C8">
        <w:rPr>
          <w:rFonts w:ascii="Times New Roman" w:hAnsi="Times New Roman" w:cs="Times New Roman"/>
          <w:sz w:val="22"/>
          <w:szCs w:val="22"/>
        </w:rPr>
        <w:t>une à l</w:t>
      </w:r>
      <w:r w:rsidR="00F81A8D">
        <w:rPr>
          <w:rFonts w:ascii="Times New Roman" w:hAnsi="Times New Roman" w:cs="Times New Roman"/>
          <w:sz w:val="22"/>
          <w:szCs w:val="22"/>
        </w:rPr>
        <w:t>’</w:t>
      </w:r>
      <w:r w:rsidRPr="004C08C8">
        <w:rPr>
          <w:rFonts w:ascii="Times New Roman" w:hAnsi="Times New Roman" w:cs="Times New Roman"/>
          <w:sz w:val="22"/>
          <w:szCs w:val="22"/>
        </w:rPr>
        <w:t>égard de l</w:t>
      </w:r>
      <w:r w:rsidR="00F81A8D">
        <w:rPr>
          <w:rFonts w:ascii="Times New Roman" w:hAnsi="Times New Roman" w:cs="Times New Roman"/>
          <w:sz w:val="22"/>
          <w:szCs w:val="22"/>
        </w:rPr>
        <w:t>’</w:t>
      </w:r>
      <w:r w:rsidRPr="004C08C8">
        <w:rPr>
          <w:rFonts w:ascii="Times New Roman" w:hAnsi="Times New Roman" w:cs="Times New Roman"/>
          <w:sz w:val="22"/>
          <w:szCs w:val="22"/>
        </w:rPr>
        <w:t>autre une fonction de crible purificateur ou bien de stimulant pour avancer dans la recherche et l</w:t>
      </w:r>
      <w:r w:rsidR="00F81A8D">
        <w:rPr>
          <w:rFonts w:ascii="Times New Roman" w:hAnsi="Times New Roman" w:cs="Times New Roman"/>
          <w:sz w:val="22"/>
          <w:szCs w:val="22"/>
        </w:rPr>
        <w:t>’</w:t>
      </w:r>
      <w:r w:rsidRPr="004C08C8">
        <w:rPr>
          <w:rFonts w:ascii="Times New Roman" w:hAnsi="Times New Roman" w:cs="Times New Roman"/>
          <w:sz w:val="22"/>
          <w:szCs w:val="22"/>
        </w:rPr>
        <w:t>approfondissement.</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101. Si nous portons notre regard sur l</w:t>
      </w:r>
      <w:r w:rsidR="00F81A8D">
        <w:rPr>
          <w:rFonts w:ascii="Times New Roman" w:hAnsi="Times New Roman" w:cs="Times New Roman"/>
          <w:sz w:val="22"/>
          <w:szCs w:val="22"/>
        </w:rPr>
        <w:t>’</w:t>
      </w:r>
      <w:r w:rsidRPr="004C08C8">
        <w:rPr>
          <w:rFonts w:ascii="Times New Roman" w:hAnsi="Times New Roman" w:cs="Times New Roman"/>
          <w:sz w:val="22"/>
          <w:szCs w:val="22"/>
        </w:rPr>
        <w:t>histoire de la pensée, surtout en Occident, il est facile de découvrir la richesse de ce qu</w:t>
      </w:r>
      <w:r w:rsidR="00F81A8D">
        <w:rPr>
          <w:rFonts w:ascii="Times New Roman" w:hAnsi="Times New Roman" w:cs="Times New Roman"/>
          <w:sz w:val="22"/>
          <w:szCs w:val="22"/>
        </w:rPr>
        <w:t>’</w:t>
      </w:r>
      <w:r w:rsidRPr="004C08C8">
        <w:rPr>
          <w:rFonts w:ascii="Times New Roman" w:hAnsi="Times New Roman" w:cs="Times New Roman"/>
          <w:sz w:val="22"/>
          <w:szCs w:val="22"/>
        </w:rPr>
        <w:t>ont produit pour le progrès de l</w:t>
      </w:r>
      <w:r w:rsidR="00F81A8D">
        <w:rPr>
          <w:rFonts w:ascii="Times New Roman" w:hAnsi="Times New Roman" w:cs="Times New Roman"/>
          <w:sz w:val="22"/>
          <w:szCs w:val="22"/>
        </w:rPr>
        <w:t>’</w:t>
      </w:r>
      <w:r w:rsidRPr="004C08C8">
        <w:rPr>
          <w:rFonts w:ascii="Times New Roman" w:hAnsi="Times New Roman" w:cs="Times New Roman"/>
          <w:sz w:val="22"/>
          <w:szCs w:val="22"/>
        </w:rPr>
        <w:t>humanité la rencontre entre la philosophie et la théologie et la communication de leurs conquêtes respectives. La théologie, qui a reçu en partage une ouverture et une spécificité qui lui permettent d</w:t>
      </w:r>
      <w:r w:rsidR="00F81A8D">
        <w:rPr>
          <w:rFonts w:ascii="Times New Roman" w:hAnsi="Times New Roman" w:cs="Times New Roman"/>
          <w:sz w:val="22"/>
          <w:szCs w:val="22"/>
        </w:rPr>
        <w:t>’</w:t>
      </w:r>
      <w:r w:rsidRPr="004C08C8">
        <w:rPr>
          <w:rFonts w:ascii="Times New Roman" w:hAnsi="Times New Roman" w:cs="Times New Roman"/>
          <w:sz w:val="22"/>
          <w:szCs w:val="22"/>
        </w:rPr>
        <w:t>exister comme science de la foi, a certainement incité la raison à rester ouverte à la nouveauté radicale que porte en elle la révélation de Dieu. Et cela a indubitablement été à l</w:t>
      </w:r>
      <w:r w:rsidR="00F81A8D">
        <w:rPr>
          <w:rFonts w:ascii="Times New Roman" w:hAnsi="Times New Roman" w:cs="Times New Roman"/>
          <w:sz w:val="22"/>
          <w:szCs w:val="22"/>
        </w:rPr>
        <w:t>’</w:t>
      </w:r>
      <w:r w:rsidRPr="004C08C8">
        <w:rPr>
          <w:rFonts w:ascii="Times New Roman" w:hAnsi="Times New Roman" w:cs="Times New Roman"/>
          <w:sz w:val="22"/>
          <w:szCs w:val="22"/>
        </w:rPr>
        <w:t>avantage de la philosophie, qui a vu se déployer ainsi de nouvelles perspectives de significations inédites que la raison est appelée à approfondir.</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C</w:t>
      </w:r>
      <w:r w:rsidR="00F81A8D">
        <w:rPr>
          <w:rFonts w:ascii="Times New Roman" w:hAnsi="Times New Roman" w:cs="Times New Roman"/>
          <w:sz w:val="22"/>
          <w:szCs w:val="22"/>
        </w:rPr>
        <w:t>’</w:t>
      </w:r>
      <w:r w:rsidRPr="004C08C8">
        <w:rPr>
          <w:rFonts w:ascii="Times New Roman" w:hAnsi="Times New Roman" w:cs="Times New Roman"/>
          <w:sz w:val="22"/>
          <w:szCs w:val="22"/>
        </w:rPr>
        <w:t>est précisément en fonction de cette constatation que, de même que j</w:t>
      </w:r>
      <w:r w:rsidR="00F81A8D">
        <w:rPr>
          <w:rFonts w:ascii="Times New Roman" w:hAnsi="Times New Roman" w:cs="Times New Roman"/>
          <w:sz w:val="22"/>
          <w:szCs w:val="22"/>
        </w:rPr>
        <w:t>’</w:t>
      </w:r>
      <w:r w:rsidRPr="004C08C8">
        <w:rPr>
          <w:rFonts w:ascii="Times New Roman" w:hAnsi="Times New Roman" w:cs="Times New Roman"/>
          <w:sz w:val="22"/>
          <w:szCs w:val="22"/>
        </w:rPr>
        <w:t>ai redit le devoir pour la théologie de reprendre son rapport authentique avec la philosophie, je crois devoir insister sur la convenance pour la philosophie de retrouver sa relation avec la théologie, en vue du bien et du progrès de la pensée. La philosophie trouvera dans la théologie non pas une réflexion individuelle qui, même si elle est profonde et riche, comporte toujours les limites de perspectives caractéristiques de la pensée d</w:t>
      </w:r>
      <w:r w:rsidR="00F81A8D">
        <w:rPr>
          <w:rFonts w:ascii="Times New Roman" w:hAnsi="Times New Roman" w:cs="Times New Roman"/>
          <w:sz w:val="22"/>
          <w:szCs w:val="22"/>
        </w:rPr>
        <w:t>’</w:t>
      </w:r>
      <w:r w:rsidRPr="004C08C8">
        <w:rPr>
          <w:rFonts w:ascii="Times New Roman" w:hAnsi="Times New Roman" w:cs="Times New Roman"/>
          <w:sz w:val="22"/>
          <w:szCs w:val="22"/>
        </w:rPr>
        <w:t>une seule personne, mais la richesse d</w:t>
      </w:r>
      <w:r w:rsidR="00F81A8D">
        <w:rPr>
          <w:rFonts w:ascii="Times New Roman" w:hAnsi="Times New Roman" w:cs="Times New Roman"/>
          <w:sz w:val="22"/>
          <w:szCs w:val="22"/>
        </w:rPr>
        <w:t>’</w:t>
      </w:r>
      <w:r w:rsidRPr="004C08C8">
        <w:rPr>
          <w:rFonts w:ascii="Times New Roman" w:hAnsi="Times New Roman" w:cs="Times New Roman"/>
          <w:sz w:val="22"/>
          <w:szCs w:val="22"/>
        </w:rPr>
        <w:t>une réflexion commune. La théologie, dans sa recherche de la vérité, est en effet soutenue, de par sa nature même, par son caractère d</w:t>
      </w:r>
      <w:r w:rsidR="00F81A8D">
        <w:rPr>
          <w:rFonts w:ascii="Times New Roman" w:hAnsi="Times New Roman" w:cs="Times New Roman"/>
          <w:sz w:val="22"/>
          <w:szCs w:val="22"/>
        </w:rPr>
        <w:t>’</w:t>
      </w:r>
      <w:r w:rsidRPr="004C08C8">
        <w:rPr>
          <w:rFonts w:ascii="Times New Roman" w:hAnsi="Times New Roman" w:cs="Times New Roman"/>
          <w:i/>
          <w:iCs/>
          <w:sz w:val="22"/>
          <w:szCs w:val="22"/>
        </w:rPr>
        <w:t>ecclésialité</w:t>
      </w:r>
      <w:r w:rsidRPr="004C08C8">
        <w:rPr>
          <w:rFonts w:ascii="Times New Roman" w:hAnsi="Times New Roman" w:cs="Times New Roman"/>
          <w:sz w:val="22"/>
          <w:szCs w:val="22"/>
        </w:rPr>
        <w:t>(123) et par la tradition du peuple de Dieu, grâce à son riche foisonnement de savoirs et de cultures dans l</w:t>
      </w:r>
      <w:r w:rsidR="00F81A8D">
        <w:rPr>
          <w:rFonts w:ascii="Times New Roman" w:hAnsi="Times New Roman" w:cs="Times New Roman"/>
          <w:sz w:val="22"/>
          <w:szCs w:val="22"/>
        </w:rPr>
        <w:t>’</w:t>
      </w:r>
      <w:r w:rsidRPr="004C08C8">
        <w:rPr>
          <w:rFonts w:ascii="Times New Roman" w:hAnsi="Times New Roman" w:cs="Times New Roman"/>
          <w:sz w:val="22"/>
          <w:szCs w:val="22"/>
        </w:rPr>
        <w:t>unité de la foi.</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102. Par une telle insistance sur l</w:t>
      </w:r>
      <w:r w:rsidR="00F81A8D">
        <w:rPr>
          <w:rFonts w:ascii="Times New Roman" w:hAnsi="Times New Roman" w:cs="Times New Roman"/>
          <w:sz w:val="22"/>
          <w:szCs w:val="22"/>
        </w:rPr>
        <w:t>’</w:t>
      </w:r>
      <w:r w:rsidRPr="004C08C8">
        <w:rPr>
          <w:rFonts w:ascii="Times New Roman" w:hAnsi="Times New Roman" w:cs="Times New Roman"/>
          <w:sz w:val="22"/>
          <w:szCs w:val="22"/>
        </w:rPr>
        <w:t>importance et sur les véritables dimensions de la pensée philosophique, l</w:t>
      </w:r>
      <w:r w:rsidR="00F81A8D">
        <w:rPr>
          <w:rFonts w:ascii="Times New Roman" w:hAnsi="Times New Roman" w:cs="Times New Roman"/>
          <w:sz w:val="22"/>
          <w:szCs w:val="22"/>
        </w:rPr>
        <w:t>’</w:t>
      </w:r>
      <w:r w:rsidRPr="004C08C8">
        <w:rPr>
          <w:rFonts w:ascii="Times New Roman" w:hAnsi="Times New Roman" w:cs="Times New Roman"/>
          <w:sz w:val="22"/>
          <w:szCs w:val="22"/>
        </w:rPr>
        <w:t>Église promeut à la fois la défense de la dignité de l</w:t>
      </w:r>
      <w:r w:rsidR="00F81A8D">
        <w:rPr>
          <w:rFonts w:ascii="Times New Roman" w:hAnsi="Times New Roman" w:cs="Times New Roman"/>
          <w:sz w:val="22"/>
          <w:szCs w:val="22"/>
        </w:rPr>
        <w:t>’</w:t>
      </w:r>
      <w:r w:rsidRPr="004C08C8">
        <w:rPr>
          <w:rFonts w:ascii="Times New Roman" w:hAnsi="Times New Roman" w:cs="Times New Roman"/>
          <w:sz w:val="22"/>
          <w:szCs w:val="22"/>
        </w:rPr>
        <w:t>homme et l</w:t>
      </w:r>
      <w:r w:rsidR="00F81A8D">
        <w:rPr>
          <w:rFonts w:ascii="Times New Roman" w:hAnsi="Times New Roman" w:cs="Times New Roman"/>
          <w:sz w:val="22"/>
          <w:szCs w:val="22"/>
        </w:rPr>
        <w:t>’</w:t>
      </w:r>
      <w:r w:rsidRPr="004C08C8">
        <w:rPr>
          <w:rFonts w:ascii="Times New Roman" w:hAnsi="Times New Roman" w:cs="Times New Roman"/>
          <w:sz w:val="22"/>
          <w:szCs w:val="22"/>
        </w:rPr>
        <w:t>annonce du message évangélique. Pour accomplir ces tâches, il n</w:t>
      </w:r>
      <w:r w:rsidR="00F81A8D">
        <w:rPr>
          <w:rFonts w:ascii="Times New Roman" w:hAnsi="Times New Roman" w:cs="Times New Roman"/>
          <w:sz w:val="22"/>
          <w:szCs w:val="22"/>
        </w:rPr>
        <w:t>’</w:t>
      </w:r>
      <w:r w:rsidRPr="004C08C8">
        <w:rPr>
          <w:rFonts w:ascii="Times New Roman" w:hAnsi="Times New Roman" w:cs="Times New Roman"/>
          <w:sz w:val="22"/>
          <w:szCs w:val="22"/>
        </w:rPr>
        <w:t>y a pas en effet de préparation plus urgente aujourd</w:t>
      </w:r>
      <w:r w:rsidR="00F81A8D">
        <w:rPr>
          <w:rFonts w:ascii="Times New Roman" w:hAnsi="Times New Roman" w:cs="Times New Roman"/>
          <w:sz w:val="22"/>
          <w:szCs w:val="22"/>
        </w:rPr>
        <w:t>’</w:t>
      </w:r>
      <w:r w:rsidRPr="004C08C8">
        <w:rPr>
          <w:rFonts w:ascii="Times New Roman" w:hAnsi="Times New Roman" w:cs="Times New Roman"/>
          <w:sz w:val="22"/>
          <w:szCs w:val="22"/>
        </w:rPr>
        <w:t>hui que celle-ci: conduire les hommes à la découverte de leur capacité de connaître la vérité (124) et de leur désir d</w:t>
      </w:r>
      <w:r w:rsidR="00F81A8D">
        <w:rPr>
          <w:rFonts w:ascii="Times New Roman" w:hAnsi="Times New Roman" w:cs="Times New Roman"/>
          <w:sz w:val="22"/>
          <w:szCs w:val="22"/>
        </w:rPr>
        <w:t>’</w:t>
      </w:r>
      <w:r w:rsidRPr="004C08C8">
        <w:rPr>
          <w:rFonts w:ascii="Times New Roman" w:hAnsi="Times New Roman" w:cs="Times New Roman"/>
          <w:sz w:val="22"/>
          <w:szCs w:val="22"/>
        </w:rPr>
        <w:t>aller vers le sens ultime et définitif de l</w:t>
      </w:r>
      <w:r w:rsidR="00F81A8D">
        <w:rPr>
          <w:rFonts w:ascii="Times New Roman" w:hAnsi="Times New Roman" w:cs="Times New Roman"/>
          <w:sz w:val="22"/>
          <w:szCs w:val="22"/>
        </w:rPr>
        <w:t>’</w:t>
      </w:r>
      <w:r w:rsidRPr="004C08C8">
        <w:rPr>
          <w:rFonts w:ascii="Times New Roman" w:hAnsi="Times New Roman" w:cs="Times New Roman"/>
          <w:sz w:val="22"/>
          <w:szCs w:val="22"/>
        </w:rPr>
        <w:t>existence. Dans la perspective de ces profondes exigences, inscrites par Dieu dans la nature humaine, le sens humain et humanisant de la parole de Dieu paraît encore plus clair. Grâce à la médiation d</w:t>
      </w:r>
      <w:r w:rsidR="00F81A8D">
        <w:rPr>
          <w:rFonts w:ascii="Times New Roman" w:hAnsi="Times New Roman" w:cs="Times New Roman"/>
          <w:sz w:val="22"/>
          <w:szCs w:val="22"/>
        </w:rPr>
        <w:t>’</w:t>
      </w:r>
      <w:r w:rsidRPr="004C08C8">
        <w:rPr>
          <w:rFonts w:ascii="Times New Roman" w:hAnsi="Times New Roman" w:cs="Times New Roman"/>
          <w:sz w:val="22"/>
          <w:szCs w:val="22"/>
        </w:rPr>
        <w:t>une philosophie devenue une vraie sagesse, l</w:t>
      </w:r>
      <w:r w:rsidR="00F81A8D">
        <w:rPr>
          <w:rFonts w:ascii="Times New Roman" w:hAnsi="Times New Roman" w:cs="Times New Roman"/>
          <w:sz w:val="22"/>
          <w:szCs w:val="22"/>
        </w:rPr>
        <w:t>’</w:t>
      </w:r>
      <w:r w:rsidRPr="004C08C8">
        <w:rPr>
          <w:rFonts w:ascii="Times New Roman" w:hAnsi="Times New Roman" w:cs="Times New Roman"/>
          <w:sz w:val="22"/>
          <w:szCs w:val="22"/>
        </w:rPr>
        <w:t>homme contemporain parviendra ainsi à reconnaître qu</w:t>
      </w:r>
      <w:r w:rsidR="00F81A8D">
        <w:rPr>
          <w:rFonts w:ascii="Times New Roman" w:hAnsi="Times New Roman" w:cs="Times New Roman"/>
          <w:sz w:val="22"/>
          <w:szCs w:val="22"/>
        </w:rPr>
        <w:t>’</w:t>
      </w:r>
      <w:r w:rsidRPr="004C08C8">
        <w:rPr>
          <w:rFonts w:ascii="Times New Roman" w:hAnsi="Times New Roman" w:cs="Times New Roman"/>
          <w:sz w:val="22"/>
          <w:szCs w:val="22"/>
        </w:rPr>
        <w:t>il sera d</w:t>
      </w:r>
      <w:r w:rsidR="00F81A8D">
        <w:rPr>
          <w:rFonts w:ascii="Times New Roman" w:hAnsi="Times New Roman" w:cs="Times New Roman"/>
          <w:sz w:val="22"/>
          <w:szCs w:val="22"/>
        </w:rPr>
        <w:t>’</w:t>
      </w:r>
      <w:r w:rsidRPr="004C08C8">
        <w:rPr>
          <w:rFonts w:ascii="Times New Roman" w:hAnsi="Times New Roman" w:cs="Times New Roman"/>
          <w:sz w:val="22"/>
          <w:szCs w:val="22"/>
        </w:rPr>
        <w:t>autant plus homme qu</w:t>
      </w:r>
      <w:r w:rsidR="00F81A8D">
        <w:rPr>
          <w:rFonts w:ascii="Times New Roman" w:hAnsi="Times New Roman" w:cs="Times New Roman"/>
          <w:sz w:val="22"/>
          <w:szCs w:val="22"/>
        </w:rPr>
        <w:t>’</w:t>
      </w:r>
      <w:r w:rsidRPr="004C08C8">
        <w:rPr>
          <w:rFonts w:ascii="Times New Roman" w:hAnsi="Times New Roman" w:cs="Times New Roman"/>
          <w:sz w:val="22"/>
          <w:szCs w:val="22"/>
        </w:rPr>
        <w:t>il s</w:t>
      </w:r>
      <w:r w:rsidR="00F81A8D">
        <w:rPr>
          <w:rFonts w:ascii="Times New Roman" w:hAnsi="Times New Roman" w:cs="Times New Roman"/>
          <w:sz w:val="22"/>
          <w:szCs w:val="22"/>
        </w:rPr>
        <w:t>’</w:t>
      </w:r>
      <w:r w:rsidRPr="004C08C8">
        <w:rPr>
          <w:rFonts w:ascii="Times New Roman" w:hAnsi="Times New Roman" w:cs="Times New Roman"/>
          <w:sz w:val="22"/>
          <w:szCs w:val="22"/>
        </w:rPr>
        <w:t>ouvrira davantage au Christ, en mettant sa confiance dans l</w:t>
      </w:r>
      <w:r w:rsidR="00F81A8D">
        <w:rPr>
          <w:rFonts w:ascii="Times New Roman" w:hAnsi="Times New Roman" w:cs="Times New Roman"/>
          <w:sz w:val="22"/>
          <w:szCs w:val="22"/>
        </w:rPr>
        <w:t>’</w:t>
      </w:r>
      <w:r w:rsidRPr="004C08C8">
        <w:rPr>
          <w:rFonts w:ascii="Times New Roman" w:hAnsi="Times New Roman" w:cs="Times New Roman"/>
          <w:sz w:val="22"/>
          <w:szCs w:val="22"/>
        </w:rPr>
        <w:t>Évangile.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103. En outre, la philosophie est comme le miroir dans lequel se reflète la culture des peuples. Une philosophie qui, sous l</w:t>
      </w:r>
      <w:r w:rsidR="00F81A8D">
        <w:rPr>
          <w:rFonts w:ascii="Times New Roman" w:hAnsi="Times New Roman" w:cs="Times New Roman"/>
          <w:sz w:val="22"/>
          <w:szCs w:val="22"/>
        </w:rPr>
        <w:t>’</w:t>
      </w:r>
      <w:r w:rsidRPr="004C08C8">
        <w:rPr>
          <w:rFonts w:ascii="Times New Roman" w:hAnsi="Times New Roman" w:cs="Times New Roman"/>
          <w:sz w:val="22"/>
          <w:szCs w:val="22"/>
        </w:rPr>
        <w:t>impulsion des exigences de la théologie, évolue en harmonie avec la foi fait partie de l</w:t>
      </w:r>
      <w:r w:rsidR="00F81A8D">
        <w:rPr>
          <w:rFonts w:ascii="Times New Roman" w:hAnsi="Times New Roman" w:cs="Times New Roman"/>
          <w:sz w:val="22"/>
          <w:szCs w:val="22"/>
        </w:rPr>
        <w:t>’</w:t>
      </w:r>
      <w:r w:rsidRPr="004C08C8">
        <w:rPr>
          <w:rFonts w:ascii="Times New Roman" w:hAnsi="Times New Roman" w:cs="Times New Roman"/>
          <w:sz w:val="22"/>
          <w:szCs w:val="22"/>
        </w:rPr>
        <w:t>" évangélisation de la culture " que Paul VI a indiquée comme l</w:t>
      </w:r>
      <w:r w:rsidR="00F81A8D">
        <w:rPr>
          <w:rFonts w:ascii="Times New Roman" w:hAnsi="Times New Roman" w:cs="Times New Roman"/>
          <w:sz w:val="22"/>
          <w:szCs w:val="22"/>
        </w:rPr>
        <w:t>’</w:t>
      </w:r>
      <w:r w:rsidRPr="004C08C8">
        <w:rPr>
          <w:rFonts w:ascii="Times New Roman" w:hAnsi="Times New Roman" w:cs="Times New Roman"/>
          <w:sz w:val="22"/>
          <w:szCs w:val="22"/>
        </w:rPr>
        <w:t>un des objectifs fondamentaux de l</w:t>
      </w:r>
      <w:r w:rsidR="00F81A8D">
        <w:rPr>
          <w:rFonts w:ascii="Times New Roman" w:hAnsi="Times New Roman" w:cs="Times New Roman"/>
          <w:sz w:val="22"/>
          <w:szCs w:val="22"/>
        </w:rPr>
        <w:t>’</w:t>
      </w:r>
      <w:r w:rsidRPr="004C08C8">
        <w:rPr>
          <w:rFonts w:ascii="Times New Roman" w:hAnsi="Times New Roman" w:cs="Times New Roman"/>
          <w:sz w:val="22"/>
          <w:szCs w:val="22"/>
        </w:rPr>
        <w:t>évangélisation. (125) Tandis que je ne me lasse pas de proclamer l</w:t>
      </w:r>
      <w:r w:rsidR="00F81A8D">
        <w:rPr>
          <w:rFonts w:ascii="Times New Roman" w:hAnsi="Times New Roman" w:cs="Times New Roman"/>
          <w:sz w:val="22"/>
          <w:szCs w:val="22"/>
        </w:rPr>
        <w:t>’</w:t>
      </w:r>
      <w:r w:rsidRPr="004C08C8">
        <w:rPr>
          <w:rFonts w:ascii="Times New Roman" w:hAnsi="Times New Roman" w:cs="Times New Roman"/>
          <w:sz w:val="22"/>
          <w:szCs w:val="22"/>
        </w:rPr>
        <w:t>urgence d</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une </w:t>
      </w:r>
      <w:r w:rsidRPr="004C08C8">
        <w:rPr>
          <w:rFonts w:ascii="Times New Roman" w:hAnsi="Times New Roman" w:cs="Times New Roman"/>
          <w:i/>
          <w:iCs/>
          <w:sz w:val="22"/>
          <w:szCs w:val="22"/>
        </w:rPr>
        <w:t>nouvelle évangélisation</w:t>
      </w:r>
      <w:r w:rsidRPr="004C08C8">
        <w:rPr>
          <w:rFonts w:ascii="Times New Roman" w:hAnsi="Times New Roman" w:cs="Times New Roman"/>
          <w:sz w:val="22"/>
          <w:szCs w:val="22"/>
        </w:rPr>
        <w:t>, je fais appel aux philosophes pour qu</w:t>
      </w:r>
      <w:r w:rsidR="00F81A8D">
        <w:rPr>
          <w:rFonts w:ascii="Times New Roman" w:hAnsi="Times New Roman" w:cs="Times New Roman"/>
          <w:sz w:val="22"/>
          <w:szCs w:val="22"/>
        </w:rPr>
        <w:t>’</w:t>
      </w:r>
      <w:r w:rsidRPr="004C08C8">
        <w:rPr>
          <w:rFonts w:ascii="Times New Roman" w:hAnsi="Times New Roman" w:cs="Times New Roman"/>
          <w:sz w:val="22"/>
          <w:szCs w:val="22"/>
        </w:rPr>
        <w:t>ils sachent approfondir les dimensions du vrai, du bon et du beau, auxquelles donne accès la parole de Dieu. Cela devient plus urgent lorsque l</w:t>
      </w:r>
      <w:r w:rsidR="00F81A8D">
        <w:rPr>
          <w:rFonts w:ascii="Times New Roman" w:hAnsi="Times New Roman" w:cs="Times New Roman"/>
          <w:sz w:val="22"/>
          <w:szCs w:val="22"/>
        </w:rPr>
        <w:t>’</w:t>
      </w:r>
      <w:r w:rsidRPr="004C08C8">
        <w:rPr>
          <w:rFonts w:ascii="Times New Roman" w:hAnsi="Times New Roman" w:cs="Times New Roman"/>
          <w:sz w:val="22"/>
          <w:szCs w:val="22"/>
        </w:rPr>
        <w:t>on considère les défis que le nouveau millénaire semble lancer et qui touchent particulièrement les régions et les cultures d</w:t>
      </w:r>
      <w:r w:rsidR="00F81A8D">
        <w:rPr>
          <w:rFonts w:ascii="Times New Roman" w:hAnsi="Times New Roman" w:cs="Times New Roman"/>
          <w:sz w:val="22"/>
          <w:szCs w:val="22"/>
        </w:rPr>
        <w:t>’</w:t>
      </w:r>
      <w:r w:rsidRPr="004C08C8">
        <w:rPr>
          <w:rFonts w:ascii="Times New Roman" w:hAnsi="Times New Roman" w:cs="Times New Roman"/>
          <w:sz w:val="22"/>
          <w:szCs w:val="22"/>
        </w:rPr>
        <w:t>ancienne tradition chrétienne. Cette préoccupation doit aussi être considérée comme un apport fondamental et original sur la route de la nouvelle évangélisation.</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104. La pensée philosophique est souvent l</w:t>
      </w:r>
      <w:r w:rsidR="00F81A8D">
        <w:rPr>
          <w:rFonts w:ascii="Times New Roman" w:hAnsi="Times New Roman" w:cs="Times New Roman"/>
          <w:sz w:val="22"/>
          <w:szCs w:val="22"/>
        </w:rPr>
        <w:t>’</w:t>
      </w:r>
      <w:r w:rsidRPr="004C08C8">
        <w:rPr>
          <w:rFonts w:ascii="Times New Roman" w:hAnsi="Times New Roman" w:cs="Times New Roman"/>
          <w:sz w:val="22"/>
          <w:szCs w:val="22"/>
        </w:rPr>
        <w:t>unique terrain d</w:t>
      </w:r>
      <w:r w:rsidR="00F81A8D">
        <w:rPr>
          <w:rFonts w:ascii="Times New Roman" w:hAnsi="Times New Roman" w:cs="Times New Roman"/>
          <w:sz w:val="22"/>
          <w:szCs w:val="22"/>
        </w:rPr>
        <w:t>’</w:t>
      </w:r>
      <w:r w:rsidRPr="004C08C8">
        <w:rPr>
          <w:rFonts w:ascii="Times New Roman" w:hAnsi="Times New Roman" w:cs="Times New Roman"/>
          <w:sz w:val="22"/>
          <w:szCs w:val="22"/>
        </w:rPr>
        <w:t>entente et de dialogue avec ceux qui ne partagent pas notre foi. Le mouvement philosophique contemporain requiert l</w:t>
      </w:r>
      <w:r w:rsidR="00F81A8D">
        <w:rPr>
          <w:rFonts w:ascii="Times New Roman" w:hAnsi="Times New Roman" w:cs="Times New Roman"/>
          <w:sz w:val="22"/>
          <w:szCs w:val="22"/>
        </w:rPr>
        <w:t>’</w:t>
      </w:r>
      <w:r w:rsidRPr="004C08C8">
        <w:rPr>
          <w:rFonts w:ascii="Times New Roman" w:hAnsi="Times New Roman" w:cs="Times New Roman"/>
          <w:sz w:val="22"/>
          <w:szCs w:val="22"/>
        </w:rPr>
        <w:t>engagement résolu et compétent de philosophes croyants capables de reconnaître les aspirations, les ouvertures et les problématiques de ce moment de l</w:t>
      </w:r>
      <w:r w:rsidR="00F81A8D">
        <w:rPr>
          <w:rFonts w:ascii="Times New Roman" w:hAnsi="Times New Roman" w:cs="Times New Roman"/>
          <w:sz w:val="22"/>
          <w:szCs w:val="22"/>
        </w:rPr>
        <w:t>’</w:t>
      </w:r>
      <w:r w:rsidRPr="004C08C8">
        <w:rPr>
          <w:rFonts w:ascii="Times New Roman" w:hAnsi="Times New Roman" w:cs="Times New Roman"/>
          <w:sz w:val="22"/>
          <w:szCs w:val="22"/>
        </w:rPr>
        <w:t>histoire. Par une argumentation fondée sur la raison et se conformant à ses règles, le philosophe chrétien, tout en étant toujours guidé par le supplément d</w:t>
      </w:r>
      <w:r w:rsidR="00F81A8D">
        <w:rPr>
          <w:rFonts w:ascii="Times New Roman" w:hAnsi="Times New Roman" w:cs="Times New Roman"/>
          <w:sz w:val="22"/>
          <w:szCs w:val="22"/>
        </w:rPr>
        <w:t>’</w:t>
      </w:r>
      <w:r w:rsidRPr="004C08C8">
        <w:rPr>
          <w:rFonts w:ascii="Times New Roman" w:hAnsi="Times New Roman" w:cs="Times New Roman"/>
          <w:sz w:val="22"/>
          <w:szCs w:val="22"/>
        </w:rPr>
        <w:t>intelligence que lui donne la parole de Dieu, peut développer un raisonnement qui sera compréhensible et judicieux même pour ceux qui ne saisissent pas encore la pleine vérité que manifeste la Révélation divine. Ce terrain d</w:t>
      </w:r>
      <w:r w:rsidR="00F81A8D">
        <w:rPr>
          <w:rFonts w:ascii="Times New Roman" w:hAnsi="Times New Roman" w:cs="Times New Roman"/>
          <w:sz w:val="22"/>
          <w:szCs w:val="22"/>
        </w:rPr>
        <w:t>’</w:t>
      </w:r>
      <w:r w:rsidRPr="004C08C8">
        <w:rPr>
          <w:rFonts w:ascii="Times New Roman" w:hAnsi="Times New Roman" w:cs="Times New Roman"/>
          <w:sz w:val="22"/>
          <w:szCs w:val="22"/>
        </w:rPr>
        <w:t>entente et de dialogue est aujourd</w:t>
      </w:r>
      <w:r w:rsidR="00F81A8D">
        <w:rPr>
          <w:rFonts w:ascii="Times New Roman" w:hAnsi="Times New Roman" w:cs="Times New Roman"/>
          <w:sz w:val="22"/>
          <w:szCs w:val="22"/>
        </w:rPr>
        <w:t>’</w:t>
      </w:r>
      <w:r w:rsidRPr="004C08C8">
        <w:rPr>
          <w:rFonts w:ascii="Times New Roman" w:hAnsi="Times New Roman" w:cs="Times New Roman"/>
          <w:sz w:val="22"/>
          <w:szCs w:val="22"/>
        </w:rPr>
        <w:t>hui d</w:t>
      </w:r>
      <w:r w:rsidR="00F81A8D">
        <w:rPr>
          <w:rFonts w:ascii="Times New Roman" w:hAnsi="Times New Roman" w:cs="Times New Roman"/>
          <w:sz w:val="22"/>
          <w:szCs w:val="22"/>
        </w:rPr>
        <w:t>’</w:t>
      </w:r>
      <w:r w:rsidRPr="004C08C8">
        <w:rPr>
          <w:rFonts w:ascii="Times New Roman" w:hAnsi="Times New Roman" w:cs="Times New Roman"/>
          <w:sz w:val="22"/>
          <w:szCs w:val="22"/>
        </w:rPr>
        <w:t>autant plus important que les problèmes qui se posent avec le plus d</w:t>
      </w:r>
      <w:r w:rsidR="00F81A8D">
        <w:rPr>
          <w:rFonts w:ascii="Times New Roman" w:hAnsi="Times New Roman" w:cs="Times New Roman"/>
          <w:sz w:val="22"/>
          <w:szCs w:val="22"/>
        </w:rPr>
        <w:t>’</w:t>
      </w:r>
      <w:r w:rsidRPr="004C08C8">
        <w:rPr>
          <w:rFonts w:ascii="Times New Roman" w:hAnsi="Times New Roman" w:cs="Times New Roman"/>
          <w:sz w:val="22"/>
          <w:szCs w:val="22"/>
        </w:rPr>
        <w:t>urgence à l</w:t>
      </w:r>
      <w:r w:rsidR="00F81A8D">
        <w:rPr>
          <w:rFonts w:ascii="Times New Roman" w:hAnsi="Times New Roman" w:cs="Times New Roman"/>
          <w:sz w:val="22"/>
          <w:szCs w:val="22"/>
        </w:rPr>
        <w:t>’</w:t>
      </w:r>
      <w:r w:rsidRPr="004C08C8">
        <w:rPr>
          <w:rFonts w:ascii="Times New Roman" w:hAnsi="Times New Roman" w:cs="Times New Roman"/>
          <w:sz w:val="22"/>
          <w:szCs w:val="22"/>
        </w:rPr>
        <w:t>humanité — que l</w:t>
      </w:r>
      <w:r w:rsidR="00F81A8D">
        <w:rPr>
          <w:rFonts w:ascii="Times New Roman" w:hAnsi="Times New Roman" w:cs="Times New Roman"/>
          <w:sz w:val="22"/>
          <w:szCs w:val="22"/>
        </w:rPr>
        <w:t>’</w:t>
      </w:r>
      <w:r w:rsidRPr="004C08C8">
        <w:rPr>
          <w:rFonts w:ascii="Times New Roman" w:hAnsi="Times New Roman" w:cs="Times New Roman"/>
          <w:sz w:val="22"/>
          <w:szCs w:val="22"/>
        </w:rPr>
        <w:t>on pense aux problèmes de l</w:t>
      </w:r>
      <w:r w:rsidR="00F81A8D">
        <w:rPr>
          <w:rFonts w:ascii="Times New Roman" w:hAnsi="Times New Roman" w:cs="Times New Roman"/>
          <w:sz w:val="22"/>
          <w:szCs w:val="22"/>
        </w:rPr>
        <w:t>’</w:t>
      </w:r>
      <w:r w:rsidRPr="004C08C8">
        <w:rPr>
          <w:rFonts w:ascii="Times New Roman" w:hAnsi="Times New Roman" w:cs="Times New Roman"/>
          <w:sz w:val="22"/>
          <w:szCs w:val="22"/>
        </w:rPr>
        <w:t>écologie, de la paix ou de la cohabitation des races et des cultures — peuvent être résolus grâce à une franche et honnête collaboration des chrétiens avec les fidèles d</w:t>
      </w:r>
      <w:r w:rsidR="00F81A8D">
        <w:rPr>
          <w:rFonts w:ascii="Times New Roman" w:hAnsi="Times New Roman" w:cs="Times New Roman"/>
          <w:sz w:val="22"/>
          <w:szCs w:val="22"/>
        </w:rPr>
        <w:t>’</w:t>
      </w:r>
      <w:r w:rsidRPr="004C08C8">
        <w:rPr>
          <w:rFonts w:ascii="Times New Roman" w:hAnsi="Times New Roman" w:cs="Times New Roman"/>
          <w:sz w:val="22"/>
          <w:szCs w:val="22"/>
        </w:rPr>
        <w:t>autres religions et avec les personnes qui, tout en ne partageant pas une conviction religieuse, ont à cœur le renouveau de l</w:t>
      </w:r>
      <w:r w:rsidR="00F81A8D">
        <w:rPr>
          <w:rFonts w:ascii="Times New Roman" w:hAnsi="Times New Roman" w:cs="Times New Roman"/>
          <w:sz w:val="22"/>
          <w:szCs w:val="22"/>
        </w:rPr>
        <w:t>’</w:t>
      </w:r>
      <w:r w:rsidRPr="004C08C8">
        <w:rPr>
          <w:rFonts w:ascii="Times New Roman" w:hAnsi="Times New Roman" w:cs="Times New Roman"/>
          <w:sz w:val="22"/>
          <w:szCs w:val="22"/>
        </w:rPr>
        <w:t>humanité. Le Concile Vatican II l</w:t>
      </w:r>
      <w:r w:rsidR="00F81A8D">
        <w:rPr>
          <w:rFonts w:ascii="Times New Roman" w:hAnsi="Times New Roman" w:cs="Times New Roman"/>
          <w:sz w:val="22"/>
          <w:szCs w:val="22"/>
        </w:rPr>
        <w:t>’</w:t>
      </w:r>
      <w:r w:rsidRPr="004C08C8">
        <w:rPr>
          <w:rFonts w:ascii="Times New Roman" w:hAnsi="Times New Roman" w:cs="Times New Roman"/>
          <w:sz w:val="22"/>
          <w:szCs w:val="22"/>
        </w:rPr>
        <w:t>a affirmé: " Le désir d</w:t>
      </w:r>
      <w:r w:rsidR="00F81A8D">
        <w:rPr>
          <w:rFonts w:ascii="Times New Roman" w:hAnsi="Times New Roman" w:cs="Times New Roman"/>
          <w:sz w:val="22"/>
          <w:szCs w:val="22"/>
        </w:rPr>
        <w:t>’</w:t>
      </w:r>
      <w:r w:rsidRPr="004C08C8">
        <w:rPr>
          <w:rFonts w:ascii="Times New Roman" w:hAnsi="Times New Roman" w:cs="Times New Roman"/>
          <w:sz w:val="22"/>
          <w:szCs w:val="22"/>
        </w:rPr>
        <w:t>un tel dialogue, qui soit conduit par le seul amour de la vérité, étant sauve de toute façon la prudence qui convient, n</w:t>
      </w:r>
      <w:r w:rsidR="00F81A8D">
        <w:rPr>
          <w:rFonts w:ascii="Times New Roman" w:hAnsi="Times New Roman" w:cs="Times New Roman"/>
          <w:sz w:val="22"/>
          <w:szCs w:val="22"/>
        </w:rPr>
        <w:t>’</w:t>
      </w:r>
      <w:r w:rsidRPr="004C08C8">
        <w:rPr>
          <w:rFonts w:ascii="Times New Roman" w:hAnsi="Times New Roman" w:cs="Times New Roman"/>
          <w:sz w:val="22"/>
          <w:szCs w:val="22"/>
        </w:rPr>
        <w:t>exclut personne, pour ce qui est de nous, ni ceux qui tiennent en honneur les biens élevés de l</w:t>
      </w:r>
      <w:r w:rsidR="00F81A8D">
        <w:rPr>
          <w:rFonts w:ascii="Times New Roman" w:hAnsi="Times New Roman" w:cs="Times New Roman"/>
          <w:sz w:val="22"/>
          <w:szCs w:val="22"/>
        </w:rPr>
        <w:t>’</w:t>
      </w:r>
      <w:r w:rsidRPr="004C08C8">
        <w:rPr>
          <w:rFonts w:ascii="Times New Roman" w:hAnsi="Times New Roman" w:cs="Times New Roman"/>
          <w:sz w:val="22"/>
          <w:szCs w:val="22"/>
        </w:rPr>
        <w:t>âme humaine, mais qui n</w:t>
      </w:r>
      <w:r w:rsidR="00F81A8D">
        <w:rPr>
          <w:rFonts w:ascii="Times New Roman" w:hAnsi="Times New Roman" w:cs="Times New Roman"/>
          <w:sz w:val="22"/>
          <w:szCs w:val="22"/>
        </w:rPr>
        <w:t>’</w:t>
      </w:r>
      <w:r w:rsidRPr="004C08C8">
        <w:rPr>
          <w:rFonts w:ascii="Times New Roman" w:hAnsi="Times New Roman" w:cs="Times New Roman"/>
          <w:sz w:val="22"/>
          <w:szCs w:val="22"/>
        </w:rPr>
        <w:t>en reconnaissent pas encore l</w:t>
      </w:r>
      <w:r w:rsidR="00F81A8D">
        <w:rPr>
          <w:rFonts w:ascii="Times New Roman" w:hAnsi="Times New Roman" w:cs="Times New Roman"/>
          <w:sz w:val="22"/>
          <w:szCs w:val="22"/>
        </w:rPr>
        <w:t>’</w:t>
      </w:r>
      <w:r w:rsidRPr="004C08C8">
        <w:rPr>
          <w:rFonts w:ascii="Times New Roman" w:hAnsi="Times New Roman" w:cs="Times New Roman"/>
          <w:sz w:val="22"/>
          <w:szCs w:val="22"/>
        </w:rPr>
        <w:t>auteur, ni ceux qui s</w:t>
      </w:r>
      <w:r w:rsidR="00F81A8D">
        <w:rPr>
          <w:rFonts w:ascii="Times New Roman" w:hAnsi="Times New Roman" w:cs="Times New Roman"/>
          <w:sz w:val="22"/>
          <w:szCs w:val="22"/>
        </w:rPr>
        <w:t>’</w:t>
      </w:r>
      <w:r w:rsidRPr="004C08C8">
        <w:rPr>
          <w:rFonts w:ascii="Times New Roman" w:hAnsi="Times New Roman" w:cs="Times New Roman"/>
          <w:sz w:val="22"/>
          <w:szCs w:val="22"/>
        </w:rPr>
        <w:t>opposent à l</w:t>
      </w:r>
      <w:r w:rsidR="00F81A8D">
        <w:rPr>
          <w:rFonts w:ascii="Times New Roman" w:hAnsi="Times New Roman" w:cs="Times New Roman"/>
          <w:sz w:val="22"/>
          <w:szCs w:val="22"/>
        </w:rPr>
        <w:t>’</w:t>
      </w:r>
      <w:r w:rsidRPr="004C08C8">
        <w:rPr>
          <w:rFonts w:ascii="Times New Roman" w:hAnsi="Times New Roman" w:cs="Times New Roman"/>
          <w:sz w:val="22"/>
          <w:szCs w:val="22"/>
        </w:rPr>
        <w:t>Église et la persécutent de diverses manières ".(126) Une philosophie dans laquelle se reflète quelque chose de la vérité du Christ, réponse unique et définitive aux problèmes de l</w:t>
      </w:r>
      <w:r w:rsidR="00F81A8D">
        <w:rPr>
          <w:rFonts w:ascii="Times New Roman" w:hAnsi="Times New Roman" w:cs="Times New Roman"/>
          <w:sz w:val="22"/>
          <w:szCs w:val="22"/>
        </w:rPr>
        <w:t>’</w:t>
      </w:r>
      <w:r w:rsidRPr="004C08C8">
        <w:rPr>
          <w:rFonts w:ascii="Times New Roman" w:hAnsi="Times New Roman" w:cs="Times New Roman"/>
          <w:sz w:val="22"/>
          <w:szCs w:val="22"/>
        </w:rPr>
        <w:t>homme, (127) sera un appui efficace pour l</w:t>
      </w:r>
      <w:r w:rsidR="00F81A8D">
        <w:rPr>
          <w:rFonts w:ascii="Times New Roman" w:hAnsi="Times New Roman" w:cs="Times New Roman"/>
          <w:sz w:val="22"/>
          <w:szCs w:val="22"/>
        </w:rPr>
        <w:t>’</w:t>
      </w:r>
      <w:r w:rsidRPr="004C08C8">
        <w:rPr>
          <w:rFonts w:ascii="Times New Roman" w:hAnsi="Times New Roman" w:cs="Times New Roman"/>
          <w:sz w:val="22"/>
          <w:szCs w:val="22"/>
        </w:rPr>
        <w:t>éthique véritable et en même temps planétaire dont a besoin l</w:t>
      </w:r>
      <w:r w:rsidR="00F81A8D">
        <w:rPr>
          <w:rFonts w:ascii="Times New Roman" w:hAnsi="Times New Roman" w:cs="Times New Roman"/>
          <w:sz w:val="22"/>
          <w:szCs w:val="22"/>
        </w:rPr>
        <w:t>’</w:t>
      </w:r>
      <w:r w:rsidRPr="004C08C8">
        <w:rPr>
          <w:rFonts w:ascii="Times New Roman" w:hAnsi="Times New Roman" w:cs="Times New Roman"/>
          <w:sz w:val="22"/>
          <w:szCs w:val="22"/>
        </w:rPr>
        <w:t>humanité aujourd</w:t>
      </w:r>
      <w:r w:rsidR="00F81A8D">
        <w:rPr>
          <w:rFonts w:ascii="Times New Roman" w:hAnsi="Times New Roman" w:cs="Times New Roman"/>
          <w:sz w:val="22"/>
          <w:szCs w:val="22"/>
        </w:rPr>
        <w:t>’</w:t>
      </w:r>
      <w:r w:rsidRPr="004C08C8">
        <w:rPr>
          <w:rFonts w:ascii="Times New Roman" w:hAnsi="Times New Roman" w:cs="Times New Roman"/>
          <w:sz w:val="22"/>
          <w:szCs w:val="22"/>
        </w:rPr>
        <w:t>hui.</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105. Je tiens à conclure cette Encyclique en m</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adressant encore une fois surtout aux </w:t>
      </w:r>
      <w:r w:rsidRPr="004C08C8">
        <w:rPr>
          <w:rFonts w:ascii="Times New Roman" w:hAnsi="Times New Roman" w:cs="Times New Roman"/>
          <w:i/>
          <w:iCs/>
          <w:sz w:val="22"/>
          <w:szCs w:val="22"/>
        </w:rPr>
        <w:t>théologiens</w:t>
      </w:r>
      <w:r w:rsidRPr="004C08C8">
        <w:rPr>
          <w:rFonts w:ascii="Times New Roman" w:hAnsi="Times New Roman" w:cs="Times New Roman"/>
          <w:sz w:val="22"/>
          <w:szCs w:val="22"/>
        </w:rPr>
        <w:t>, afin qu</w:t>
      </w:r>
      <w:r w:rsidR="00F81A8D">
        <w:rPr>
          <w:rFonts w:ascii="Times New Roman" w:hAnsi="Times New Roman" w:cs="Times New Roman"/>
          <w:sz w:val="22"/>
          <w:szCs w:val="22"/>
        </w:rPr>
        <w:t>’</w:t>
      </w:r>
      <w:r w:rsidRPr="004C08C8">
        <w:rPr>
          <w:rFonts w:ascii="Times New Roman" w:hAnsi="Times New Roman" w:cs="Times New Roman"/>
          <w:sz w:val="22"/>
          <w:szCs w:val="22"/>
        </w:rPr>
        <w:t>ils accordent une attention particulière aux implications philosophiques de la parole de Dieu et qu</w:t>
      </w:r>
      <w:r w:rsidR="00F81A8D">
        <w:rPr>
          <w:rFonts w:ascii="Times New Roman" w:hAnsi="Times New Roman" w:cs="Times New Roman"/>
          <w:sz w:val="22"/>
          <w:szCs w:val="22"/>
        </w:rPr>
        <w:t>’</w:t>
      </w:r>
      <w:r w:rsidRPr="004C08C8">
        <w:rPr>
          <w:rFonts w:ascii="Times New Roman" w:hAnsi="Times New Roman" w:cs="Times New Roman"/>
          <w:sz w:val="22"/>
          <w:szCs w:val="22"/>
        </w:rPr>
        <w:t>ils mènent une réflexion qui fasse ressortir la densité spéculative et pratique de la science théologique. Je voudrais les remercier de leur service ecclésial. Le lien intime entre la sagesse théologique et le savoir philosophique est une des richesses les plus originales de la tradition chrétienne pour l</w:t>
      </w:r>
      <w:r w:rsidR="00F81A8D">
        <w:rPr>
          <w:rFonts w:ascii="Times New Roman" w:hAnsi="Times New Roman" w:cs="Times New Roman"/>
          <w:sz w:val="22"/>
          <w:szCs w:val="22"/>
        </w:rPr>
        <w:t>’</w:t>
      </w:r>
      <w:r w:rsidRPr="004C08C8">
        <w:rPr>
          <w:rFonts w:ascii="Times New Roman" w:hAnsi="Times New Roman" w:cs="Times New Roman"/>
          <w:sz w:val="22"/>
          <w:szCs w:val="22"/>
        </w:rPr>
        <w:t>approfondissement de la vérité révélée. C</w:t>
      </w:r>
      <w:r w:rsidR="00F81A8D">
        <w:rPr>
          <w:rFonts w:ascii="Times New Roman" w:hAnsi="Times New Roman" w:cs="Times New Roman"/>
          <w:sz w:val="22"/>
          <w:szCs w:val="22"/>
        </w:rPr>
        <w:t>’</w:t>
      </w:r>
      <w:r w:rsidRPr="004C08C8">
        <w:rPr>
          <w:rFonts w:ascii="Times New Roman" w:hAnsi="Times New Roman" w:cs="Times New Roman"/>
          <w:sz w:val="22"/>
          <w:szCs w:val="22"/>
        </w:rPr>
        <w:t>est pourquoi j</w:t>
      </w:r>
      <w:r w:rsidR="00F81A8D">
        <w:rPr>
          <w:rFonts w:ascii="Times New Roman" w:hAnsi="Times New Roman" w:cs="Times New Roman"/>
          <w:sz w:val="22"/>
          <w:szCs w:val="22"/>
        </w:rPr>
        <w:t>’</w:t>
      </w:r>
      <w:r w:rsidRPr="004C08C8">
        <w:rPr>
          <w:rFonts w:ascii="Times New Roman" w:hAnsi="Times New Roman" w:cs="Times New Roman"/>
          <w:sz w:val="22"/>
          <w:szCs w:val="22"/>
        </w:rPr>
        <w:t>exhorte les théologiens à reprendre et à mettre en valeur le mieux possible la dimension métaphysique de la vérité afin d</w:t>
      </w:r>
      <w:r w:rsidR="00F81A8D">
        <w:rPr>
          <w:rFonts w:ascii="Times New Roman" w:hAnsi="Times New Roman" w:cs="Times New Roman"/>
          <w:sz w:val="22"/>
          <w:szCs w:val="22"/>
        </w:rPr>
        <w:t>’</w:t>
      </w:r>
      <w:r w:rsidRPr="004C08C8">
        <w:rPr>
          <w:rFonts w:ascii="Times New Roman" w:hAnsi="Times New Roman" w:cs="Times New Roman"/>
          <w:sz w:val="22"/>
          <w:szCs w:val="22"/>
        </w:rPr>
        <w:t>entrer ainsi dans un dialogue critique et exigeant avec la pensée philosophique contemporaine comme avec toute la tradition philosophique, qu</w:t>
      </w:r>
      <w:r w:rsidR="00F81A8D">
        <w:rPr>
          <w:rFonts w:ascii="Times New Roman" w:hAnsi="Times New Roman" w:cs="Times New Roman"/>
          <w:sz w:val="22"/>
          <w:szCs w:val="22"/>
        </w:rPr>
        <w:t>’</w:t>
      </w:r>
      <w:r w:rsidRPr="004C08C8">
        <w:rPr>
          <w:rFonts w:ascii="Times New Roman" w:hAnsi="Times New Roman" w:cs="Times New Roman"/>
          <w:sz w:val="22"/>
          <w:szCs w:val="22"/>
        </w:rPr>
        <w:t>elle soit en accord ou en opposition avec la parole de Dieu. Qu</w:t>
      </w:r>
      <w:r w:rsidR="00F81A8D">
        <w:rPr>
          <w:rFonts w:ascii="Times New Roman" w:hAnsi="Times New Roman" w:cs="Times New Roman"/>
          <w:sz w:val="22"/>
          <w:szCs w:val="22"/>
        </w:rPr>
        <w:t>’</w:t>
      </w:r>
      <w:r w:rsidRPr="004C08C8">
        <w:rPr>
          <w:rFonts w:ascii="Times New Roman" w:hAnsi="Times New Roman" w:cs="Times New Roman"/>
          <w:sz w:val="22"/>
          <w:szCs w:val="22"/>
        </w:rPr>
        <w:t>ils aient toujours présente à l</w:t>
      </w:r>
      <w:r w:rsidR="00F81A8D">
        <w:rPr>
          <w:rFonts w:ascii="Times New Roman" w:hAnsi="Times New Roman" w:cs="Times New Roman"/>
          <w:sz w:val="22"/>
          <w:szCs w:val="22"/>
        </w:rPr>
        <w:t>’</w:t>
      </w:r>
      <w:r w:rsidRPr="004C08C8">
        <w:rPr>
          <w:rFonts w:ascii="Times New Roman" w:hAnsi="Times New Roman" w:cs="Times New Roman"/>
          <w:sz w:val="22"/>
          <w:szCs w:val="22"/>
        </w:rPr>
        <w:t>esprit la consigne d</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un grand maître de la pensée et de la spiritualité, saint Bonaventure, qui, en introduisant le lecteur à son </w:t>
      </w:r>
      <w:r w:rsidRPr="004C08C8">
        <w:rPr>
          <w:rFonts w:ascii="Times New Roman" w:hAnsi="Times New Roman" w:cs="Times New Roman"/>
          <w:i/>
          <w:iCs/>
          <w:sz w:val="22"/>
          <w:szCs w:val="22"/>
        </w:rPr>
        <w:t>Itinerarium mentis in Deum</w:t>
      </w:r>
      <w:r w:rsidRPr="004C08C8">
        <w:rPr>
          <w:rFonts w:ascii="Times New Roman" w:hAnsi="Times New Roman" w:cs="Times New Roman"/>
          <w:sz w:val="22"/>
          <w:szCs w:val="22"/>
        </w:rPr>
        <w:t>, l</w:t>
      </w:r>
      <w:r w:rsidR="00F81A8D">
        <w:rPr>
          <w:rFonts w:ascii="Times New Roman" w:hAnsi="Times New Roman" w:cs="Times New Roman"/>
          <w:sz w:val="22"/>
          <w:szCs w:val="22"/>
        </w:rPr>
        <w:t>’</w:t>
      </w:r>
      <w:r w:rsidRPr="004C08C8">
        <w:rPr>
          <w:rFonts w:ascii="Times New Roman" w:hAnsi="Times New Roman" w:cs="Times New Roman"/>
          <w:sz w:val="22"/>
          <w:szCs w:val="22"/>
        </w:rPr>
        <w:t>invitait " à ne pas croire qu</w:t>
      </w:r>
      <w:r w:rsidR="00F81A8D">
        <w:rPr>
          <w:rFonts w:ascii="Times New Roman" w:hAnsi="Times New Roman" w:cs="Times New Roman"/>
          <w:sz w:val="22"/>
          <w:szCs w:val="22"/>
        </w:rPr>
        <w:t>’</w:t>
      </w:r>
      <w:r w:rsidRPr="004C08C8">
        <w:rPr>
          <w:rFonts w:ascii="Times New Roman" w:hAnsi="Times New Roman" w:cs="Times New Roman"/>
          <w:sz w:val="22"/>
          <w:szCs w:val="22"/>
        </w:rPr>
        <w:t>on peut se satisfaire de la lecture sans componction, de la spéculation sans dévotion, de la recherche sans admiration, de la prudence sans exultation, de l</w:t>
      </w:r>
      <w:r w:rsidR="00F81A8D">
        <w:rPr>
          <w:rFonts w:ascii="Times New Roman" w:hAnsi="Times New Roman" w:cs="Times New Roman"/>
          <w:sz w:val="22"/>
          <w:szCs w:val="22"/>
        </w:rPr>
        <w:t>’</w:t>
      </w:r>
      <w:r w:rsidRPr="004C08C8">
        <w:rPr>
          <w:rFonts w:ascii="Times New Roman" w:hAnsi="Times New Roman" w:cs="Times New Roman"/>
          <w:sz w:val="22"/>
          <w:szCs w:val="22"/>
        </w:rPr>
        <w:t>activité sans piété, de la science sans charité, de l</w:t>
      </w:r>
      <w:r w:rsidR="00F81A8D">
        <w:rPr>
          <w:rFonts w:ascii="Times New Roman" w:hAnsi="Times New Roman" w:cs="Times New Roman"/>
          <w:sz w:val="22"/>
          <w:szCs w:val="22"/>
        </w:rPr>
        <w:t>’</w:t>
      </w:r>
      <w:r w:rsidRPr="004C08C8">
        <w:rPr>
          <w:rFonts w:ascii="Times New Roman" w:hAnsi="Times New Roman" w:cs="Times New Roman"/>
          <w:sz w:val="22"/>
          <w:szCs w:val="22"/>
        </w:rPr>
        <w:t>intelligence sans humilité, de l</w:t>
      </w:r>
      <w:r w:rsidR="00F81A8D">
        <w:rPr>
          <w:rFonts w:ascii="Times New Roman" w:hAnsi="Times New Roman" w:cs="Times New Roman"/>
          <w:sz w:val="22"/>
          <w:szCs w:val="22"/>
        </w:rPr>
        <w:t>’</w:t>
      </w:r>
      <w:r w:rsidRPr="004C08C8">
        <w:rPr>
          <w:rFonts w:ascii="Times New Roman" w:hAnsi="Times New Roman" w:cs="Times New Roman"/>
          <w:sz w:val="22"/>
          <w:szCs w:val="22"/>
        </w:rPr>
        <w:t>étude séparée de la grâce divine, de la réflexion séparée de la sagesse inspirée par Dieu ". (128)</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Ma pensée se tourne aussi vers ceux qui portent </w:t>
      </w:r>
      <w:r w:rsidRPr="004C08C8">
        <w:rPr>
          <w:rFonts w:ascii="Times New Roman" w:hAnsi="Times New Roman" w:cs="Times New Roman"/>
          <w:i/>
          <w:iCs/>
          <w:sz w:val="22"/>
          <w:szCs w:val="22"/>
        </w:rPr>
        <w:t>la responsabilité de la formation sacerdotale</w:t>
      </w:r>
      <w:r w:rsidRPr="004C08C8">
        <w:rPr>
          <w:rFonts w:ascii="Times New Roman" w:hAnsi="Times New Roman" w:cs="Times New Roman"/>
          <w:sz w:val="22"/>
          <w:szCs w:val="22"/>
        </w:rPr>
        <w:t>, académique et pastorale, afin qu</w:t>
      </w:r>
      <w:r w:rsidR="00F81A8D">
        <w:rPr>
          <w:rFonts w:ascii="Times New Roman" w:hAnsi="Times New Roman" w:cs="Times New Roman"/>
          <w:sz w:val="22"/>
          <w:szCs w:val="22"/>
        </w:rPr>
        <w:t>’</w:t>
      </w:r>
      <w:r w:rsidRPr="004C08C8">
        <w:rPr>
          <w:rFonts w:ascii="Times New Roman" w:hAnsi="Times New Roman" w:cs="Times New Roman"/>
          <w:sz w:val="22"/>
          <w:szCs w:val="22"/>
        </w:rPr>
        <w:t>ils assurent avec une particulière attention la formation philosophique de ceux qui auront à annoncer l</w:t>
      </w:r>
      <w:r w:rsidR="00F81A8D">
        <w:rPr>
          <w:rFonts w:ascii="Times New Roman" w:hAnsi="Times New Roman" w:cs="Times New Roman"/>
          <w:sz w:val="22"/>
          <w:szCs w:val="22"/>
        </w:rPr>
        <w:t>’</w:t>
      </w:r>
      <w:r w:rsidRPr="004C08C8">
        <w:rPr>
          <w:rFonts w:ascii="Times New Roman" w:hAnsi="Times New Roman" w:cs="Times New Roman"/>
          <w:sz w:val="22"/>
          <w:szCs w:val="22"/>
        </w:rPr>
        <w:t>Évangile aux hommes d</w:t>
      </w:r>
      <w:r w:rsidR="00F81A8D">
        <w:rPr>
          <w:rFonts w:ascii="Times New Roman" w:hAnsi="Times New Roman" w:cs="Times New Roman"/>
          <w:sz w:val="22"/>
          <w:szCs w:val="22"/>
        </w:rPr>
        <w:t>’</w:t>
      </w:r>
      <w:r w:rsidRPr="004C08C8">
        <w:rPr>
          <w:rFonts w:ascii="Times New Roman" w:hAnsi="Times New Roman" w:cs="Times New Roman"/>
          <w:sz w:val="22"/>
          <w:szCs w:val="22"/>
        </w:rPr>
        <w:t>aujourd</w:t>
      </w:r>
      <w:r w:rsidR="00F81A8D">
        <w:rPr>
          <w:rFonts w:ascii="Times New Roman" w:hAnsi="Times New Roman" w:cs="Times New Roman"/>
          <w:sz w:val="22"/>
          <w:szCs w:val="22"/>
        </w:rPr>
        <w:t>’</w:t>
      </w:r>
      <w:r w:rsidRPr="004C08C8">
        <w:rPr>
          <w:rFonts w:ascii="Times New Roman" w:hAnsi="Times New Roman" w:cs="Times New Roman"/>
          <w:sz w:val="22"/>
          <w:szCs w:val="22"/>
        </w:rPr>
        <w:t>hui et, plus encore, de ceux qui devront se consacrer à l</w:t>
      </w:r>
      <w:r w:rsidR="00F81A8D">
        <w:rPr>
          <w:rFonts w:ascii="Times New Roman" w:hAnsi="Times New Roman" w:cs="Times New Roman"/>
          <w:sz w:val="22"/>
          <w:szCs w:val="22"/>
        </w:rPr>
        <w:t>’</w:t>
      </w:r>
      <w:r w:rsidRPr="004C08C8">
        <w:rPr>
          <w:rFonts w:ascii="Times New Roman" w:hAnsi="Times New Roman" w:cs="Times New Roman"/>
          <w:sz w:val="22"/>
          <w:szCs w:val="22"/>
        </w:rPr>
        <w:t>enseignement de la théologie et à la recherche. Qu</w:t>
      </w:r>
      <w:r w:rsidR="00F81A8D">
        <w:rPr>
          <w:rFonts w:ascii="Times New Roman" w:hAnsi="Times New Roman" w:cs="Times New Roman"/>
          <w:sz w:val="22"/>
          <w:szCs w:val="22"/>
        </w:rPr>
        <w:t>’</w:t>
      </w:r>
      <w:r w:rsidRPr="004C08C8">
        <w:rPr>
          <w:rFonts w:ascii="Times New Roman" w:hAnsi="Times New Roman" w:cs="Times New Roman"/>
          <w:sz w:val="22"/>
          <w:szCs w:val="22"/>
        </w:rPr>
        <w:t>ils s</w:t>
      </w:r>
      <w:r w:rsidR="00F81A8D">
        <w:rPr>
          <w:rFonts w:ascii="Times New Roman" w:hAnsi="Times New Roman" w:cs="Times New Roman"/>
          <w:sz w:val="22"/>
          <w:szCs w:val="22"/>
        </w:rPr>
        <w:t>’</w:t>
      </w:r>
      <w:r w:rsidRPr="004C08C8">
        <w:rPr>
          <w:rFonts w:ascii="Times New Roman" w:hAnsi="Times New Roman" w:cs="Times New Roman"/>
          <w:sz w:val="22"/>
          <w:szCs w:val="22"/>
        </w:rPr>
        <w:t>efforcent de conduire leur travail à la lumière des prescriptions du Concile Vatican II (129) et des dispositions prises par la suite, qui mettent en relief le devoir urgent et nécessaire pour tous de contribuer à une communication authentique et profonde des vérités de la foi. Que l</w:t>
      </w:r>
      <w:r w:rsidR="00F81A8D">
        <w:rPr>
          <w:rFonts w:ascii="Times New Roman" w:hAnsi="Times New Roman" w:cs="Times New Roman"/>
          <w:sz w:val="22"/>
          <w:szCs w:val="22"/>
        </w:rPr>
        <w:t>’</w:t>
      </w:r>
      <w:r w:rsidRPr="004C08C8">
        <w:rPr>
          <w:rFonts w:ascii="Times New Roman" w:hAnsi="Times New Roman" w:cs="Times New Roman"/>
          <w:sz w:val="22"/>
          <w:szCs w:val="22"/>
        </w:rPr>
        <w:t>on n</w:t>
      </w:r>
      <w:r w:rsidR="00F81A8D">
        <w:rPr>
          <w:rFonts w:ascii="Times New Roman" w:hAnsi="Times New Roman" w:cs="Times New Roman"/>
          <w:sz w:val="22"/>
          <w:szCs w:val="22"/>
        </w:rPr>
        <w:t>’</w:t>
      </w:r>
      <w:r w:rsidRPr="004C08C8">
        <w:rPr>
          <w:rFonts w:ascii="Times New Roman" w:hAnsi="Times New Roman" w:cs="Times New Roman"/>
          <w:sz w:val="22"/>
          <w:szCs w:val="22"/>
        </w:rPr>
        <w:t>oublie pas que c</w:t>
      </w:r>
      <w:r w:rsidR="00F81A8D">
        <w:rPr>
          <w:rFonts w:ascii="Times New Roman" w:hAnsi="Times New Roman" w:cs="Times New Roman"/>
          <w:sz w:val="22"/>
          <w:szCs w:val="22"/>
        </w:rPr>
        <w:t>’</w:t>
      </w:r>
      <w:r w:rsidRPr="004C08C8">
        <w:rPr>
          <w:rFonts w:ascii="Times New Roman" w:hAnsi="Times New Roman" w:cs="Times New Roman"/>
          <w:sz w:val="22"/>
          <w:szCs w:val="22"/>
        </w:rPr>
        <w:t>est une grave responsabilité d</w:t>
      </w:r>
      <w:r w:rsidR="00F81A8D">
        <w:rPr>
          <w:rFonts w:ascii="Times New Roman" w:hAnsi="Times New Roman" w:cs="Times New Roman"/>
          <w:sz w:val="22"/>
          <w:szCs w:val="22"/>
        </w:rPr>
        <w:t>’</w:t>
      </w:r>
      <w:r w:rsidRPr="004C08C8">
        <w:rPr>
          <w:rFonts w:ascii="Times New Roman" w:hAnsi="Times New Roman" w:cs="Times New Roman"/>
          <w:sz w:val="22"/>
          <w:szCs w:val="22"/>
        </w:rPr>
        <w:t>assurer la formation préalable et adéquate du corps de professeurs destinés à l</w:t>
      </w:r>
      <w:r w:rsidR="00F81A8D">
        <w:rPr>
          <w:rFonts w:ascii="Times New Roman" w:hAnsi="Times New Roman" w:cs="Times New Roman"/>
          <w:sz w:val="22"/>
          <w:szCs w:val="22"/>
        </w:rPr>
        <w:t>’</w:t>
      </w:r>
      <w:r w:rsidRPr="004C08C8">
        <w:rPr>
          <w:rFonts w:ascii="Times New Roman" w:hAnsi="Times New Roman" w:cs="Times New Roman"/>
          <w:sz w:val="22"/>
          <w:szCs w:val="22"/>
        </w:rPr>
        <w:t>enseignement de la philosophie dans les séminaires et dans les facultés ecclésiastiques. (130) Il est indispensable que cette formation comporte une préparation scientifique appropriée, qu</w:t>
      </w:r>
      <w:r w:rsidR="00F81A8D">
        <w:rPr>
          <w:rFonts w:ascii="Times New Roman" w:hAnsi="Times New Roman" w:cs="Times New Roman"/>
          <w:sz w:val="22"/>
          <w:szCs w:val="22"/>
        </w:rPr>
        <w:t>’</w:t>
      </w:r>
      <w:r w:rsidRPr="004C08C8">
        <w:rPr>
          <w:rFonts w:ascii="Times New Roman" w:hAnsi="Times New Roman" w:cs="Times New Roman"/>
          <w:sz w:val="22"/>
          <w:szCs w:val="22"/>
        </w:rPr>
        <w:t>elle soit conçue de manière systématique en présentant le grand patrimoine de la tradition chrétienne, et qu</w:t>
      </w:r>
      <w:r w:rsidR="00F81A8D">
        <w:rPr>
          <w:rFonts w:ascii="Times New Roman" w:hAnsi="Times New Roman" w:cs="Times New Roman"/>
          <w:sz w:val="22"/>
          <w:szCs w:val="22"/>
        </w:rPr>
        <w:t>’</w:t>
      </w:r>
      <w:r w:rsidRPr="004C08C8">
        <w:rPr>
          <w:rFonts w:ascii="Times New Roman" w:hAnsi="Times New Roman" w:cs="Times New Roman"/>
          <w:sz w:val="22"/>
          <w:szCs w:val="22"/>
        </w:rPr>
        <w:t>elle soit conduite avec le discernement qui convient devant les besoins actuels de l</w:t>
      </w:r>
      <w:r w:rsidR="00F81A8D">
        <w:rPr>
          <w:rFonts w:ascii="Times New Roman" w:hAnsi="Times New Roman" w:cs="Times New Roman"/>
          <w:sz w:val="22"/>
          <w:szCs w:val="22"/>
        </w:rPr>
        <w:t>’</w:t>
      </w:r>
      <w:r w:rsidRPr="004C08C8">
        <w:rPr>
          <w:rFonts w:ascii="Times New Roman" w:hAnsi="Times New Roman" w:cs="Times New Roman"/>
          <w:sz w:val="22"/>
          <w:szCs w:val="22"/>
        </w:rPr>
        <w:t>Église et du monde.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106. Mon appel s</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adresse également aux </w:t>
      </w:r>
      <w:r w:rsidRPr="004C08C8">
        <w:rPr>
          <w:rFonts w:ascii="Times New Roman" w:hAnsi="Times New Roman" w:cs="Times New Roman"/>
          <w:i/>
          <w:iCs/>
          <w:sz w:val="22"/>
          <w:szCs w:val="22"/>
        </w:rPr>
        <w:t xml:space="preserve">philosophes </w:t>
      </w:r>
      <w:r w:rsidRPr="004C08C8">
        <w:rPr>
          <w:rFonts w:ascii="Times New Roman" w:hAnsi="Times New Roman" w:cs="Times New Roman"/>
          <w:sz w:val="22"/>
          <w:szCs w:val="22"/>
        </w:rPr>
        <w:t xml:space="preserve">et à </w:t>
      </w:r>
      <w:r w:rsidRPr="004C08C8">
        <w:rPr>
          <w:rFonts w:ascii="Times New Roman" w:hAnsi="Times New Roman" w:cs="Times New Roman"/>
          <w:i/>
          <w:iCs/>
          <w:sz w:val="22"/>
          <w:szCs w:val="22"/>
        </w:rPr>
        <w:t>ceux qui enseignent la philosophie</w:t>
      </w:r>
      <w:r w:rsidRPr="004C08C8">
        <w:rPr>
          <w:rFonts w:ascii="Times New Roman" w:hAnsi="Times New Roman" w:cs="Times New Roman"/>
          <w:sz w:val="22"/>
          <w:szCs w:val="22"/>
        </w:rPr>
        <w:t>, afin qu</w:t>
      </w:r>
      <w:r w:rsidR="00F81A8D">
        <w:rPr>
          <w:rFonts w:ascii="Times New Roman" w:hAnsi="Times New Roman" w:cs="Times New Roman"/>
          <w:sz w:val="22"/>
          <w:szCs w:val="22"/>
        </w:rPr>
        <w:t>’</w:t>
      </w:r>
      <w:r w:rsidRPr="004C08C8">
        <w:rPr>
          <w:rFonts w:ascii="Times New Roman" w:hAnsi="Times New Roman" w:cs="Times New Roman"/>
          <w:sz w:val="22"/>
          <w:szCs w:val="22"/>
        </w:rPr>
        <w:t>ils aient le courage de retrouver, dans le sillage d</w:t>
      </w:r>
      <w:r w:rsidR="00F81A8D">
        <w:rPr>
          <w:rFonts w:ascii="Times New Roman" w:hAnsi="Times New Roman" w:cs="Times New Roman"/>
          <w:sz w:val="22"/>
          <w:szCs w:val="22"/>
        </w:rPr>
        <w:t>’</w:t>
      </w:r>
      <w:r w:rsidRPr="004C08C8">
        <w:rPr>
          <w:rFonts w:ascii="Times New Roman" w:hAnsi="Times New Roman" w:cs="Times New Roman"/>
          <w:sz w:val="22"/>
          <w:szCs w:val="22"/>
        </w:rPr>
        <w:t>une tradition philosophique constante et valable, les qualités de sagesse authentique et de vérité, y compris métaphysique, de la pensée philosophique. Qu</w:t>
      </w:r>
      <w:r w:rsidR="00F81A8D">
        <w:rPr>
          <w:rFonts w:ascii="Times New Roman" w:hAnsi="Times New Roman" w:cs="Times New Roman"/>
          <w:sz w:val="22"/>
          <w:szCs w:val="22"/>
        </w:rPr>
        <w:t>’</w:t>
      </w:r>
      <w:r w:rsidRPr="004C08C8">
        <w:rPr>
          <w:rFonts w:ascii="Times New Roman" w:hAnsi="Times New Roman" w:cs="Times New Roman"/>
          <w:sz w:val="22"/>
          <w:szCs w:val="22"/>
        </w:rPr>
        <w:t>ils se laissent interpeller par les exigences qui découlent de la parole de Dieu et qu</w:t>
      </w:r>
      <w:r w:rsidR="00F81A8D">
        <w:rPr>
          <w:rFonts w:ascii="Times New Roman" w:hAnsi="Times New Roman" w:cs="Times New Roman"/>
          <w:sz w:val="22"/>
          <w:szCs w:val="22"/>
        </w:rPr>
        <w:t>’</w:t>
      </w:r>
      <w:r w:rsidRPr="004C08C8">
        <w:rPr>
          <w:rFonts w:ascii="Times New Roman" w:hAnsi="Times New Roman" w:cs="Times New Roman"/>
          <w:sz w:val="22"/>
          <w:szCs w:val="22"/>
        </w:rPr>
        <w:t>ils aient la force de conduire leur discours rationnel et leur argumentation en fonction de cette interpellation. Qu</w:t>
      </w:r>
      <w:r w:rsidR="00F81A8D">
        <w:rPr>
          <w:rFonts w:ascii="Times New Roman" w:hAnsi="Times New Roman" w:cs="Times New Roman"/>
          <w:sz w:val="22"/>
          <w:szCs w:val="22"/>
        </w:rPr>
        <w:t>’</w:t>
      </w:r>
      <w:r w:rsidRPr="004C08C8">
        <w:rPr>
          <w:rFonts w:ascii="Times New Roman" w:hAnsi="Times New Roman" w:cs="Times New Roman"/>
          <w:sz w:val="22"/>
          <w:szCs w:val="22"/>
        </w:rPr>
        <w:t>ils soient toujours tendus vers la vérité et attentifs au bien que contient le vrai. Ils pourront ainsi formuler l</w:t>
      </w:r>
      <w:r w:rsidR="00F81A8D">
        <w:rPr>
          <w:rFonts w:ascii="Times New Roman" w:hAnsi="Times New Roman" w:cs="Times New Roman"/>
          <w:sz w:val="22"/>
          <w:szCs w:val="22"/>
        </w:rPr>
        <w:t>’</w:t>
      </w:r>
      <w:r w:rsidRPr="004C08C8">
        <w:rPr>
          <w:rFonts w:ascii="Times New Roman" w:hAnsi="Times New Roman" w:cs="Times New Roman"/>
          <w:sz w:val="22"/>
          <w:szCs w:val="22"/>
        </w:rPr>
        <w:t>éthique authentique dont l</w:t>
      </w:r>
      <w:r w:rsidR="00F81A8D">
        <w:rPr>
          <w:rFonts w:ascii="Times New Roman" w:hAnsi="Times New Roman" w:cs="Times New Roman"/>
          <w:sz w:val="22"/>
          <w:szCs w:val="22"/>
        </w:rPr>
        <w:t>’</w:t>
      </w:r>
      <w:r w:rsidRPr="004C08C8">
        <w:rPr>
          <w:rFonts w:ascii="Times New Roman" w:hAnsi="Times New Roman" w:cs="Times New Roman"/>
          <w:sz w:val="22"/>
          <w:szCs w:val="22"/>
        </w:rPr>
        <w:t>humanité a un urgent besoin, particulièrement en ces années. L</w:t>
      </w:r>
      <w:r w:rsidR="00F81A8D">
        <w:rPr>
          <w:rFonts w:ascii="Times New Roman" w:hAnsi="Times New Roman" w:cs="Times New Roman"/>
          <w:sz w:val="22"/>
          <w:szCs w:val="22"/>
        </w:rPr>
        <w:t>’</w:t>
      </w:r>
      <w:r w:rsidRPr="004C08C8">
        <w:rPr>
          <w:rFonts w:ascii="Times New Roman" w:hAnsi="Times New Roman" w:cs="Times New Roman"/>
          <w:sz w:val="22"/>
          <w:szCs w:val="22"/>
        </w:rPr>
        <w:t>Église suit avec attention et avec sympathie leurs recherches; par conséquent, qu</w:t>
      </w:r>
      <w:r w:rsidR="00F81A8D">
        <w:rPr>
          <w:rFonts w:ascii="Times New Roman" w:hAnsi="Times New Roman" w:cs="Times New Roman"/>
          <w:sz w:val="22"/>
          <w:szCs w:val="22"/>
        </w:rPr>
        <w:t>’</w:t>
      </w:r>
      <w:r w:rsidRPr="004C08C8">
        <w:rPr>
          <w:rFonts w:ascii="Times New Roman" w:hAnsi="Times New Roman" w:cs="Times New Roman"/>
          <w:sz w:val="22"/>
          <w:szCs w:val="22"/>
        </w:rPr>
        <w:t>ils soient assurés du respect qu</w:t>
      </w:r>
      <w:r w:rsidR="00F81A8D">
        <w:rPr>
          <w:rFonts w:ascii="Times New Roman" w:hAnsi="Times New Roman" w:cs="Times New Roman"/>
          <w:sz w:val="22"/>
          <w:szCs w:val="22"/>
        </w:rPr>
        <w:t>’</w:t>
      </w:r>
      <w:r w:rsidRPr="004C08C8">
        <w:rPr>
          <w:rFonts w:ascii="Times New Roman" w:hAnsi="Times New Roman" w:cs="Times New Roman"/>
          <w:sz w:val="22"/>
          <w:szCs w:val="22"/>
        </w:rPr>
        <w:t>elle garde pour la légitime autonomie de leur science. Je voudrais encourager en particulier les croyants qui travaillent dans le domaine de la philosophie, afin qu</w:t>
      </w:r>
      <w:r w:rsidR="00F81A8D">
        <w:rPr>
          <w:rFonts w:ascii="Times New Roman" w:hAnsi="Times New Roman" w:cs="Times New Roman"/>
          <w:sz w:val="22"/>
          <w:szCs w:val="22"/>
        </w:rPr>
        <w:t>’</w:t>
      </w:r>
      <w:r w:rsidRPr="004C08C8">
        <w:rPr>
          <w:rFonts w:ascii="Times New Roman" w:hAnsi="Times New Roman" w:cs="Times New Roman"/>
          <w:sz w:val="22"/>
          <w:szCs w:val="22"/>
        </w:rPr>
        <w:t>ils éclairent les divers champs de l</w:t>
      </w:r>
      <w:r w:rsidR="00F81A8D">
        <w:rPr>
          <w:rFonts w:ascii="Times New Roman" w:hAnsi="Times New Roman" w:cs="Times New Roman"/>
          <w:sz w:val="22"/>
          <w:szCs w:val="22"/>
        </w:rPr>
        <w:t>’</w:t>
      </w:r>
      <w:r w:rsidRPr="004C08C8">
        <w:rPr>
          <w:rFonts w:ascii="Times New Roman" w:hAnsi="Times New Roman" w:cs="Times New Roman"/>
          <w:sz w:val="22"/>
          <w:szCs w:val="22"/>
        </w:rPr>
        <w:t>activité humaine par l</w:t>
      </w:r>
      <w:r w:rsidR="00F81A8D">
        <w:rPr>
          <w:rFonts w:ascii="Times New Roman" w:hAnsi="Times New Roman" w:cs="Times New Roman"/>
          <w:sz w:val="22"/>
          <w:szCs w:val="22"/>
        </w:rPr>
        <w:t>’</w:t>
      </w:r>
      <w:r w:rsidRPr="004C08C8">
        <w:rPr>
          <w:rFonts w:ascii="Times New Roman" w:hAnsi="Times New Roman" w:cs="Times New Roman"/>
          <w:sz w:val="22"/>
          <w:szCs w:val="22"/>
        </w:rPr>
        <w:t>exercice d</w:t>
      </w:r>
      <w:r w:rsidR="00F81A8D">
        <w:rPr>
          <w:rFonts w:ascii="Times New Roman" w:hAnsi="Times New Roman" w:cs="Times New Roman"/>
          <w:sz w:val="22"/>
          <w:szCs w:val="22"/>
        </w:rPr>
        <w:t>’</w:t>
      </w:r>
      <w:r w:rsidRPr="004C08C8">
        <w:rPr>
          <w:rFonts w:ascii="Times New Roman" w:hAnsi="Times New Roman" w:cs="Times New Roman"/>
          <w:sz w:val="22"/>
          <w:szCs w:val="22"/>
        </w:rPr>
        <w:t>une raison qui se fait d</w:t>
      </w:r>
      <w:r w:rsidR="00F81A8D">
        <w:rPr>
          <w:rFonts w:ascii="Times New Roman" w:hAnsi="Times New Roman" w:cs="Times New Roman"/>
          <w:sz w:val="22"/>
          <w:szCs w:val="22"/>
        </w:rPr>
        <w:t>’</w:t>
      </w:r>
      <w:r w:rsidRPr="004C08C8">
        <w:rPr>
          <w:rFonts w:ascii="Times New Roman" w:hAnsi="Times New Roman" w:cs="Times New Roman"/>
          <w:sz w:val="22"/>
          <w:szCs w:val="22"/>
        </w:rPr>
        <w:t>autant plus sûre et perspicace qu</w:t>
      </w:r>
      <w:r w:rsidR="00F81A8D">
        <w:rPr>
          <w:rFonts w:ascii="Times New Roman" w:hAnsi="Times New Roman" w:cs="Times New Roman"/>
          <w:sz w:val="22"/>
          <w:szCs w:val="22"/>
        </w:rPr>
        <w:t>’</w:t>
      </w:r>
      <w:r w:rsidRPr="004C08C8">
        <w:rPr>
          <w:rFonts w:ascii="Times New Roman" w:hAnsi="Times New Roman" w:cs="Times New Roman"/>
          <w:sz w:val="22"/>
          <w:szCs w:val="22"/>
        </w:rPr>
        <w:t>elle reçoit le soutien de la foi.</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Je ne peux pas manquer non plus, enfin, de me tourner vers les </w:t>
      </w:r>
      <w:r w:rsidRPr="004C08C8">
        <w:rPr>
          <w:rFonts w:ascii="Times New Roman" w:hAnsi="Times New Roman" w:cs="Times New Roman"/>
          <w:i/>
          <w:iCs/>
          <w:sz w:val="22"/>
          <w:szCs w:val="22"/>
        </w:rPr>
        <w:t xml:space="preserve">scientifiques </w:t>
      </w:r>
      <w:r w:rsidRPr="004C08C8">
        <w:rPr>
          <w:rFonts w:ascii="Times New Roman" w:hAnsi="Times New Roman" w:cs="Times New Roman"/>
          <w:sz w:val="22"/>
          <w:szCs w:val="22"/>
        </w:rPr>
        <w:t>qui, par leurs recherches, nous apportent une connaissance croissante de l</w:t>
      </w:r>
      <w:r w:rsidR="00F81A8D">
        <w:rPr>
          <w:rFonts w:ascii="Times New Roman" w:hAnsi="Times New Roman" w:cs="Times New Roman"/>
          <w:sz w:val="22"/>
          <w:szCs w:val="22"/>
        </w:rPr>
        <w:t>’</w:t>
      </w:r>
      <w:r w:rsidRPr="004C08C8">
        <w:rPr>
          <w:rFonts w:ascii="Times New Roman" w:hAnsi="Times New Roman" w:cs="Times New Roman"/>
          <w:sz w:val="22"/>
          <w:szCs w:val="22"/>
        </w:rPr>
        <w:t>univers dans son ensemble et de la diversité incroyablement riche de ses composantes animées et inanimées, avec leurs structures atomiques et moléculaires complexes. Sur le chemin parcouru, spécialement en ce siècle, ils ont franchi des étapes qui ne cessent de nous impressionner. En exprimant mon admiration et mes encouragements aux valeureux pionniers de la recherche scientifique, auxquels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humanité doit une si grande part de son développement actuel, je ressens le devoir de les exhorter à poursuivre leurs efforts en demeurant toujours dans la perspective </w:t>
      </w:r>
      <w:r w:rsidRPr="004C08C8">
        <w:rPr>
          <w:rFonts w:ascii="Times New Roman" w:hAnsi="Times New Roman" w:cs="Times New Roman"/>
          <w:i/>
          <w:iCs/>
          <w:sz w:val="22"/>
          <w:szCs w:val="22"/>
        </w:rPr>
        <w:t>sapientielle</w:t>
      </w:r>
      <w:r w:rsidRPr="004C08C8">
        <w:rPr>
          <w:rFonts w:ascii="Times New Roman" w:hAnsi="Times New Roman" w:cs="Times New Roman"/>
          <w:sz w:val="22"/>
          <w:szCs w:val="22"/>
        </w:rPr>
        <w:t>, dans laquelle les acquis scientifiques et technologiques s</w:t>
      </w:r>
      <w:r w:rsidR="00F81A8D">
        <w:rPr>
          <w:rFonts w:ascii="Times New Roman" w:hAnsi="Times New Roman" w:cs="Times New Roman"/>
          <w:sz w:val="22"/>
          <w:szCs w:val="22"/>
        </w:rPr>
        <w:t>’</w:t>
      </w:r>
      <w:r w:rsidRPr="004C08C8">
        <w:rPr>
          <w:rFonts w:ascii="Times New Roman" w:hAnsi="Times New Roman" w:cs="Times New Roman"/>
          <w:sz w:val="22"/>
          <w:szCs w:val="22"/>
        </w:rPr>
        <w:t>associent aux valeurs philosophiques et éthiques qui sont des manifestations spécifiques et essentielles de la personne humaine. Le scientifique a bien conscience que " la quête de la vérité, même si elle concerne la réalité finie du monde ou de l</w:t>
      </w:r>
      <w:r w:rsidR="00F81A8D">
        <w:rPr>
          <w:rFonts w:ascii="Times New Roman" w:hAnsi="Times New Roman" w:cs="Times New Roman"/>
          <w:sz w:val="22"/>
          <w:szCs w:val="22"/>
        </w:rPr>
        <w:t>’</w:t>
      </w:r>
      <w:r w:rsidRPr="004C08C8">
        <w:rPr>
          <w:rFonts w:ascii="Times New Roman" w:hAnsi="Times New Roman" w:cs="Times New Roman"/>
          <w:sz w:val="22"/>
          <w:szCs w:val="22"/>
        </w:rPr>
        <w:t>homme, est sans fin, mais renvoie toujours à quelque chose de plus élevé que l</w:t>
      </w:r>
      <w:r w:rsidR="00F81A8D">
        <w:rPr>
          <w:rFonts w:ascii="Times New Roman" w:hAnsi="Times New Roman" w:cs="Times New Roman"/>
          <w:sz w:val="22"/>
          <w:szCs w:val="22"/>
        </w:rPr>
        <w:t>’</w:t>
      </w:r>
      <w:r w:rsidRPr="004C08C8">
        <w:rPr>
          <w:rFonts w:ascii="Times New Roman" w:hAnsi="Times New Roman" w:cs="Times New Roman"/>
          <w:sz w:val="22"/>
          <w:szCs w:val="22"/>
        </w:rPr>
        <w:t>objet d</w:t>
      </w:r>
      <w:r w:rsidR="00F81A8D">
        <w:rPr>
          <w:rFonts w:ascii="Times New Roman" w:hAnsi="Times New Roman" w:cs="Times New Roman"/>
          <w:sz w:val="22"/>
          <w:szCs w:val="22"/>
        </w:rPr>
        <w:t>’</w:t>
      </w:r>
      <w:r w:rsidRPr="004C08C8">
        <w:rPr>
          <w:rFonts w:ascii="Times New Roman" w:hAnsi="Times New Roman" w:cs="Times New Roman"/>
          <w:sz w:val="22"/>
          <w:szCs w:val="22"/>
        </w:rPr>
        <w:t>étude immédiat, vers des questions qui donnent accès au Mystère ". (131)</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107. À </w:t>
      </w:r>
      <w:r w:rsidRPr="004C08C8">
        <w:rPr>
          <w:rFonts w:ascii="Times New Roman" w:hAnsi="Times New Roman" w:cs="Times New Roman"/>
          <w:i/>
          <w:iCs/>
          <w:sz w:val="22"/>
          <w:szCs w:val="22"/>
        </w:rPr>
        <w:t>tous</w:t>
      </w:r>
      <w:r w:rsidRPr="004C08C8">
        <w:rPr>
          <w:rFonts w:ascii="Times New Roman" w:hAnsi="Times New Roman" w:cs="Times New Roman"/>
          <w:sz w:val="22"/>
          <w:szCs w:val="22"/>
        </w:rPr>
        <w:t>, je demande de considérer dans toute sa profondeur l</w:t>
      </w:r>
      <w:r w:rsidR="00F81A8D">
        <w:rPr>
          <w:rFonts w:ascii="Times New Roman" w:hAnsi="Times New Roman" w:cs="Times New Roman"/>
          <w:sz w:val="22"/>
          <w:szCs w:val="22"/>
        </w:rPr>
        <w:t>’</w:t>
      </w:r>
      <w:r w:rsidRPr="004C08C8">
        <w:rPr>
          <w:rFonts w:ascii="Times New Roman" w:hAnsi="Times New Roman" w:cs="Times New Roman"/>
          <w:sz w:val="22"/>
          <w:szCs w:val="22"/>
        </w:rPr>
        <w:t>homme, que le Christ a sauvé par le mystère de son amour, sa recherche constante de la vérité et du sens. Divers systèmes philosophiques, faisant illusion, l</w:t>
      </w:r>
      <w:r w:rsidR="00F81A8D">
        <w:rPr>
          <w:rFonts w:ascii="Times New Roman" w:hAnsi="Times New Roman" w:cs="Times New Roman"/>
          <w:sz w:val="22"/>
          <w:szCs w:val="22"/>
        </w:rPr>
        <w:t>’</w:t>
      </w:r>
      <w:r w:rsidRPr="004C08C8">
        <w:rPr>
          <w:rFonts w:ascii="Times New Roman" w:hAnsi="Times New Roman" w:cs="Times New Roman"/>
          <w:sz w:val="22"/>
          <w:szCs w:val="22"/>
        </w:rPr>
        <w:t>ont convaincu qu</w:t>
      </w:r>
      <w:r w:rsidR="00F81A8D">
        <w:rPr>
          <w:rFonts w:ascii="Times New Roman" w:hAnsi="Times New Roman" w:cs="Times New Roman"/>
          <w:sz w:val="22"/>
          <w:szCs w:val="22"/>
        </w:rPr>
        <w:t>’</w:t>
      </w:r>
      <w:r w:rsidRPr="004C08C8">
        <w:rPr>
          <w:rFonts w:ascii="Times New Roman" w:hAnsi="Times New Roman" w:cs="Times New Roman"/>
          <w:sz w:val="22"/>
          <w:szCs w:val="22"/>
        </w:rPr>
        <w:t>il est le maître absolu de lui-même, qu</w:t>
      </w:r>
      <w:r w:rsidR="00F81A8D">
        <w:rPr>
          <w:rFonts w:ascii="Times New Roman" w:hAnsi="Times New Roman" w:cs="Times New Roman"/>
          <w:sz w:val="22"/>
          <w:szCs w:val="22"/>
        </w:rPr>
        <w:t>’</w:t>
      </w:r>
      <w:r w:rsidRPr="004C08C8">
        <w:rPr>
          <w:rFonts w:ascii="Times New Roman" w:hAnsi="Times New Roman" w:cs="Times New Roman"/>
          <w:sz w:val="22"/>
          <w:szCs w:val="22"/>
        </w:rPr>
        <w:t>il peut décider de manière autonome de son destin et de son avenir en ne se fiant qu</w:t>
      </w:r>
      <w:r w:rsidR="00F81A8D">
        <w:rPr>
          <w:rFonts w:ascii="Times New Roman" w:hAnsi="Times New Roman" w:cs="Times New Roman"/>
          <w:sz w:val="22"/>
          <w:szCs w:val="22"/>
        </w:rPr>
        <w:t>’</w:t>
      </w:r>
      <w:r w:rsidRPr="004C08C8">
        <w:rPr>
          <w:rFonts w:ascii="Times New Roman" w:hAnsi="Times New Roman" w:cs="Times New Roman"/>
          <w:sz w:val="22"/>
          <w:szCs w:val="22"/>
        </w:rPr>
        <w:t>à lui-même et à ses propres forces. La grandeur de l</w:t>
      </w:r>
      <w:r w:rsidR="00F81A8D">
        <w:rPr>
          <w:rFonts w:ascii="Times New Roman" w:hAnsi="Times New Roman" w:cs="Times New Roman"/>
          <w:sz w:val="22"/>
          <w:szCs w:val="22"/>
        </w:rPr>
        <w:t>’</w:t>
      </w:r>
      <w:r w:rsidRPr="004C08C8">
        <w:rPr>
          <w:rFonts w:ascii="Times New Roman" w:hAnsi="Times New Roman" w:cs="Times New Roman"/>
          <w:sz w:val="22"/>
          <w:szCs w:val="22"/>
        </w:rPr>
        <w:t>homme ne pourra jamais être celle-là. Pour son accomplissement personnel, seule sera déterminante la décision d</w:t>
      </w:r>
      <w:r w:rsidR="00F81A8D">
        <w:rPr>
          <w:rFonts w:ascii="Times New Roman" w:hAnsi="Times New Roman" w:cs="Times New Roman"/>
          <w:sz w:val="22"/>
          <w:szCs w:val="22"/>
        </w:rPr>
        <w:t>’</w:t>
      </w:r>
      <w:r w:rsidRPr="004C08C8">
        <w:rPr>
          <w:rFonts w:ascii="Times New Roman" w:hAnsi="Times New Roman" w:cs="Times New Roman"/>
          <w:sz w:val="22"/>
          <w:szCs w:val="22"/>
        </w:rPr>
        <w:t>entrer dans la vérité, en construisant sa demeure à l</w:t>
      </w:r>
      <w:r w:rsidR="00F81A8D">
        <w:rPr>
          <w:rFonts w:ascii="Times New Roman" w:hAnsi="Times New Roman" w:cs="Times New Roman"/>
          <w:sz w:val="22"/>
          <w:szCs w:val="22"/>
        </w:rPr>
        <w:t>’</w:t>
      </w:r>
      <w:r w:rsidRPr="004C08C8">
        <w:rPr>
          <w:rFonts w:ascii="Times New Roman" w:hAnsi="Times New Roman" w:cs="Times New Roman"/>
          <w:sz w:val="22"/>
          <w:szCs w:val="22"/>
        </w:rPr>
        <w:t>ombre de la Sagesse et en l</w:t>
      </w:r>
      <w:r w:rsidR="00F81A8D">
        <w:rPr>
          <w:rFonts w:ascii="Times New Roman" w:hAnsi="Times New Roman" w:cs="Times New Roman"/>
          <w:sz w:val="22"/>
          <w:szCs w:val="22"/>
        </w:rPr>
        <w:t>’</w:t>
      </w:r>
      <w:r w:rsidRPr="004C08C8">
        <w:rPr>
          <w:rFonts w:ascii="Times New Roman" w:hAnsi="Times New Roman" w:cs="Times New Roman"/>
          <w:sz w:val="22"/>
          <w:szCs w:val="22"/>
        </w:rPr>
        <w:t>habitant. C</w:t>
      </w:r>
      <w:r w:rsidR="00F81A8D">
        <w:rPr>
          <w:rFonts w:ascii="Times New Roman" w:hAnsi="Times New Roman" w:cs="Times New Roman"/>
          <w:sz w:val="22"/>
          <w:szCs w:val="22"/>
        </w:rPr>
        <w:t>’</w:t>
      </w:r>
      <w:r w:rsidRPr="004C08C8">
        <w:rPr>
          <w:rFonts w:ascii="Times New Roman" w:hAnsi="Times New Roman" w:cs="Times New Roman"/>
          <w:sz w:val="22"/>
          <w:szCs w:val="22"/>
        </w:rPr>
        <w:t>est seulement dans cette perspective de vérité qu</w:t>
      </w:r>
      <w:r w:rsidR="00F81A8D">
        <w:rPr>
          <w:rFonts w:ascii="Times New Roman" w:hAnsi="Times New Roman" w:cs="Times New Roman"/>
          <w:sz w:val="22"/>
          <w:szCs w:val="22"/>
        </w:rPr>
        <w:t>’</w:t>
      </w:r>
      <w:r w:rsidRPr="004C08C8">
        <w:rPr>
          <w:rFonts w:ascii="Times New Roman" w:hAnsi="Times New Roman" w:cs="Times New Roman"/>
          <w:sz w:val="22"/>
          <w:szCs w:val="22"/>
        </w:rPr>
        <w:t>il parviendra au plein exercice de sa liberté et de sa vocation à l</w:t>
      </w:r>
      <w:r w:rsidR="00F81A8D">
        <w:rPr>
          <w:rFonts w:ascii="Times New Roman" w:hAnsi="Times New Roman" w:cs="Times New Roman"/>
          <w:sz w:val="22"/>
          <w:szCs w:val="22"/>
        </w:rPr>
        <w:t>’</w:t>
      </w:r>
      <w:r w:rsidRPr="004C08C8">
        <w:rPr>
          <w:rFonts w:ascii="Times New Roman" w:hAnsi="Times New Roman" w:cs="Times New Roman"/>
          <w:sz w:val="22"/>
          <w:szCs w:val="22"/>
        </w:rPr>
        <w:t>amour et à la connaissance de Dieu, suprême accomplissement de lui-même.</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108. Ma dernière pensée va à Celle que la prière de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Église invoque comme </w:t>
      </w:r>
      <w:r w:rsidRPr="004C08C8">
        <w:rPr>
          <w:rFonts w:ascii="Times New Roman" w:hAnsi="Times New Roman" w:cs="Times New Roman"/>
          <w:i/>
          <w:iCs/>
          <w:sz w:val="22"/>
          <w:szCs w:val="22"/>
        </w:rPr>
        <w:t>Trône de la Sagesse</w:t>
      </w:r>
      <w:r w:rsidRPr="004C08C8">
        <w:rPr>
          <w:rFonts w:ascii="Times New Roman" w:hAnsi="Times New Roman" w:cs="Times New Roman"/>
          <w:sz w:val="22"/>
          <w:szCs w:val="22"/>
        </w:rPr>
        <w:t>. Sa vie même est une véritable parabole qui peut rayonner sa lumière sur la réflexion que j</w:t>
      </w:r>
      <w:r w:rsidR="00F81A8D">
        <w:rPr>
          <w:rFonts w:ascii="Times New Roman" w:hAnsi="Times New Roman" w:cs="Times New Roman"/>
          <w:sz w:val="22"/>
          <w:szCs w:val="22"/>
        </w:rPr>
        <w:t>’</w:t>
      </w:r>
      <w:r w:rsidRPr="004C08C8">
        <w:rPr>
          <w:rFonts w:ascii="Times New Roman" w:hAnsi="Times New Roman" w:cs="Times New Roman"/>
          <w:sz w:val="22"/>
          <w:szCs w:val="22"/>
        </w:rPr>
        <w:t>ai faite. On peut en effet entrevoir une harmonie profonde entre la vocation de la bienheureuse Vierge et celle de la philosophie authentique. De même que la Vierge fut appelée à offrir toute son humanité et toute sa féminité afin que le Verbe de Dieu puisse prendre chair et se faire l</w:t>
      </w:r>
      <w:r w:rsidR="00F81A8D">
        <w:rPr>
          <w:rFonts w:ascii="Times New Roman" w:hAnsi="Times New Roman" w:cs="Times New Roman"/>
          <w:sz w:val="22"/>
          <w:szCs w:val="22"/>
        </w:rPr>
        <w:t>’</w:t>
      </w:r>
      <w:r w:rsidRPr="004C08C8">
        <w:rPr>
          <w:rFonts w:ascii="Times New Roman" w:hAnsi="Times New Roman" w:cs="Times New Roman"/>
          <w:sz w:val="22"/>
          <w:szCs w:val="22"/>
        </w:rPr>
        <w:t>un de nous, de même la philosophie est appelée à exercer son œuvre rationnelle et critique afin que la théologie soit une intelligence féconde et efficace de la foi. Et comme Marie, dans l</w:t>
      </w:r>
      <w:r w:rsidR="00F81A8D">
        <w:rPr>
          <w:rFonts w:ascii="Times New Roman" w:hAnsi="Times New Roman" w:cs="Times New Roman"/>
          <w:sz w:val="22"/>
          <w:szCs w:val="22"/>
        </w:rPr>
        <w:t>’</w:t>
      </w:r>
      <w:r w:rsidRPr="004C08C8">
        <w:rPr>
          <w:rFonts w:ascii="Times New Roman" w:hAnsi="Times New Roman" w:cs="Times New Roman"/>
          <w:sz w:val="22"/>
          <w:szCs w:val="22"/>
        </w:rPr>
        <w:t>assentiment donné à l</w:t>
      </w:r>
      <w:r w:rsidR="00F81A8D">
        <w:rPr>
          <w:rFonts w:ascii="Times New Roman" w:hAnsi="Times New Roman" w:cs="Times New Roman"/>
          <w:sz w:val="22"/>
          <w:szCs w:val="22"/>
        </w:rPr>
        <w:t>’</w:t>
      </w:r>
      <w:r w:rsidRPr="004C08C8">
        <w:rPr>
          <w:rFonts w:ascii="Times New Roman" w:hAnsi="Times New Roman" w:cs="Times New Roman"/>
          <w:sz w:val="22"/>
          <w:szCs w:val="22"/>
        </w:rPr>
        <w:t>annonce de Gabriel, ne perdit rien de son humanité et de sa liberté authentiques, ainsi la pensée philosophique, en recevant l</w:t>
      </w:r>
      <w:r w:rsidR="00F81A8D">
        <w:rPr>
          <w:rFonts w:ascii="Times New Roman" w:hAnsi="Times New Roman" w:cs="Times New Roman"/>
          <w:sz w:val="22"/>
          <w:szCs w:val="22"/>
        </w:rPr>
        <w:t>’</w:t>
      </w:r>
      <w:r w:rsidRPr="004C08C8">
        <w:rPr>
          <w:rFonts w:ascii="Times New Roman" w:hAnsi="Times New Roman" w:cs="Times New Roman"/>
          <w:sz w:val="22"/>
          <w:szCs w:val="22"/>
        </w:rPr>
        <w:t>appel qui lui vient de la vérité de l</w:t>
      </w:r>
      <w:r w:rsidR="00F81A8D">
        <w:rPr>
          <w:rFonts w:ascii="Times New Roman" w:hAnsi="Times New Roman" w:cs="Times New Roman"/>
          <w:sz w:val="22"/>
          <w:szCs w:val="22"/>
        </w:rPr>
        <w:t>’</w:t>
      </w:r>
      <w:r w:rsidRPr="004C08C8">
        <w:rPr>
          <w:rFonts w:ascii="Times New Roman" w:hAnsi="Times New Roman" w:cs="Times New Roman"/>
          <w:sz w:val="22"/>
          <w:szCs w:val="22"/>
        </w:rPr>
        <w:t>Évangile, ne perd rien de son autonomie, mais se voit portée dans toute sa recherche à son plus haut accomplissement. Cette vérité, les saints moines de l</w:t>
      </w:r>
      <w:r w:rsidR="00F81A8D">
        <w:rPr>
          <w:rFonts w:ascii="Times New Roman" w:hAnsi="Times New Roman" w:cs="Times New Roman"/>
          <w:sz w:val="22"/>
          <w:szCs w:val="22"/>
        </w:rPr>
        <w:t>’</w:t>
      </w:r>
      <w:r w:rsidRPr="004C08C8">
        <w:rPr>
          <w:rFonts w:ascii="Times New Roman" w:hAnsi="Times New Roman" w:cs="Times New Roman"/>
          <w:sz w:val="22"/>
          <w:szCs w:val="22"/>
        </w:rPr>
        <w:t>antiquité chrétienne l</w:t>
      </w:r>
      <w:r w:rsidR="00F81A8D">
        <w:rPr>
          <w:rFonts w:ascii="Times New Roman" w:hAnsi="Times New Roman" w:cs="Times New Roman"/>
          <w:sz w:val="22"/>
          <w:szCs w:val="22"/>
        </w:rPr>
        <w:t>’</w:t>
      </w:r>
      <w:r w:rsidRPr="004C08C8">
        <w:rPr>
          <w:rFonts w:ascii="Times New Roman" w:hAnsi="Times New Roman" w:cs="Times New Roman"/>
          <w:sz w:val="22"/>
          <w:szCs w:val="22"/>
        </w:rPr>
        <w:t>avaient bien comprise, quand ils appelaient Marie " la table intellectuelle de la foi ".(132) Ils voyaient en elle l</w:t>
      </w:r>
      <w:r w:rsidR="00F81A8D">
        <w:rPr>
          <w:rFonts w:ascii="Times New Roman" w:hAnsi="Times New Roman" w:cs="Times New Roman"/>
          <w:sz w:val="22"/>
          <w:szCs w:val="22"/>
        </w:rPr>
        <w:t>’</w:t>
      </w:r>
      <w:r w:rsidRPr="004C08C8">
        <w:rPr>
          <w:rFonts w:ascii="Times New Roman" w:hAnsi="Times New Roman" w:cs="Times New Roman"/>
          <w:sz w:val="22"/>
          <w:szCs w:val="22"/>
        </w:rPr>
        <w:t>image cohérente de la vraie philosophie et ils étaient convaincus qu</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ils devaient </w:t>
      </w:r>
      <w:r w:rsidRPr="004C08C8">
        <w:rPr>
          <w:rFonts w:ascii="Times New Roman" w:hAnsi="Times New Roman" w:cs="Times New Roman"/>
          <w:i/>
          <w:iCs/>
          <w:sz w:val="22"/>
          <w:szCs w:val="22"/>
        </w:rPr>
        <w:t>philosophari in Maria</w:t>
      </w:r>
      <w:r w:rsidRPr="004C08C8">
        <w:rPr>
          <w:rFonts w:ascii="Times New Roman" w:hAnsi="Times New Roman" w:cs="Times New Roman"/>
          <w:sz w:val="22"/>
          <w:szCs w:val="22"/>
        </w:rPr>
        <w:t>.</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Puisse le Trône de la Sagesse être le refuge sûr de ceux qui font de leur vie une recherche de la sagesse! Puisse la route de la sagesse, fin ultime et authentique de tout véritable savoir, être libre de tout obstacle, grâce à l</w:t>
      </w:r>
      <w:r w:rsidR="00F81A8D">
        <w:rPr>
          <w:rFonts w:ascii="Times New Roman" w:hAnsi="Times New Roman" w:cs="Times New Roman"/>
          <w:sz w:val="22"/>
          <w:szCs w:val="22"/>
        </w:rPr>
        <w:t>’</w:t>
      </w:r>
      <w:r w:rsidRPr="004C08C8">
        <w:rPr>
          <w:rFonts w:ascii="Times New Roman" w:hAnsi="Times New Roman" w:cs="Times New Roman"/>
          <w:sz w:val="22"/>
          <w:szCs w:val="22"/>
        </w:rPr>
        <w:t>intercession de Celle qui, engendrant la Vérité et la conservant dans son cœur, l</w:t>
      </w:r>
      <w:r w:rsidR="00F81A8D">
        <w:rPr>
          <w:rFonts w:ascii="Times New Roman" w:hAnsi="Times New Roman" w:cs="Times New Roman"/>
          <w:sz w:val="22"/>
          <w:szCs w:val="22"/>
        </w:rPr>
        <w:t>’</w:t>
      </w:r>
      <w:r w:rsidRPr="004C08C8">
        <w:rPr>
          <w:rFonts w:ascii="Times New Roman" w:hAnsi="Times New Roman" w:cs="Times New Roman"/>
          <w:sz w:val="22"/>
          <w:szCs w:val="22"/>
        </w:rPr>
        <w:t>a donnée en partage à toute l</w:t>
      </w:r>
      <w:r w:rsidR="00F81A8D">
        <w:rPr>
          <w:rFonts w:ascii="Times New Roman" w:hAnsi="Times New Roman" w:cs="Times New Roman"/>
          <w:sz w:val="22"/>
          <w:szCs w:val="22"/>
        </w:rPr>
        <w:t>’</w:t>
      </w:r>
      <w:r w:rsidRPr="004C08C8">
        <w:rPr>
          <w:rFonts w:ascii="Times New Roman" w:hAnsi="Times New Roman" w:cs="Times New Roman"/>
          <w:sz w:val="22"/>
          <w:szCs w:val="22"/>
        </w:rPr>
        <w:t>humanité pour toujours!</w:t>
      </w:r>
    </w:p>
    <w:p w:rsidR="004C08C8" w:rsidRPr="004C08C8" w:rsidRDefault="004C08C8" w:rsidP="004C08C8">
      <w:pPr>
        <w:jc w:val="both"/>
        <w:rPr>
          <w:rFonts w:ascii="Times New Roman" w:hAnsi="Times New Roman" w:cs="Times New Roman"/>
          <w:i/>
          <w:iCs/>
          <w:sz w:val="22"/>
          <w:szCs w:val="22"/>
        </w:rPr>
      </w:pPr>
      <w:r w:rsidRPr="004C08C8">
        <w:rPr>
          <w:rFonts w:ascii="Times New Roman" w:hAnsi="Times New Roman" w:cs="Times New Roman"/>
          <w:i/>
          <w:iCs/>
          <w:sz w:val="22"/>
          <w:szCs w:val="22"/>
        </w:rPr>
        <w:t>Donné à Rome, près de Saint-Pierre, le 14 septembre 1998, fête de la Croix glorieuse, en la vingtième année de mon Pontificat.</w:t>
      </w:r>
    </w:p>
    <w:p w:rsidR="004C08C8" w:rsidRDefault="004C08C8" w:rsidP="00F81A8D">
      <w:pPr>
        <w:ind w:firstLine="0"/>
        <w:jc w:val="both"/>
        <w:rPr>
          <w:rFonts w:ascii="Times New Roman" w:hAnsi="Times New Roman" w:cs="Times New Roman"/>
          <w:sz w:val="22"/>
          <w:szCs w:val="22"/>
        </w:rPr>
      </w:pPr>
    </w:p>
    <w:p w:rsidR="00F81A8D" w:rsidRPr="004C08C8" w:rsidRDefault="00F81A8D" w:rsidP="00F81A8D">
      <w:pPr>
        <w:ind w:firstLine="0"/>
        <w:jc w:val="both"/>
        <w:rPr>
          <w:rFonts w:ascii="Times New Roman" w:hAnsi="Times New Roman" w:cs="Times New Roman"/>
          <w:sz w:val="22"/>
          <w:szCs w:val="22"/>
        </w:rPr>
      </w:pPr>
      <w:r w:rsidRPr="00F81A8D">
        <w:rPr>
          <w:rFonts w:ascii="Times New Roman" w:hAnsi="Times New Roman" w:cs="Times New Roman"/>
          <w:b/>
          <w:sz w:val="22"/>
          <w:szCs w:val="22"/>
        </w:rPr>
        <w:t>NOTES</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(1) Je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écrivais déjà dans ma première encyclique </w:t>
      </w:r>
      <w:r w:rsidRPr="004C08C8">
        <w:rPr>
          <w:rFonts w:ascii="Times New Roman" w:hAnsi="Times New Roman" w:cs="Times New Roman"/>
          <w:i/>
          <w:iCs/>
          <w:sz w:val="22"/>
          <w:szCs w:val="22"/>
        </w:rPr>
        <w:t>Redemptor hominis</w:t>
      </w:r>
      <w:r w:rsidRPr="004C08C8">
        <w:rPr>
          <w:rFonts w:ascii="Times New Roman" w:hAnsi="Times New Roman" w:cs="Times New Roman"/>
          <w:sz w:val="22"/>
          <w:szCs w:val="22"/>
        </w:rPr>
        <w:t>: " Nous sommes devenus participants de cette mission du Christ prophète et, en vertu de la même mission, nous sommes avec lui au service de la vérité divine dans l</w:t>
      </w:r>
      <w:r w:rsidR="00F81A8D">
        <w:rPr>
          <w:rFonts w:ascii="Times New Roman" w:hAnsi="Times New Roman" w:cs="Times New Roman"/>
          <w:sz w:val="22"/>
          <w:szCs w:val="22"/>
        </w:rPr>
        <w:t>’</w:t>
      </w:r>
      <w:r w:rsidRPr="004C08C8">
        <w:rPr>
          <w:rFonts w:ascii="Times New Roman" w:hAnsi="Times New Roman" w:cs="Times New Roman"/>
          <w:sz w:val="22"/>
          <w:szCs w:val="22"/>
        </w:rPr>
        <w:t>Église. La responsabilité envers cette vérité signifie aussi que nous devons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aimer, en chercher la compréhension la plus exacte, de manière à la rendre plus accessible à nous-mêmes et aux autres dans toute sa force salvifique, dans sa splendeur, dans sa profondeur et en même temps dans sa simplicité " (n. 19: </w:t>
      </w:r>
      <w:r w:rsidRPr="004C08C8">
        <w:rPr>
          <w:rFonts w:ascii="Times New Roman" w:hAnsi="Times New Roman" w:cs="Times New Roman"/>
          <w:i/>
          <w:iCs/>
          <w:sz w:val="22"/>
          <w:szCs w:val="22"/>
        </w:rPr>
        <w:t xml:space="preserve">AAS </w:t>
      </w:r>
      <w:r w:rsidRPr="004C08C8">
        <w:rPr>
          <w:rFonts w:ascii="Times New Roman" w:hAnsi="Times New Roman" w:cs="Times New Roman"/>
          <w:sz w:val="22"/>
          <w:szCs w:val="22"/>
        </w:rPr>
        <w:t>71 [1979], p. 306).</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(2) Cf. Conc. œcum. Vat. II, Const. past. sur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Église dans le monde de ce temps </w:t>
      </w:r>
      <w:r w:rsidRPr="004C08C8">
        <w:rPr>
          <w:rFonts w:ascii="Times New Roman" w:hAnsi="Times New Roman" w:cs="Times New Roman"/>
          <w:i/>
          <w:iCs/>
          <w:sz w:val="22"/>
          <w:szCs w:val="22"/>
        </w:rPr>
        <w:t>Gaudium et spes</w:t>
      </w:r>
      <w:r w:rsidRPr="004C08C8">
        <w:rPr>
          <w:rFonts w:ascii="Times New Roman" w:hAnsi="Times New Roman" w:cs="Times New Roman"/>
          <w:sz w:val="22"/>
          <w:szCs w:val="22"/>
        </w:rPr>
        <w:t>, n. 16.</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(3) Const. dogm. sur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Église </w:t>
      </w:r>
      <w:r w:rsidRPr="004C08C8">
        <w:rPr>
          <w:rFonts w:ascii="Times New Roman" w:hAnsi="Times New Roman" w:cs="Times New Roman"/>
          <w:i/>
          <w:iCs/>
          <w:sz w:val="22"/>
          <w:szCs w:val="22"/>
        </w:rPr>
        <w:t>Lumen gentium</w:t>
      </w:r>
      <w:r w:rsidRPr="004C08C8">
        <w:rPr>
          <w:rFonts w:ascii="Times New Roman" w:hAnsi="Times New Roman" w:cs="Times New Roman"/>
          <w:sz w:val="22"/>
          <w:szCs w:val="22"/>
        </w:rPr>
        <w:t>, n. 25.</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(4) N. 4: </w:t>
      </w:r>
      <w:r w:rsidRPr="004C08C8">
        <w:rPr>
          <w:rFonts w:ascii="Times New Roman" w:hAnsi="Times New Roman" w:cs="Times New Roman"/>
          <w:i/>
          <w:iCs/>
          <w:sz w:val="22"/>
          <w:szCs w:val="22"/>
        </w:rPr>
        <w:t xml:space="preserve">AAS </w:t>
      </w:r>
      <w:r w:rsidRPr="004C08C8">
        <w:rPr>
          <w:rFonts w:ascii="Times New Roman" w:hAnsi="Times New Roman" w:cs="Times New Roman"/>
          <w:sz w:val="22"/>
          <w:szCs w:val="22"/>
        </w:rPr>
        <w:t>85 (1993), p. 1136.</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(5) Conc. œcum. Vat. II, Const. dogm. sur la Révélation divine </w:t>
      </w:r>
      <w:r w:rsidRPr="004C08C8">
        <w:rPr>
          <w:rFonts w:ascii="Times New Roman" w:hAnsi="Times New Roman" w:cs="Times New Roman"/>
          <w:i/>
          <w:iCs/>
          <w:sz w:val="22"/>
          <w:szCs w:val="22"/>
        </w:rPr>
        <w:t>Dei Verbum</w:t>
      </w:r>
      <w:r w:rsidRPr="004C08C8">
        <w:rPr>
          <w:rFonts w:ascii="Times New Roman" w:hAnsi="Times New Roman" w:cs="Times New Roman"/>
          <w:sz w:val="22"/>
          <w:szCs w:val="22"/>
        </w:rPr>
        <w:t>, n. 2.</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(6) Cf. Const. dogm. sur la foi catholique </w:t>
      </w:r>
      <w:r w:rsidRPr="004C08C8">
        <w:rPr>
          <w:rFonts w:ascii="Times New Roman" w:hAnsi="Times New Roman" w:cs="Times New Roman"/>
          <w:i/>
          <w:iCs/>
          <w:sz w:val="22"/>
          <w:szCs w:val="22"/>
        </w:rPr>
        <w:t>Dei Filius</w:t>
      </w:r>
      <w:r w:rsidRPr="004C08C8">
        <w:rPr>
          <w:rFonts w:ascii="Times New Roman" w:hAnsi="Times New Roman" w:cs="Times New Roman"/>
          <w:sz w:val="22"/>
          <w:szCs w:val="22"/>
        </w:rPr>
        <w:t xml:space="preserve">, III: </w:t>
      </w:r>
      <w:r w:rsidRPr="004C08C8">
        <w:rPr>
          <w:rFonts w:ascii="Times New Roman" w:hAnsi="Times New Roman" w:cs="Times New Roman"/>
          <w:i/>
          <w:iCs/>
          <w:sz w:val="22"/>
          <w:szCs w:val="22"/>
        </w:rPr>
        <w:t>DS</w:t>
      </w:r>
      <w:r w:rsidRPr="004C08C8">
        <w:rPr>
          <w:rFonts w:ascii="Times New Roman" w:hAnsi="Times New Roman" w:cs="Times New Roman"/>
          <w:sz w:val="22"/>
          <w:szCs w:val="22"/>
        </w:rPr>
        <w:t xml:space="preserve"> 3008.</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(7) </w:t>
      </w:r>
      <w:r w:rsidRPr="004C08C8">
        <w:rPr>
          <w:rFonts w:ascii="Times New Roman" w:hAnsi="Times New Roman" w:cs="Times New Roman"/>
          <w:i/>
          <w:iCs/>
          <w:sz w:val="22"/>
          <w:szCs w:val="22"/>
        </w:rPr>
        <w:t>Ibid</w:t>
      </w:r>
      <w:r w:rsidRPr="004C08C8">
        <w:rPr>
          <w:rFonts w:ascii="Times New Roman" w:hAnsi="Times New Roman" w:cs="Times New Roman"/>
          <w:sz w:val="22"/>
          <w:szCs w:val="22"/>
        </w:rPr>
        <w:t xml:space="preserve">., IV: </w:t>
      </w:r>
      <w:r w:rsidRPr="004C08C8">
        <w:rPr>
          <w:rFonts w:ascii="Times New Roman" w:hAnsi="Times New Roman" w:cs="Times New Roman"/>
          <w:i/>
          <w:iCs/>
          <w:sz w:val="22"/>
          <w:szCs w:val="22"/>
        </w:rPr>
        <w:t xml:space="preserve">DS </w:t>
      </w:r>
      <w:r w:rsidRPr="004C08C8">
        <w:rPr>
          <w:rFonts w:ascii="Times New Roman" w:hAnsi="Times New Roman" w:cs="Times New Roman"/>
          <w:sz w:val="22"/>
          <w:szCs w:val="22"/>
        </w:rPr>
        <w:t>3015; cité aussi dans Conc. œcum. Vat. II, Const. past. sur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Église dans le monde de ce temps </w:t>
      </w:r>
      <w:r w:rsidRPr="004C08C8">
        <w:rPr>
          <w:rFonts w:ascii="Times New Roman" w:hAnsi="Times New Roman" w:cs="Times New Roman"/>
          <w:i/>
          <w:iCs/>
          <w:sz w:val="22"/>
          <w:szCs w:val="22"/>
        </w:rPr>
        <w:t>Gaudium et spes</w:t>
      </w:r>
      <w:r w:rsidRPr="004C08C8">
        <w:rPr>
          <w:rFonts w:ascii="Times New Roman" w:hAnsi="Times New Roman" w:cs="Times New Roman"/>
          <w:sz w:val="22"/>
          <w:szCs w:val="22"/>
        </w:rPr>
        <w:t>, n. 59.</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(8) Const. dogm. sur la Révélation divine </w:t>
      </w:r>
      <w:r w:rsidRPr="004C08C8">
        <w:rPr>
          <w:rFonts w:ascii="Times New Roman" w:hAnsi="Times New Roman" w:cs="Times New Roman"/>
          <w:i/>
          <w:iCs/>
          <w:sz w:val="22"/>
          <w:szCs w:val="22"/>
        </w:rPr>
        <w:t>Dei Verbum</w:t>
      </w:r>
      <w:r w:rsidRPr="004C08C8">
        <w:rPr>
          <w:rFonts w:ascii="Times New Roman" w:hAnsi="Times New Roman" w:cs="Times New Roman"/>
          <w:sz w:val="22"/>
          <w:szCs w:val="22"/>
        </w:rPr>
        <w:t>, n. 2.</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(9) Lettre apost. </w:t>
      </w:r>
      <w:r w:rsidRPr="004C08C8">
        <w:rPr>
          <w:rFonts w:ascii="Times New Roman" w:hAnsi="Times New Roman" w:cs="Times New Roman"/>
          <w:i/>
          <w:iCs/>
          <w:sz w:val="22"/>
          <w:szCs w:val="22"/>
        </w:rPr>
        <w:t xml:space="preserve">Tertio millennio adveniente </w:t>
      </w:r>
      <w:r w:rsidRPr="004C08C8">
        <w:rPr>
          <w:rFonts w:ascii="Times New Roman" w:hAnsi="Times New Roman" w:cs="Times New Roman"/>
          <w:sz w:val="22"/>
          <w:szCs w:val="22"/>
        </w:rPr>
        <w:t xml:space="preserve">(10 novembre 1994), n. 10: </w:t>
      </w:r>
      <w:r w:rsidRPr="004C08C8">
        <w:rPr>
          <w:rFonts w:ascii="Times New Roman" w:hAnsi="Times New Roman" w:cs="Times New Roman"/>
          <w:i/>
          <w:iCs/>
          <w:sz w:val="22"/>
          <w:szCs w:val="22"/>
        </w:rPr>
        <w:t xml:space="preserve">AAS </w:t>
      </w:r>
      <w:r w:rsidRPr="004C08C8">
        <w:rPr>
          <w:rFonts w:ascii="Times New Roman" w:hAnsi="Times New Roman" w:cs="Times New Roman"/>
          <w:sz w:val="22"/>
          <w:szCs w:val="22"/>
        </w:rPr>
        <w:t>87 (1995), p. 11.</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(10) N. 4.</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(11) N. 8.</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(12) N. 22.</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(13) Cf. Conc. œcum. Vat. II, Const. dogm. sur la Révélation divine </w:t>
      </w:r>
      <w:r w:rsidRPr="004C08C8">
        <w:rPr>
          <w:rFonts w:ascii="Times New Roman" w:hAnsi="Times New Roman" w:cs="Times New Roman"/>
          <w:i/>
          <w:iCs/>
          <w:sz w:val="22"/>
          <w:szCs w:val="22"/>
        </w:rPr>
        <w:t>Dei Verbum</w:t>
      </w:r>
      <w:r w:rsidRPr="004C08C8">
        <w:rPr>
          <w:rFonts w:ascii="Times New Roman" w:hAnsi="Times New Roman" w:cs="Times New Roman"/>
          <w:sz w:val="22"/>
          <w:szCs w:val="22"/>
        </w:rPr>
        <w:t>, n. 4.</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(14) </w:t>
      </w:r>
      <w:r w:rsidRPr="004C08C8">
        <w:rPr>
          <w:rFonts w:ascii="Times New Roman" w:hAnsi="Times New Roman" w:cs="Times New Roman"/>
          <w:i/>
          <w:iCs/>
          <w:sz w:val="22"/>
          <w:szCs w:val="22"/>
        </w:rPr>
        <w:t>Ibid</w:t>
      </w:r>
      <w:r w:rsidRPr="004C08C8">
        <w:rPr>
          <w:rFonts w:ascii="Times New Roman" w:hAnsi="Times New Roman" w:cs="Times New Roman"/>
          <w:sz w:val="22"/>
          <w:szCs w:val="22"/>
        </w:rPr>
        <w:t>., n. 5.</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(15) Le premier Concile du Vatican, auquel se réfère l</w:t>
      </w:r>
      <w:r w:rsidR="00F81A8D">
        <w:rPr>
          <w:rFonts w:ascii="Times New Roman" w:hAnsi="Times New Roman" w:cs="Times New Roman"/>
          <w:sz w:val="22"/>
          <w:szCs w:val="22"/>
        </w:rPr>
        <w:t>’</w:t>
      </w:r>
      <w:r w:rsidRPr="004C08C8">
        <w:rPr>
          <w:rFonts w:ascii="Times New Roman" w:hAnsi="Times New Roman" w:cs="Times New Roman"/>
          <w:sz w:val="22"/>
          <w:szCs w:val="22"/>
        </w:rPr>
        <w:t>affirmation rappelée ci-dessus, enseigne que l</w:t>
      </w:r>
      <w:r w:rsidR="00F81A8D">
        <w:rPr>
          <w:rFonts w:ascii="Times New Roman" w:hAnsi="Times New Roman" w:cs="Times New Roman"/>
          <w:sz w:val="22"/>
          <w:szCs w:val="22"/>
        </w:rPr>
        <w:t>’</w:t>
      </w:r>
      <w:r w:rsidRPr="004C08C8">
        <w:rPr>
          <w:rFonts w:ascii="Times New Roman" w:hAnsi="Times New Roman" w:cs="Times New Roman"/>
          <w:sz w:val="22"/>
          <w:szCs w:val="22"/>
        </w:rPr>
        <w:t>obéissance de la foi exige l</w:t>
      </w:r>
      <w:r w:rsidR="00F81A8D">
        <w:rPr>
          <w:rFonts w:ascii="Times New Roman" w:hAnsi="Times New Roman" w:cs="Times New Roman"/>
          <w:sz w:val="22"/>
          <w:szCs w:val="22"/>
        </w:rPr>
        <w:t>’</w:t>
      </w:r>
      <w:r w:rsidRPr="004C08C8">
        <w:rPr>
          <w:rFonts w:ascii="Times New Roman" w:hAnsi="Times New Roman" w:cs="Times New Roman"/>
          <w:sz w:val="22"/>
          <w:szCs w:val="22"/>
        </w:rPr>
        <w:t>engagement de l</w:t>
      </w:r>
      <w:r w:rsidR="00F81A8D">
        <w:rPr>
          <w:rFonts w:ascii="Times New Roman" w:hAnsi="Times New Roman" w:cs="Times New Roman"/>
          <w:sz w:val="22"/>
          <w:szCs w:val="22"/>
        </w:rPr>
        <w:t>’</w:t>
      </w:r>
      <w:r w:rsidRPr="004C08C8">
        <w:rPr>
          <w:rFonts w:ascii="Times New Roman" w:hAnsi="Times New Roman" w:cs="Times New Roman"/>
          <w:sz w:val="22"/>
          <w:szCs w:val="22"/>
        </w:rPr>
        <w:t>intelligence et de la volonté. " Puisque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homme dépend totalement de Dieu comme son Créateur et Seigneur et que la raison créée est complètement soumise à la Vérité incréée, nous sommes tenus de présenter par la foi à Dieu qui se révèle la soumission plénière de notre intelligence et de notre volonté ": Const. dogm. sur la foi catholique </w:t>
      </w:r>
      <w:r w:rsidRPr="004C08C8">
        <w:rPr>
          <w:rFonts w:ascii="Times New Roman" w:hAnsi="Times New Roman" w:cs="Times New Roman"/>
          <w:i/>
          <w:iCs/>
          <w:sz w:val="22"/>
          <w:szCs w:val="22"/>
        </w:rPr>
        <w:t>Dei Filius</w:t>
      </w:r>
      <w:r w:rsidRPr="004C08C8">
        <w:rPr>
          <w:rFonts w:ascii="Times New Roman" w:hAnsi="Times New Roman" w:cs="Times New Roman"/>
          <w:sz w:val="22"/>
          <w:szCs w:val="22"/>
        </w:rPr>
        <w:t xml:space="preserve">, III: </w:t>
      </w:r>
      <w:r w:rsidRPr="004C08C8">
        <w:rPr>
          <w:rFonts w:ascii="Times New Roman" w:hAnsi="Times New Roman" w:cs="Times New Roman"/>
          <w:i/>
          <w:iCs/>
          <w:sz w:val="22"/>
          <w:szCs w:val="22"/>
        </w:rPr>
        <w:t xml:space="preserve">DS </w:t>
      </w:r>
      <w:r w:rsidRPr="004C08C8">
        <w:rPr>
          <w:rFonts w:ascii="Times New Roman" w:hAnsi="Times New Roman" w:cs="Times New Roman"/>
          <w:sz w:val="22"/>
          <w:szCs w:val="22"/>
        </w:rPr>
        <w:t>3008.</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(16) </w:t>
      </w:r>
      <w:r w:rsidRPr="004C08C8">
        <w:rPr>
          <w:rFonts w:ascii="Times New Roman" w:hAnsi="Times New Roman" w:cs="Times New Roman"/>
          <w:i/>
          <w:iCs/>
          <w:sz w:val="22"/>
          <w:szCs w:val="22"/>
        </w:rPr>
        <w:t xml:space="preserve">Séquence </w:t>
      </w:r>
      <w:r w:rsidRPr="004C08C8">
        <w:rPr>
          <w:rFonts w:ascii="Times New Roman" w:hAnsi="Times New Roman" w:cs="Times New Roman"/>
          <w:sz w:val="22"/>
          <w:szCs w:val="22"/>
        </w:rPr>
        <w:t>de la solennité du Saint-Sacrement du Corps et du Sang du Christ.</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(17) </w:t>
      </w:r>
      <w:r w:rsidRPr="004C08C8">
        <w:rPr>
          <w:rFonts w:ascii="Times New Roman" w:hAnsi="Times New Roman" w:cs="Times New Roman"/>
          <w:i/>
          <w:iCs/>
          <w:sz w:val="22"/>
          <w:szCs w:val="22"/>
        </w:rPr>
        <w:t>Pensées</w:t>
      </w:r>
      <w:r w:rsidRPr="004C08C8">
        <w:rPr>
          <w:rFonts w:ascii="Times New Roman" w:hAnsi="Times New Roman" w:cs="Times New Roman"/>
          <w:sz w:val="22"/>
          <w:szCs w:val="22"/>
        </w:rPr>
        <w:t>, 789 (éd. L. Brunschvicg).</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(18) Conc. œcum. Vat. II, Const. past. sur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Église dans le monde de ce temps </w:t>
      </w:r>
      <w:r w:rsidRPr="004C08C8">
        <w:rPr>
          <w:rFonts w:ascii="Times New Roman" w:hAnsi="Times New Roman" w:cs="Times New Roman"/>
          <w:i/>
          <w:iCs/>
          <w:sz w:val="22"/>
          <w:szCs w:val="22"/>
        </w:rPr>
        <w:t>Gaudium et spes</w:t>
      </w:r>
      <w:r w:rsidRPr="004C08C8">
        <w:rPr>
          <w:rFonts w:ascii="Times New Roman" w:hAnsi="Times New Roman" w:cs="Times New Roman"/>
          <w:sz w:val="22"/>
          <w:szCs w:val="22"/>
        </w:rPr>
        <w:t>, n. 22.</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(19) Cf. Conc. œcum. Vat. II, Const. dogm. sur la Révélation divine </w:t>
      </w:r>
      <w:r w:rsidRPr="004C08C8">
        <w:rPr>
          <w:rFonts w:ascii="Times New Roman" w:hAnsi="Times New Roman" w:cs="Times New Roman"/>
          <w:i/>
          <w:iCs/>
          <w:sz w:val="22"/>
          <w:szCs w:val="22"/>
        </w:rPr>
        <w:t>Dei Verbum</w:t>
      </w:r>
      <w:r w:rsidRPr="004C08C8">
        <w:rPr>
          <w:rFonts w:ascii="Times New Roman" w:hAnsi="Times New Roman" w:cs="Times New Roman"/>
          <w:sz w:val="22"/>
          <w:szCs w:val="22"/>
        </w:rPr>
        <w:t>, n. 2.</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(20) Préambule; 1;15: éd. M. Corbin, Paris (1986), pp. 223; 241; 266.</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(21) </w:t>
      </w:r>
      <w:r w:rsidRPr="004C08C8">
        <w:rPr>
          <w:rFonts w:ascii="Times New Roman" w:hAnsi="Times New Roman" w:cs="Times New Roman"/>
          <w:i/>
          <w:iCs/>
          <w:sz w:val="22"/>
          <w:szCs w:val="22"/>
        </w:rPr>
        <w:t>De vera religione</w:t>
      </w:r>
      <w:r w:rsidRPr="004C08C8">
        <w:rPr>
          <w:rFonts w:ascii="Times New Roman" w:hAnsi="Times New Roman" w:cs="Times New Roman"/>
          <w:sz w:val="22"/>
          <w:szCs w:val="22"/>
        </w:rPr>
        <w:t xml:space="preserve">, XXXIX, 72: </w:t>
      </w:r>
      <w:r w:rsidRPr="004C08C8">
        <w:rPr>
          <w:rFonts w:ascii="Times New Roman" w:hAnsi="Times New Roman" w:cs="Times New Roman"/>
          <w:i/>
          <w:iCs/>
          <w:sz w:val="22"/>
          <w:szCs w:val="22"/>
        </w:rPr>
        <w:t xml:space="preserve">CCL </w:t>
      </w:r>
      <w:r w:rsidRPr="004C08C8">
        <w:rPr>
          <w:rFonts w:ascii="Times New Roman" w:hAnsi="Times New Roman" w:cs="Times New Roman"/>
          <w:sz w:val="22"/>
          <w:szCs w:val="22"/>
        </w:rPr>
        <w:t>32, p. 234.</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(22) </w:t>
      </w:r>
      <w:r w:rsidRPr="004C08C8">
        <w:rPr>
          <w:rFonts w:ascii="Times New Roman" w:hAnsi="Times New Roman" w:cs="Times New Roman"/>
          <w:i/>
          <w:iCs/>
          <w:sz w:val="22"/>
          <w:szCs w:val="22"/>
        </w:rPr>
        <w:t>Ut te semper desiderando quærerent et inveniendo quiescerent</w:t>
      </w:r>
      <w:r w:rsidRPr="004C08C8">
        <w:rPr>
          <w:rFonts w:ascii="Times New Roman" w:hAnsi="Times New Roman" w:cs="Times New Roman"/>
          <w:sz w:val="22"/>
          <w:szCs w:val="22"/>
        </w:rPr>
        <w:t xml:space="preserve">: </w:t>
      </w:r>
      <w:r w:rsidRPr="004C08C8">
        <w:rPr>
          <w:rFonts w:ascii="Times New Roman" w:hAnsi="Times New Roman" w:cs="Times New Roman"/>
          <w:i/>
          <w:iCs/>
          <w:sz w:val="22"/>
          <w:szCs w:val="22"/>
        </w:rPr>
        <w:t>Missel romain</w:t>
      </w:r>
      <w:r w:rsidRPr="004C08C8">
        <w:rPr>
          <w:rFonts w:ascii="Times New Roman" w:hAnsi="Times New Roman" w:cs="Times New Roman"/>
          <w:sz w:val="22"/>
          <w:szCs w:val="22"/>
        </w:rPr>
        <w:t>.</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(23) Aristote, </w:t>
      </w:r>
      <w:r w:rsidRPr="004C08C8">
        <w:rPr>
          <w:rFonts w:ascii="Times New Roman" w:hAnsi="Times New Roman" w:cs="Times New Roman"/>
          <w:i/>
          <w:iCs/>
          <w:sz w:val="22"/>
          <w:szCs w:val="22"/>
        </w:rPr>
        <w:t>Métaphysique</w:t>
      </w:r>
      <w:r w:rsidRPr="004C08C8">
        <w:rPr>
          <w:rFonts w:ascii="Times New Roman" w:hAnsi="Times New Roman" w:cs="Times New Roman"/>
          <w:sz w:val="22"/>
          <w:szCs w:val="22"/>
        </w:rPr>
        <w:t>, I, 1.</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(24) </w:t>
      </w:r>
      <w:r w:rsidRPr="004C08C8">
        <w:rPr>
          <w:rFonts w:ascii="Times New Roman" w:hAnsi="Times New Roman" w:cs="Times New Roman"/>
          <w:i/>
          <w:iCs/>
          <w:sz w:val="22"/>
          <w:szCs w:val="22"/>
        </w:rPr>
        <w:t>Confessions</w:t>
      </w:r>
      <w:r w:rsidRPr="004C08C8">
        <w:rPr>
          <w:rFonts w:ascii="Times New Roman" w:hAnsi="Times New Roman" w:cs="Times New Roman"/>
          <w:sz w:val="22"/>
          <w:szCs w:val="22"/>
        </w:rPr>
        <w:t xml:space="preserve">, X, 23,33: </w:t>
      </w:r>
      <w:r w:rsidRPr="004C08C8">
        <w:rPr>
          <w:rFonts w:ascii="Times New Roman" w:hAnsi="Times New Roman" w:cs="Times New Roman"/>
          <w:i/>
          <w:iCs/>
          <w:sz w:val="22"/>
          <w:szCs w:val="22"/>
        </w:rPr>
        <w:t>CCL</w:t>
      </w:r>
      <w:r w:rsidRPr="004C08C8">
        <w:rPr>
          <w:rFonts w:ascii="Times New Roman" w:hAnsi="Times New Roman" w:cs="Times New Roman"/>
          <w:sz w:val="22"/>
          <w:szCs w:val="22"/>
        </w:rPr>
        <w:t xml:space="preserve"> 27, p. 173.</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(25) N. 34: </w:t>
      </w:r>
      <w:r w:rsidRPr="004C08C8">
        <w:rPr>
          <w:rFonts w:ascii="Times New Roman" w:hAnsi="Times New Roman" w:cs="Times New Roman"/>
          <w:i/>
          <w:iCs/>
          <w:sz w:val="22"/>
          <w:szCs w:val="22"/>
        </w:rPr>
        <w:t xml:space="preserve">AAS </w:t>
      </w:r>
      <w:r w:rsidRPr="004C08C8">
        <w:rPr>
          <w:rFonts w:ascii="Times New Roman" w:hAnsi="Times New Roman" w:cs="Times New Roman"/>
          <w:sz w:val="22"/>
          <w:szCs w:val="22"/>
        </w:rPr>
        <w:t>85 (1993), p. 1161.</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(26) Cf. Jean-Paul II, Lettre apostolique </w:t>
      </w:r>
      <w:r w:rsidRPr="004C08C8">
        <w:rPr>
          <w:rFonts w:ascii="Times New Roman" w:hAnsi="Times New Roman" w:cs="Times New Roman"/>
          <w:i/>
          <w:iCs/>
          <w:sz w:val="22"/>
          <w:szCs w:val="22"/>
        </w:rPr>
        <w:t xml:space="preserve">Salvifici doloris </w:t>
      </w:r>
      <w:r w:rsidRPr="004C08C8">
        <w:rPr>
          <w:rFonts w:ascii="Times New Roman" w:hAnsi="Times New Roman" w:cs="Times New Roman"/>
          <w:sz w:val="22"/>
          <w:szCs w:val="22"/>
        </w:rPr>
        <w:t xml:space="preserve">(11 février 1984), n. 9: </w:t>
      </w:r>
      <w:r w:rsidRPr="004C08C8">
        <w:rPr>
          <w:rFonts w:ascii="Times New Roman" w:hAnsi="Times New Roman" w:cs="Times New Roman"/>
          <w:i/>
          <w:iCs/>
          <w:sz w:val="22"/>
          <w:szCs w:val="22"/>
        </w:rPr>
        <w:t xml:space="preserve">AAS </w:t>
      </w:r>
      <w:r w:rsidRPr="004C08C8">
        <w:rPr>
          <w:rFonts w:ascii="Times New Roman" w:hAnsi="Times New Roman" w:cs="Times New Roman"/>
          <w:sz w:val="22"/>
          <w:szCs w:val="22"/>
        </w:rPr>
        <w:t>76 (1984), pp. 209-210.</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(27) Cf. Conc. œcum. Vat. II, Déclaration sur les relations de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Église avec les religions non chrétiennes </w:t>
      </w:r>
      <w:r w:rsidRPr="004C08C8">
        <w:rPr>
          <w:rFonts w:ascii="Times New Roman" w:hAnsi="Times New Roman" w:cs="Times New Roman"/>
          <w:i/>
          <w:iCs/>
          <w:sz w:val="22"/>
          <w:szCs w:val="22"/>
        </w:rPr>
        <w:t>Nostra ætate</w:t>
      </w:r>
      <w:r w:rsidRPr="004C08C8">
        <w:rPr>
          <w:rFonts w:ascii="Times New Roman" w:hAnsi="Times New Roman" w:cs="Times New Roman"/>
          <w:sz w:val="22"/>
          <w:szCs w:val="22"/>
        </w:rPr>
        <w:t>, n. 2.</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(28) C</w:t>
      </w:r>
      <w:r w:rsidR="00F81A8D">
        <w:rPr>
          <w:rFonts w:ascii="Times New Roman" w:hAnsi="Times New Roman" w:cs="Times New Roman"/>
          <w:sz w:val="22"/>
          <w:szCs w:val="22"/>
        </w:rPr>
        <w:t>’</w:t>
      </w:r>
      <w:r w:rsidRPr="004C08C8">
        <w:rPr>
          <w:rFonts w:ascii="Times New Roman" w:hAnsi="Times New Roman" w:cs="Times New Roman"/>
          <w:sz w:val="22"/>
          <w:szCs w:val="22"/>
        </w:rPr>
        <w:t>est là une argumentation que je poursuis depuis longtemps et que j</w:t>
      </w:r>
      <w:r w:rsidR="00F81A8D">
        <w:rPr>
          <w:rFonts w:ascii="Times New Roman" w:hAnsi="Times New Roman" w:cs="Times New Roman"/>
          <w:sz w:val="22"/>
          <w:szCs w:val="22"/>
        </w:rPr>
        <w:t>’</w:t>
      </w:r>
      <w:r w:rsidRPr="004C08C8">
        <w:rPr>
          <w:rFonts w:ascii="Times New Roman" w:hAnsi="Times New Roman" w:cs="Times New Roman"/>
          <w:sz w:val="22"/>
          <w:szCs w:val="22"/>
        </w:rPr>
        <w:t>ai exprimée en différentes occasions: " "Qu</w:t>
      </w:r>
      <w:r w:rsidR="00F81A8D">
        <w:rPr>
          <w:rFonts w:ascii="Times New Roman" w:hAnsi="Times New Roman" w:cs="Times New Roman"/>
          <w:sz w:val="22"/>
          <w:szCs w:val="22"/>
        </w:rPr>
        <w:t>’</w:t>
      </w:r>
      <w:r w:rsidRPr="004C08C8">
        <w:rPr>
          <w:rFonts w:ascii="Times New Roman" w:hAnsi="Times New Roman" w:cs="Times New Roman"/>
          <w:sz w:val="22"/>
          <w:szCs w:val="22"/>
        </w:rPr>
        <w:t>est-ce que l</w:t>
      </w:r>
      <w:r w:rsidR="00F81A8D">
        <w:rPr>
          <w:rFonts w:ascii="Times New Roman" w:hAnsi="Times New Roman" w:cs="Times New Roman"/>
          <w:sz w:val="22"/>
          <w:szCs w:val="22"/>
        </w:rPr>
        <w:t>’</w:t>
      </w:r>
      <w:r w:rsidRPr="004C08C8">
        <w:rPr>
          <w:rFonts w:ascii="Times New Roman" w:hAnsi="Times New Roman" w:cs="Times New Roman"/>
          <w:sz w:val="22"/>
          <w:szCs w:val="22"/>
        </w:rPr>
        <w:t>homme? À quoi sert-il? Quel est son bien et quel est son mal?" (</w:t>
      </w:r>
      <w:r w:rsidRPr="004C08C8">
        <w:rPr>
          <w:rFonts w:ascii="Times New Roman" w:hAnsi="Times New Roman" w:cs="Times New Roman"/>
          <w:i/>
          <w:iCs/>
          <w:sz w:val="22"/>
          <w:szCs w:val="22"/>
        </w:rPr>
        <w:t xml:space="preserve">Si </w:t>
      </w:r>
      <w:r w:rsidRPr="004C08C8">
        <w:rPr>
          <w:rFonts w:ascii="Times New Roman" w:hAnsi="Times New Roman" w:cs="Times New Roman"/>
          <w:sz w:val="22"/>
          <w:szCs w:val="22"/>
        </w:rPr>
        <w:t>18, 8) [...] Ces questions sont au cœur de tout homme, comme le montre bien le génie poétique de tout temps et de tous les peuples qui, comme prophétie de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humanité, repose continuellement </w:t>
      </w:r>
      <w:r w:rsidRPr="004C08C8">
        <w:rPr>
          <w:rFonts w:ascii="Times New Roman" w:hAnsi="Times New Roman" w:cs="Times New Roman"/>
          <w:i/>
          <w:iCs/>
          <w:sz w:val="22"/>
          <w:szCs w:val="22"/>
        </w:rPr>
        <w:t>la question sérieuse</w:t>
      </w:r>
      <w:r w:rsidRPr="004C08C8">
        <w:rPr>
          <w:rFonts w:ascii="Times New Roman" w:hAnsi="Times New Roman" w:cs="Times New Roman"/>
          <w:sz w:val="22"/>
          <w:szCs w:val="22"/>
        </w:rPr>
        <w:t xml:space="preserve"> qui rend l</w:t>
      </w:r>
      <w:r w:rsidR="00F81A8D">
        <w:rPr>
          <w:rFonts w:ascii="Times New Roman" w:hAnsi="Times New Roman" w:cs="Times New Roman"/>
          <w:sz w:val="22"/>
          <w:szCs w:val="22"/>
        </w:rPr>
        <w:t>’</w:t>
      </w:r>
      <w:r w:rsidRPr="004C08C8">
        <w:rPr>
          <w:rFonts w:ascii="Times New Roman" w:hAnsi="Times New Roman" w:cs="Times New Roman"/>
          <w:sz w:val="22"/>
          <w:szCs w:val="22"/>
        </w:rPr>
        <w:t>homme vraiment homme. Elles expriment l</w:t>
      </w:r>
      <w:r w:rsidR="00F81A8D">
        <w:rPr>
          <w:rFonts w:ascii="Times New Roman" w:hAnsi="Times New Roman" w:cs="Times New Roman"/>
          <w:sz w:val="22"/>
          <w:szCs w:val="22"/>
        </w:rPr>
        <w:t>’</w:t>
      </w:r>
      <w:r w:rsidRPr="004C08C8">
        <w:rPr>
          <w:rFonts w:ascii="Times New Roman" w:hAnsi="Times New Roman" w:cs="Times New Roman"/>
          <w:sz w:val="22"/>
          <w:szCs w:val="22"/>
        </w:rPr>
        <w:t>urgence de trouver un pourquoi à l</w:t>
      </w:r>
      <w:r w:rsidR="00F81A8D">
        <w:rPr>
          <w:rFonts w:ascii="Times New Roman" w:hAnsi="Times New Roman" w:cs="Times New Roman"/>
          <w:sz w:val="22"/>
          <w:szCs w:val="22"/>
        </w:rPr>
        <w:t>’</w:t>
      </w:r>
      <w:r w:rsidRPr="004C08C8">
        <w:rPr>
          <w:rFonts w:ascii="Times New Roman" w:hAnsi="Times New Roman" w:cs="Times New Roman"/>
          <w:sz w:val="22"/>
          <w:szCs w:val="22"/>
        </w:rPr>
        <w:t>existence à chacun de ses moments, à ses étapes importantes et décisives ainsi qu</w:t>
      </w:r>
      <w:r w:rsidR="00F81A8D">
        <w:rPr>
          <w:rFonts w:ascii="Times New Roman" w:hAnsi="Times New Roman" w:cs="Times New Roman"/>
          <w:sz w:val="22"/>
          <w:szCs w:val="22"/>
        </w:rPr>
        <w:t>’</w:t>
      </w:r>
      <w:r w:rsidRPr="004C08C8">
        <w:rPr>
          <w:rFonts w:ascii="Times New Roman" w:hAnsi="Times New Roman" w:cs="Times New Roman"/>
          <w:sz w:val="22"/>
          <w:szCs w:val="22"/>
        </w:rPr>
        <w:t>à ses moments les plus ordinaires. Ces questions témoignent du bien-fondé profond de l</w:t>
      </w:r>
      <w:r w:rsidR="00F81A8D">
        <w:rPr>
          <w:rFonts w:ascii="Times New Roman" w:hAnsi="Times New Roman" w:cs="Times New Roman"/>
          <w:sz w:val="22"/>
          <w:szCs w:val="22"/>
        </w:rPr>
        <w:t>’</w:t>
      </w:r>
      <w:r w:rsidRPr="004C08C8">
        <w:rPr>
          <w:rFonts w:ascii="Times New Roman" w:hAnsi="Times New Roman" w:cs="Times New Roman"/>
          <w:sz w:val="22"/>
          <w:szCs w:val="22"/>
        </w:rPr>
        <w:t>existence humaine car l</w:t>
      </w:r>
      <w:r w:rsidR="00F81A8D">
        <w:rPr>
          <w:rFonts w:ascii="Times New Roman" w:hAnsi="Times New Roman" w:cs="Times New Roman"/>
          <w:sz w:val="22"/>
          <w:szCs w:val="22"/>
        </w:rPr>
        <w:t>’</w:t>
      </w:r>
      <w:r w:rsidRPr="004C08C8">
        <w:rPr>
          <w:rFonts w:ascii="Times New Roman" w:hAnsi="Times New Roman" w:cs="Times New Roman"/>
          <w:sz w:val="22"/>
          <w:szCs w:val="22"/>
        </w:rPr>
        <w:t>intelligence et la volonté de l</w:t>
      </w:r>
      <w:r w:rsidR="00F81A8D">
        <w:rPr>
          <w:rFonts w:ascii="Times New Roman" w:hAnsi="Times New Roman" w:cs="Times New Roman"/>
          <w:sz w:val="22"/>
          <w:szCs w:val="22"/>
        </w:rPr>
        <w:t>’</w:t>
      </w:r>
      <w:r w:rsidRPr="004C08C8">
        <w:rPr>
          <w:rFonts w:ascii="Times New Roman" w:hAnsi="Times New Roman" w:cs="Times New Roman"/>
          <w:sz w:val="22"/>
          <w:szCs w:val="22"/>
        </w:rPr>
        <w:t>homme y sont sollicitées pour qu</w:t>
      </w:r>
      <w:r w:rsidR="00F81A8D">
        <w:rPr>
          <w:rFonts w:ascii="Times New Roman" w:hAnsi="Times New Roman" w:cs="Times New Roman"/>
          <w:sz w:val="22"/>
          <w:szCs w:val="22"/>
        </w:rPr>
        <w:t>’</w:t>
      </w:r>
      <w:r w:rsidRPr="004C08C8">
        <w:rPr>
          <w:rFonts w:ascii="Times New Roman" w:hAnsi="Times New Roman" w:cs="Times New Roman"/>
          <w:sz w:val="22"/>
          <w:szCs w:val="22"/>
        </w:rPr>
        <w:t>elles cherchent librement la solution capable d</w:t>
      </w:r>
      <w:r w:rsidR="00F81A8D">
        <w:rPr>
          <w:rFonts w:ascii="Times New Roman" w:hAnsi="Times New Roman" w:cs="Times New Roman"/>
          <w:sz w:val="22"/>
          <w:szCs w:val="22"/>
        </w:rPr>
        <w:t>’</w:t>
      </w:r>
      <w:r w:rsidRPr="004C08C8">
        <w:rPr>
          <w:rFonts w:ascii="Times New Roman" w:hAnsi="Times New Roman" w:cs="Times New Roman"/>
          <w:sz w:val="22"/>
          <w:szCs w:val="22"/>
        </w:rPr>
        <w:t>offrir un sens plein à la vie. Ces interrogations constituent donc l</w:t>
      </w:r>
      <w:r w:rsidR="00F81A8D">
        <w:rPr>
          <w:rFonts w:ascii="Times New Roman" w:hAnsi="Times New Roman" w:cs="Times New Roman"/>
          <w:sz w:val="22"/>
          <w:szCs w:val="22"/>
        </w:rPr>
        <w:t>’</w:t>
      </w:r>
      <w:r w:rsidRPr="004C08C8">
        <w:rPr>
          <w:rFonts w:ascii="Times New Roman" w:hAnsi="Times New Roman" w:cs="Times New Roman"/>
          <w:sz w:val="22"/>
          <w:szCs w:val="22"/>
        </w:rPr>
        <w:t>expression la plus haute de la nature de l</w:t>
      </w:r>
      <w:r w:rsidR="00F81A8D">
        <w:rPr>
          <w:rFonts w:ascii="Times New Roman" w:hAnsi="Times New Roman" w:cs="Times New Roman"/>
          <w:sz w:val="22"/>
          <w:szCs w:val="22"/>
        </w:rPr>
        <w:t>’</w:t>
      </w:r>
      <w:r w:rsidRPr="004C08C8">
        <w:rPr>
          <w:rFonts w:ascii="Times New Roman" w:hAnsi="Times New Roman" w:cs="Times New Roman"/>
          <w:sz w:val="22"/>
          <w:szCs w:val="22"/>
        </w:rPr>
        <w:t>homme et, par conséquent, la réponse qu</w:t>
      </w:r>
      <w:r w:rsidR="00F81A8D">
        <w:rPr>
          <w:rFonts w:ascii="Times New Roman" w:hAnsi="Times New Roman" w:cs="Times New Roman"/>
          <w:sz w:val="22"/>
          <w:szCs w:val="22"/>
        </w:rPr>
        <w:t>’</w:t>
      </w:r>
      <w:r w:rsidRPr="004C08C8">
        <w:rPr>
          <w:rFonts w:ascii="Times New Roman" w:hAnsi="Times New Roman" w:cs="Times New Roman"/>
          <w:sz w:val="22"/>
          <w:szCs w:val="22"/>
        </w:rPr>
        <w:t>il leur donne est la mesure de la profondeur de son engagement à travers sa propre existence. En particulier, lorsqu</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il cherche à connaître intégralement </w:t>
      </w:r>
      <w:r w:rsidRPr="004C08C8">
        <w:rPr>
          <w:rFonts w:ascii="Times New Roman" w:hAnsi="Times New Roman" w:cs="Times New Roman"/>
          <w:i/>
          <w:iCs/>
          <w:sz w:val="22"/>
          <w:szCs w:val="22"/>
        </w:rPr>
        <w:t>le pourquoi des choses</w:t>
      </w:r>
      <w:r w:rsidRPr="004C08C8">
        <w:rPr>
          <w:rFonts w:ascii="Times New Roman" w:hAnsi="Times New Roman" w:cs="Times New Roman"/>
          <w:sz w:val="22"/>
          <w:szCs w:val="22"/>
        </w:rPr>
        <w:t xml:space="preserve"> et qu</w:t>
      </w:r>
      <w:r w:rsidR="00F81A8D">
        <w:rPr>
          <w:rFonts w:ascii="Times New Roman" w:hAnsi="Times New Roman" w:cs="Times New Roman"/>
          <w:sz w:val="22"/>
          <w:szCs w:val="22"/>
        </w:rPr>
        <w:t>’</w:t>
      </w:r>
      <w:r w:rsidRPr="004C08C8">
        <w:rPr>
          <w:rFonts w:ascii="Times New Roman" w:hAnsi="Times New Roman" w:cs="Times New Roman"/>
          <w:sz w:val="22"/>
          <w:szCs w:val="22"/>
        </w:rPr>
        <w:t>il va à la recherche de la réponse ultime et la plus exhaustive, alors la raison humaine touche son sommet et s</w:t>
      </w:r>
      <w:r w:rsidR="00F81A8D">
        <w:rPr>
          <w:rFonts w:ascii="Times New Roman" w:hAnsi="Times New Roman" w:cs="Times New Roman"/>
          <w:sz w:val="22"/>
          <w:szCs w:val="22"/>
        </w:rPr>
        <w:t>’</w:t>
      </w:r>
      <w:r w:rsidRPr="004C08C8">
        <w:rPr>
          <w:rFonts w:ascii="Times New Roman" w:hAnsi="Times New Roman" w:cs="Times New Roman"/>
          <w:sz w:val="22"/>
          <w:szCs w:val="22"/>
        </w:rPr>
        <w:t>ouvre à la religiosité. En effet, la religiosité représente l</w:t>
      </w:r>
      <w:r w:rsidR="00F81A8D">
        <w:rPr>
          <w:rFonts w:ascii="Times New Roman" w:hAnsi="Times New Roman" w:cs="Times New Roman"/>
          <w:sz w:val="22"/>
          <w:szCs w:val="22"/>
        </w:rPr>
        <w:t>’</w:t>
      </w:r>
      <w:r w:rsidRPr="004C08C8">
        <w:rPr>
          <w:rFonts w:ascii="Times New Roman" w:hAnsi="Times New Roman" w:cs="Times New Roman"/>
          <w:sz w:val="22"/>
          <w:szCs w:val="22"/>
        </w:rPr>
        <w:t>expression la plus élevée de la personne humaine car elle est le sommet de sa nature rationnelle. Elle jaillit de l</w:t>
      </w:r>
      <w:r w:rsidR="00F81A8D">
        <w:rPr>
          <w:rFonts w:ascii="Times New Roman" w:hAnsi="Times New Roman" w:cs="Times New Roman"/>
          <w:sz w:val="22"/>
          <w:szCs w:val="22"/>
        </w:rPr>
        <w:t>’</w:t>
      </w:r>
      <w:r w:rsidRPr="004C08C8">
        <w:rPr>
          <w:rFonts w:ascii="Times New Roman" w:hAnsi="Times New Roman" w:cs="Times New Roman"/>
          <w:sz w:val="22"/>
          <w:szCs w:val="22"/>
        </w:rPr>
        <w:t>aspiration profonde de l</w:t>
      </w:r>
      <w:r w:rsidR="00F81A8D">
        <w:rPr>
          <w:rFonts w:ascii="Times New Roman" w:hAnsi="Times New Roman" w:cs="Times New Roman"/>
          <w:sz w:val="22"/>
          <w:szCs w:val="22"/>
        </w:rPr>
        <w:t>’</w:t>
      </w:r>
      <w:r w:rsidRPr="004C08C8">
        <w:rPr>
          <w:rFonts w:ascii="Times New Roman" w:hAnsi="Times New Roman" w:cs="Times New Roman"/>
          <w:sz w:val="22"/>
          <w:szCs w:val="22"/>
        </w:rPr>
        <w:t>homme à la vérité et elle est à la base de la recherche libre et personnelle qu</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elle fait du divin " (Audience générale du 19 octobre 1983, nn. 1-2: </w:t>
      </w:r>
      <w:r w:rsidRPr="004C08C8">
        <w:rPr>
          <w:rFonts w:ascii="Times New Roman" w:hAnsi="Times New Roman" w:cs="Times New Roman"/>
          <w:i/>
          <w:iCs/>
          <w:sz w:val="22"/>
          <w:szCs w:val="22"/>
        </w:rPr>
        <w:t>La Documentation catholique</w:t>
      </w:r>
      <w:r w:rsidRPr="004C08C8">
        <w:rPr>
          <w:rFonts w:ascii="Times New Roman" w:hAnsi="Times New Roman" w:cs="Times New Roman"/>
          <w:sz w:val="22"/>
          <w:szCs w:val="22"/>
        </w:rPr>
        <w:t xml:space="preserve"> 80 [1983], pp. 1071-1072).</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(29) " [Galilée] a déclaré explicitement que les deux vérités, de foi et de science, ne peuvent jamais se contredire, "l</w:t>
      </w:r>
      <w:r w:rsidR="00F81A8D">
        <w:rPr>
          <w:rFonts w:ascii="Times New Roman" w:hAnsi="Times New Roman" w:cs="Times New Roman"/>
          <w:sz w:val="22"/>
          <w:szCs w:val="22"/>
        </w:rPr>
        <w:t>’</w:t>
      </w:r>
      <w:r w:rsidRPr="004C08C8">
        <w:rPr>
          <w:rFonts w:ascii="Times New Roman" w:hAnsi="Times New Roman" w:cs="Times New Roman"/>
          <w:sz w:val="22"/>
          <w:szCs w:val="22"/>
        </w:rPr>
        <w:t>Écriture sainte et la nature procédant également du Verbe divin, la première comme dictée par l</w:t>
      </w:r>
      <w:r w:rsidR="00F81A8D">
        <w:rPr>
          <w:rFonts w:ascii="Times New Roman" w:hAnsi="Times New Roman" w:cs="Times New Roman"/>
          <w:sz w:val="22"/>
          <w:szCs w:val="22"/>
        </w:rPr>
        <w:t>’</w:t>
      </w:r>
      <w:r w:rsidRPr="004C08C8">
        <w:rPr>
          <w:rFonts w:ascii="Times New Roman" w:hAnsi="Times New Roman" w:cs="Times New Roman"/>
          <w:sz w:val="22"/>
          <w:szCs w:val="22"/>
        </w:rPr>
        <w:t>Esprit Saint, la seconde comme exécutrice très fidèle des ordres de Dieu", comme il l</w:t>
      </w:r>
      <w:r w:rsidR="00F81A8D">
        <w:rPr>
          <w:rFonts w:ascii="Times New Roman" w:hAnsi="Times New Roman" w:cs="Times New Roman"/>
          <w:sz w:val="22"/>
          <w:szCs w:val="22"/>
        </w:rPr>
        <w:t>’</w:t>
      </w:r>
      <w:r w:rsidRPr="004C08C8">
        <w:rPr>
          <w:rFonts w:ascii="Times New Roman" w:hAnsi="Times New Roman" w:cs="Times New Roman"/>
          <w:sz w:val="22"/>
          <w:szCs w:val="22"/>
        </w:rPr>
        <w:t>a écrit dans sa lettre au Père Benedetto Castelli le 21 décembre 1613. Le Concile Vatican II ne s</w:t>
      </w:r>
      <w:r w:rsidR="00F81A8D">
        <w:rPr>
          <w:rFonts w:ascii="Times New Roman" w:hAnsi="Times New Roman" w:cs="Times New Roman"/>
          <w:sz w:val="22"/>
          <w:szCs w:val="22"/>
        </w:rPr>
        <w:t>’</w:t>
      </w:r>
      <w:r w:rsidRPr="004C08C8">
        <w:rPr>
          <w:rFonts w:ascii="Times New Roman" w:hAnsi="Times New Roman" w:cs="Times New Roman"/>
          <w:sz w:val="22"/>
          <w:szCs w:val="22"/>
        </w:rPr>
        <w:t>exprime pas autrement; il reprend même des expressions semblables lorsqu il enseigne: "La recherche méthodique, dans tous les domaines du savoir, si elle [...] suit les normes de la morale, ne sera jamais réellement opposée à la foi: les réalités profanes et celles de la foi trouvent leur origine dans le même Dieu" (</w:t>
      </w:r>
      <w:r w:rsidRPr="004C08C8">
        <w:rPr>
          <w:rFonts w:ascii="Times New Roman" w:hAnsi="Times New Roman" w:cs="Times New Roman"/>
          <w:i/>
          <w:iCs/>
          <w:sz w:val="22"/>
          <w:szCs w:val="22"/>
        </w:rPr>
        <w:t>Gaudium et spes</w:t>
      </w:r>
      <w:r w:rsidRPr="004C08C8">
        <w:rPr>
          <w:rFonts w:ascii="Times New Roman" w:hAnsi="Times New Roman" w:cs="Times New Roman"/>
          <w:sz w:val="22"/>
          <w:szCs w:val="22"/>
        </w:rPr>
        <w:t xml:space="preserve">, n. 36). Galilée ressent dans sa recherche scientifique la présence du Créateur qui le stimule, qui prévient et aide ses intuitions, en agissant au plus profond de son esprit " (Jean-Paul II, </w:t>
      </w:r>
      <w:r w:rsidRPr="004C08C8">
        <w:rPr>
          <w:rFonts w:ascii="Times New Roman" w:hAnsi="Times New Roman" w:cs="Times New Roman"/>
          <w:i/>
          <w:iCs/>
          <w:sz w:val="22"/>
          <w:szCs w:val="22"/>
        </w:rPr>
        <w:t>Discours à l</w:t>
      </w:r>
      <w:r w:rsidR="00F81A8D">
        <w:rPr>
          <w:rFonts w:ascii="Times New Roman" w:hAnsi="Times New Roman" w:cs="Times New Roman"/>
          <w:i/>
          <w:iCs/>
          <w:sz w:val="22"/>
          <w:szCs w:val="22"/>
        </w:rPr>
        <w:t>’</w:t>
      </w:r>
      <w:r w:rsidRPr="004C08C8">
        <w:rPr>
          <w:rFonts w:ascii="Times New Roman" w:hAnsi="Times New Roman" w:cs="Times New Roman"/>
          <w:i/>
          <w:iCs/>
          <w:sz w:val="22"/>
          <w:szCs w:val="22"/>
        </w:rPr>
        <w:t>Académie pontificale des sciences</w:t>
      </w:r>
      <w:r w:rsidRPr="004C08C8">
        <w:rPr>
          <w:rFonts w:ascii="Times New Roman" w:hAnsi="Times New Roman" w:cs="Times New Roman"/>
          <w:sz w:val="22"/>
          <w:szCs w:val="22"/>
        </w:rPr>
        <w:t xml:space="preserve">, 10 novembre 1979: </w:t>
      </w:r>
      <w:r w:rsidRPr="004C08C8">
        <w:rPr>
          <w:rFonts w:ascii="Times New Roman" w:hAnsi="Times New Roman" w:cs="Times New Roman"/>
          <w:i/>
          <w:iCs/>
          <w:sz w:val="22"/>
          <w:szCs w:val="22"/>
        </w:rPr>
        <w:t xml:space="preserve">La Documentation catholique </w:t>
      </w:r>
      <w:r w:rsidRPr="004C08C8">
        <w:rPr>
          <w:rFonts w:ascii="Times New Roman" w:hAnsi="Times New Roman" w:cs="Times New Roman"/>
          <w:sz w:val="22"/>
          <w:szCs w:val="22"/>
        </w:rPr>
        <w:t>76 [1979], p. 1010).</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(30) Cf. Conc. œcum. Vat. II, Const. dogm. sur la Révélation divine </w:t>
      </w:r>
      <w:r w:rsidRPr="004C08C8">
        <w:rPr>
          <w:rFonts w:ascii="Times New Roman" w:hAnsi="Times New Roman" w:cs="Times New Roman"/>
          <w:i/>
          <w:iCs/>
          <w:sz w:val="22"/>
          <w:szCs w:val="22"/>
        </w:rPr>
        <w:t>Dei Verbum</w:t>
      </w:r>
      <w:r w:rsidRPr="004C08C8">
        <w:rPr>
          <w:rFonts w:ascii="Times New Roman" w:hAnsi="Times New Roman" w:cs="Times New Roman"/>
          <w:sz w:val="22"/>
          <w:szCs w:val="22"/>
        </w:rPr>
        <w:t>, n. 4.</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(31) Origène, </w:t>
      </w:r>
      <w:r w:rsidRPr="004C08C8">
        <w:rPr>
          <w:rFonts w:ascii="Times New Roman" w:hAnsi="Times New Roman" w:cs="Times New Roman"/>
          <w:i/>
          <w:iCs/>
          <w:sz w:val="22"/>
          <w:szCs w:val="22"/>
        </w:rPr>
        <w:t>Contre Celse</w:t>
      </w:r>
      <w:r w:rsidRPr="004C08C8">
        <w:rPr>
          <w:rFonts w:ascii="Times New Roman" w:hAnsi="Times New Roman" w:cs="Times New Roman"/>
          <w:sz w:val="22"/>
          <w:szCs w:val="22"/>
        </w:rPr>
        <w:t xml:space="preserve">, 3, 55: </w:t>
      </w:r>
      <w:r w:rsidRPr="004C08C8">
        <w:rPr>
          <w:rFonts w:ascii="Times New Roman" w:hAnsi="Times New Roman" w:cs="Times New Roman"/>
          <w:i/>
          <w:iCs/>
          <w:sz w:val="22"/>
          <w:szCs w:val="22"/>
        </w:rPr>
        <w:t xml:space="preserve">SC </w:t>
      </w:r>
      <w:r w:rsidRPr="004C08C8">
        <w:rPr>
          <w:rFonts w:ascii="Times New Roman" w:hAnsi="Times New Roman" w:cs="Times New Roman"/>
          <w:sz w:val="22"/>
          <w:szCs w:val="22"/>
        </w:rPr>
        <w:t>136, p. 130.</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(32) </w:t>
      </w:r>
      <w:r w:rsidRPr="004C08C8">
        <w:rPr>
          <w:rFonts w:ascii="Times New Roman" w:hAnsi="Times New Roman" w:cs="Times New Roman"/>
          <w:i/>
          <w:iCs/>
          <w:sz w:val="22"/>
          <w:szCs w:val="22"/>
        </w:rPr>
        <w:t>Dialogue avec Tryphon</w:t>
      </w:r>
      <w:r w:rsidRPr="004C08C8">
        <w:rPr>
          <w:rFonts w:ascii="Times New Roman" w:hAnsi="Times New Roman" w:cs="Times New Roman"/>
          <w:sz w:val="22"/>
          <w:szCs w:val="22"/>
        </w:rPr>
        <w:t xml:space="preserve">, 8, 1: </w:t>
      </w:r>
      <w:r w:rsidRPr="004C08C8">
        <w:rPr>
          <w:rFonts w:ascii="Times New Roman" w:hAnsi="Times New Roman" w:cs="Times New Roman"/>
          <w:i/>
          <w:iCs/>
          <w:sz w:val="22"/>
          <w:szCs w:val="22"/>
        </w:rPr>
        <w:t xml:space="preserve">PG </w:t>
      </w:r>
      <w:r w:rsidRPr="004C08C8">
        <w:rPr>
          <w:rFonts w:ascii="Times New Roman" w:hAnsi="Times New Roman" w:cs="Times New Roman"/>
          <w:sz w:val="22"/>
          <w:szCs w:val="22"/>
        </w:rPr>
        <w:t>6, 492.</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(33) </w:t>
      </w:r>
      <w:r w:rsidRPr="004C08C8">
        <w:rPr>
          <w:rFonts w:ascii="Times New Roman" w:hAnsi="Times New Roman" w:cs="Times New Roman"/>
          <w:i/>
          <w:iCs/>
          <w:sz w:val="22"/>
          <w:szCs w:val="22"/>
        </w:rPr>
        <w:t xml:space="preserve">Stromates </w:t>
      </w:r>
      <w:r w:rsidRPr="004C08C8">
        <w:rPr>
          <w:rFonts w:ascii="Times New Roman" w:hAnsi="Times New Roman" w:cs="Times New Roman"/>
          <w:sz w:val="22"/>
          <w:szCs w:val="22"/>
        </w:rPr>
        <w:t xml:space="preserve">I, 18, 90, 1: </w:t>
      </w:r>
      <w:r w:rsidRPr="004C08C8">
        <w:rPr>
          <w:rFonts w:ascii="Times New Roman" w:hAnsi="Times New Roman" w:cs="Times New Roman"/>
          <w:i/>
          <w:iCs/>
          <w:sz w:val="22"/>
          <w:szCs w:val="22"/>
        </w:rPr>
        <w:t xml:space="preserve">SC </w:t>
      </w:r>
      <w:r w:rsidRPr="004C08C8">
        <w:rPr>
          <w:rFonts w:ascii="Times New Roman" w:hAnsi="Times New Roman" w:cs="Times New Roman"/>
          <w:sz w:val="22"/>
          <w:szCs w:val="22"/>
        </w:rPr>
        <w:t>30, p. 115.</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(34) Cf. </w:t>
      </w:r>
      <w:r w:rsidRPr="004C08C8">
        <w:rPr>
          <w:rFonts w:ascii="Times New Roman" w:hAnsi="Times New Roman" w:cs="Times New Roman"/>
          <w:i/>
          <w:iCs/>
          <w:sz w:val="22"/>
          <w:szCs w:val="22"/>
        </w:rPr>
        <w:t xml:space="preserve">ibid. </w:t>
      </w:r>
      <w:r w:rsidRPr="004C08C8">
        <w:rPr>
          <w:rFonts w:ascii="Times New Roman" w:hAnsi="Times New Roman" w:cs="Times New Roman"/>
          <w:sz w:val="22"/>
          <w:szCs w:val="22"/>
        </w:rPr>
        <w:t xml:space="preserve">I, 16, 80, 5: </w:t>
      </w:r>
      <w:r w:rsidRPr="004C08C8">
        <w:rPr>
          <w:rFonts w:ascii="Times New Roman" w:hAnsi="Times New Roman" w:cs="Times New Roman"/>
          <w:i/>
          <w:iCs/>
          <w:sz w:val="22"/>
          <w:szCs w:val="22"/>
        </w:rPr>
        <w:t xml:space="preserve">SC </w:t>
      </w:r>
      <w:r w:rsidRPr="004C08C8">
        <w:rPr>
          <w:rFonts w:ascii="Times New Roman" w:hAnsi="Times New Roman" w:cs="Times New Roman"/>
          <w:sz w:val="22"/>
          <w:szCs w:val="22"/>
        </w:rPr>
        <w:t>30, p. 108.</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(35) Cf. </w:t>
      </w:r>
      <w:r w:rsidRPr="004C08C8">
        <w:rPr>
          <w:rFonts w:ascii="Times New Roman" w:hAnsi="Times New Roman" w:cs="Times New Roman"/>
          <w:i/>
          <w:iCs/>
          <w:sz w:val="22"/>
          <w:szCs w:val="22"/>
        </w:rPr>
        <w:t xml:space="preserve">ibid. </w:t>
      </w:r>
      <w:r w:rsidRPr="004C08C8">
        <w:rPr>
          <w:rFonts w:ascii="Times New Roman" w:hAnsi="Times New Roman" w:cs="Times New Roman"/>
          <w:sz w:val="22"/>
          <w:szCs w:val="22"/>
        </w:rPr>
        <w:t xml:space="preserve">I, 5, 28, 1: </w:t>
      </w:r>
      <w:r w:rsidRPr="004C08C8">
        <w:rPr>
          <w:rFonts w:ascii="Times New Roman" w:hAnsi="Times New Roman" w:cs="Times New Roman"/>
          <w:i/>
          <w:iCs/>
          <w:sz w:val="22"/>
          <w:szCs w:val="22"/>
        </w:rPr>
        <w:t xml:space="preserve">SC </w:t>
      </w:r>
      <w:r w:rsidRPr="004C08C8">
        <w:rPr>
          <w:rFonts w:ascii="Times New Roman" w:hAnsi="Times New Roman" w:cs="Times New Roman"/>
          <w:sz w:val="22"/>
          <w:szCs w:val="22"/>
        </w:rPr>
        <w:t>30, p. 65.</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(36) </w:t>
      </w:r>
      <w:r w:rsidRPr="004C08C8">
        <w:rPr>
          <w:rFonts w:ascii="Times New Roman" w:hAnsi="Times New Roman" w:cs="Times New Roman"/>
          <w:i/>
          <w:iCs/>
          <w:sz w:val="22"/>
          <w:szCs w:val="22"/>
        </w:rPr>
        <w:t>Ibid.</w:t>
      </w:r>
      <w:r w:rsidRPr="004C08C8">
        <w:rPr>
          <w:rFonts w:ascii="Times New Roman" w:hAnsi="Times New Roman" w:cs="Times New Roman"/>
          <w:sz w:val="22"/>
          <w:szCs w:val="22"/>
        </w:rPr>
        <w:t xml:space="preserve">, VI, 7, 55, 1-2: </w:t>
      </w:r>
      <w:r w:rsidRPr="004C08C8">
        <w:rPr>
          <w:rFonts w:ascii="Times New Roman" w:hAnsi="Times New Roman" w:cs="Times New Roman"/>
          <w:i/>
          <w:iCs/>
          <w:sz w:val="22"/>
          <w:szCs w:val="22"/>
        </w:rPr>
        <w:t xml:space="preserve">PG </w:t>
      </w:r>
      <w:r w:rsidRPr="004C08C8">
        <w:rPr>
          <w:rFonts w:ascii="Times New Roman" w:hAnsi="Times New Roman" w:cs="Times New Roman"/>
          <w:sz w:val="22"/>
          <w:szCs w:val="22"/>
        </w:rPr>
        <w:t>9, 277.</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(37) </w:t>
      </w:r>
      <w:r w:rsidRPr="004C08C8">
        <w:rPr>
          <w:rFonts w:ascii="Times New Roman" w:hAnsi="Times New Roman" w:cs="Times New Roman"/>
          <w:i/>
          <w:iCs/>
          <w:sz w:val="22"/>
          <w:szCs w:val="22"/>
        </w:rPr>
        <w:t>Ibid.</w:t>
      </w:r>
      <w:r w:rsidRPr="004C08C8">
        <w:rPr>
          <w:rFonts w:ascii="Times New Roman" w:hAnsi="Times New Roman" w:cs="Times New Roman"/>
          <w:sz w:val="22"/>
          <w:szCs w:val="22"/>
        </w:rPr>
        <w:t xml:space="preserve">, I, 20, 100, 1: </w:t>
      </w:r>
      <w:r w:rsidRPr="004C08C8">
        <w:rPr>
          <w:rFonts w:ascii="Times New Roman" w:hAnsi="Times New Roman" w:cs="Times New Roman"/>
          <w:i/>
          <w:iCs/>
          <w:sz w:val="22"/>
          <w:szCs w:val="22"/>
        </w:rPr>
        <w:t xml:space="preserve">SC </w:t>
      </w:r>
      <w:r w:rsidRPr="004C08C8">
        <w:rPr>
          <w:rFonts w:ascii="Times New Roman" w:hAnsi="Times New Roman" w:cs="Times New Roman"/>
          <w:sz w:val="22"/>
          <w:szCs w:val="22"/>
        </w:rPr>
        <w:t>30, p. 124.</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(38) S. Augustin, </w:t>
      </w:r>
      <w:r w:rsidRPr="004C08C8">
        <w:rPr>
          <w:rFonts w:ascii="Times New Roman" w:hAnsi="Times New Roman" w:cs="Times New Roman"/>
          <w:i/>
          <w:iCs/>
          <w:sz w:val="22"/>
          <w:szCs w:val="22"/>
        </w:rPr>
        <w:t xml:space="preserve">Confessions </w:t>
      </w:r>
      <w:r w:rsidRPr="004C08C8">
        <w:rPr>
          <w:rFonts w:ascii="Times New Roman" w:hAnsi="Times New Roman" w:cs="Times New Roman"/>
          <w:sz w:val="22"/>
          <w:szCs w:val="22"/>
        </w:rPr>
        <w:t xml:space="preserve">VI, 5, 7: </w:t>
      </w:r>
      <w:r w:rsidRPr="004C08C8">
        <w:rPr>
          <w:rFonts w:ascii="Times New Roman" w:hAnsi="Times New Roman" w:cs="Times New Roman"/>
          <w:i/>
          <w:iCs/>
          <w:sz w:val="22"/>
          <w:szCs w:val="22"/>
        </w:rPr>
        <w:t xml:space="preserve">CCL </w:t>
      </w:r>
      <w:r w:rsidRPr="004C08C8">
        <w:rPr>
          <w:rFonts w:ascii="Times New Roman" w:hAnsi="Times New Roman" w:cs="Times New Roman"/>
          <w:sz w:val="22"/>
          <w:szCs w:val="22"/>
        </w:rPr>
        <w:t>27, pp. 77-78.</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(39) Cf. </w:t>
      </w:r>
      <w:r w:rsidRPr="004C08C8">
        <w:rPr>
          <w:rFonts w:ascii="Times New Roman" w:hAnsi="Times New Roman" w:cs="Times New Roman"/>
          <w:i/>
          <w:iCs/>
          <w:sz w:val="22"/>
          <w:szCs w:val="22"/>
        </w:rPr>
        <w:t>ibid.</w:t>
      </w:r>
      <w:r w:rsidRPr="004C08C8">
        <w:rPr>
          <w:rFonts w:ascii="Times New Roman" w:hAnsi="Times New Roman" w:cs="Times New Roman"/>
          <w:sz w:val="22"/>
          <w:szCs w:val="22"/>
        </w:rPr>
        <w:t xml:space="preserve">, VII, 9, 13-14: </w:t>
      </w:r>
      <w:r w:rsidRPr="004C08C8">
        <w:rPr>
          <w:rFonts w:ascii="Times New Roman" w:hAnsi="Times New Roman" w:cs="Times New Roman"/>
          <w:i/>
          <w:iCs/>
          <w:sz w:val="22"/>
          <w:szCs w:val="22"/>
        </w:rPr>
        <w:t xml:space="preserve">CCL </w:t>
      </w:r>
      <w:r w:rsidRPr="004C08C8">
        <w:rPr>
          <w:rFonts w:ascii="Times New Roman" w:hAnsi="Times New Roman" w:cs="Times New Roman"/>
          <w:sz w:val="22"/>
          <w:szCs w:val="22"/>
        </w:rPr>
        <w:t>27, pp. 101-102.</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(40) </w:t>
      </w:r>
      <w:r w:rsidRPr="004C08C8">
        <w:rPr>
          <w:rFonts w:ascii="Times New Roman" w:hAnsi="Times New Roman" w:cs="Times New Roman"/>
          <w:i/>
          <w:iCs/>
          <w:sz w:val="22"/>
          <w:szCs w:val="22"/>
        </w:rPr>
        <w:t>De præscriptione hæreticorum</w:t>
      </w:r>
      <w:r w:rsidRPr="004C08C8">
        <w:rPr>
          <w:rFonts w:ascii="Times New Roman" w:hAnsi="Times New Roman" w:cs="Times New Roman"/>
          <w:sz w:val="22"/>
          <w:szCs w:val="22"/>
        </w:rPr>
        <w:t xml:space="preserve">, VII, 9: </w:t>
      </w:r>
      <w:r w:rsidRPr="004C08C8">
        <w:rPr>
          <w:rFonts w:ascii="Times New Roman" w:hAnsi="Times New Roman" w:cs="Times New Roman"/>
          <w:i/>
          <w:iCs/>
          <w:sz w:val="22"/>
          <w:szCs w:val="22"/>
        </w:rPr>
        <w:t xml:space="preserve">SC </w:t>
      </w:r>
      <w:r w:rsidRPr="004C08C8">
        <w:rPr>
          <w:rFonts w:ascii="Times New Roman" w:hAnsi="Times New Roman" w:cs="Times New Roman"/>
          <w:sz w:val="22"/>
          <w:szCs w:val="22"/>
        </w:rPr>
        <w:t xml:space="preserve">46, p. 98: " </w:t>
      </w:r>
      <w:r w:rsidRPr="004C08C8">
        <w:rPr>
          <w:rFonts w:ascii="Times New Roman" w:hAnsi="Times New Roman" w:cs="Times New Roman"/>
          <w:i/>
          <w:iCs/>
          <w:sz w:val="22"/>
          <w:szCs w:val="22"/>
        </w:rPr>
        <w:t>Quid ergo Athenis et Hierosolymis? Quid Academiæ et Ecclesiæ?</w:t>
      </w:r>
      <w:r w:rsidRPr="004C08C8">
        <w:rPr>
          <w:rFonts w:ascii="Times New Roman" w:hAnsi="Times New Roman" w:cs="Times New Roman"/>
          <w:sz w:val="22"/>
          <w:szCs w:val="22"/>
        </w:rPr>
        <w:t xml:space="preserve"> ".</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(41) Cf. Congrégation pour l</w:t>
      </w:r>
      <w:r w:rsidR="00F81A8D">
        <w:rPr>
          <w:rFonts w:ascii="Times New Roman" w:hAnsi="Times New Roman" w:cs="Times New Roman"/>
          <w:sz w:val="22"/>
          <w:szCs w:val="22"/>
        </w:rPr>
        <w:t>’</w:t>
      </w:r>
      <w:r w:rsidRPr="004C08C8">
        <w:rPr>
          <w:rFonts w:ascii="Times New Roman" w:hAnsi="Times New Roman" w:cs="Times New Roman"/>
          <w:sz w:val="22"/>
          <w:szCs w:val="22"/>
        </w:rPr>
        <w:t>Éducation catholique, Instruction sur l</w:t>
      </w:r>
      <w:r w:rsidR="00F81A8D">
        <w:rPr>
          <w:rFonts w:ascii="Times New Roman" w:hAnsi="Times New Roman" w:cs="Times New Roman"/>
          <w:sz w:val="22"/>
          <w:szCs w:val="22"/>
        </w:rPr>
        <w:t>’</w:t>
      </w:r>
      <w:r w:rsidRPr="004C08C8">
        <w:rPr>
          <w:rFonts w:ascii="Times New Roman" w:hAnsi="Times New Roman" w:cs="Times New Roman"/>
          <w:sz w:val="22"/>
          <w:szCs w:val="22"/>
        </w:rPr>
        <w:t>étude des Pères de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Église dans la formation sacerdotale (10 novembre 1989), n. 25: </w:t>
      </w:r>
      <w:r w:rsidRPr="004C08C8">
        <w:rPr>
          <w:rFonts w:ascii="Times New Roman" w:hAnsi="Times New Roman" w:cs="Times New Roman"/>
          <w:i/>
          <w:iCs/>
          <w:sz w:val="22"/>
          <w:szCs w:val="22"/>
        </w:rPr>
        <w:t xml:space="preserve">AAS </w:t>
      </w:r>
      <w:r w:rsidRPr="004C08C8">
        <w:rPr>
          <w:rFonts w:ascii="Times New Roman" w:hAnsi="Times New Roman" w:cs="Times New Roman"/>
          <w:sz w:val="22"/>
          <w:szCs w:val="22"/>
        </w:rPr>
        <w:t>82 (1990), pp. 617-618.</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(42) S. Anselme, </w:t>
      </w:r>
      <w:r w:rsidRPr="004C08C8">
        <w:rPr>
          <w:rFonts w:ascii="Times New Roman" w:hAnsi="Times New Roman" w:cs="Times New Roman"/>
          <w:i/>
          <w:iCs/>
          <w:sz w:val="22"/>
          <w:szCs w:val="22"/>
        </w:rPr>
        <w:t>Proslogion</w:t>
      </w:r>
      <w:r w:rsidRPr="004C08C8">
        <w:rPr>
          <w:rFonts w:ascii="Times New Roman" w:hAnsi="Times New Roman" w:cs="Times New Roman"/>
          <w:sz w:val="22"/>
          <w:szCs w:val="22"/>
        </w:rPr>
        <w:t>, 1: éd. M. Corbin, Paris (1986), p. 239.</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(43) </w:t>
      </w:r>
      <w:r w:rsidRPr="004C08C8">
        <w:rPr>
          <w:rFonts w:ascii="Times New Roman" w:hAnsi="Times New Roman" w:cs="Times New Roman"/>
          <w:i/>
          <w:iCs/>
          <w:sz w:val="22"/>
          <w:szCs w:val="22"/>
        </w:rPr>
        <w:t>Idem</w:t>
      </w:r>
      <w:r w:rsidRPr="004C08C8">
        <w:rPr>
          <w:rFonts w:ascii="Times New Roman" w:hAnsi="Times New Roman" w:cs="Times New Roman"/>
          <w:sz w:val="22"/>
          <w:szCs w:val="22"/>
        </w:rPr>
        <w:t xml:space="preserve">, </w:t>
      </w:r>
      <w:r w:rsidRPr="004C08C8">
        <w:rPr>
          <w:rFonts w:ascii="Times New Roman" w:hAnsi="Times New Roman" w:cs="Times New Roman"/>
          <w:i/>
          <w:iCs/>
          <w:sz w:val="22"/>
          <w:szCs w:val="22"/>
        </w:rPr>
        <w:t>Monologion</w:t>
      </w:r>
      <w:r w:rsidRPr="004C08C8">
        <w:rPr>
          <w:rFonts w:ascii="Times New Roman" w:hAnsi="Times New Roman" w:cs="Times New Roman"/>
          <w:sz w:val="22"/>
          <w:szCs w:val="22"/>
        </w:rPr>
        <w:t>, 64: éd. M. Corbin, Paris (1986), p. 181.</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(44) Cf. S. Thomas d</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Aquin, </w:t>
      </w:r>
      <w:r w:rsidRPr="004C08C8">
        <w:rPr>
          <w:rFonts w:ascii="Times New Roman" w:hAnsi="Times New Roman" w:cs="Times New Roman"/>
          <w:i/>
          <w:iCs/>
          <w:sz w:val="22"/>
          <w:szCs w:val="22"/>
        </w:rPr>
        <w:t>Somme contre les Gentils</w:t>
      </w:r>
      <w:r w:rsidRPr="004C08C8">
        <w:rPr>
          <w:rFonts w:ascii="Times New Roman" w:hAnsi="Times New Roman" w:cs="Times New Roman"/>
          <w:sz w:val="22"/>
          <w:szCs w:val="22"/>
        </w:rPr>
        <w:t>, I, VII.</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(45) Cf. </w:t>
      </w:r>
      <w:r w:rsidRPr="004C08C8">
        <w:rPr>
          <w:rFonts w:ascii="Times New Roman" w:hAnsi="Times New Roman" w:cs="Times New Roman"/>
          <w:i/>
          <w:iCs/>
          <w:sz w:val="22"/>
          <w:szCs w:val="22"/>
        </w:rPr>
        <w:t>idem</w:t>
      </w:r>
      <w:r w:rsidRPr="004C08C8">
        <w:rPr>
          <w:rFonts w:ascii="Times New Roman" w:hAnsi="Times New Roman" w:cs="Times New Roman"/>
          <w:sz w:val="22"/>
          <w:szCs w:val="22"/>
        </w:rPr>
        <w:t xml:space="preserve">, </w:t>
      </w:r>
      <w:r w:rsidRPr="004C08C8">
        <w:rPr>
          <w:rFonts w:ascii="Times New Roman" w:hAnsi="Times New Roman" w:cs="Times New Roman"/>
          <w:i/>
          <w:iCs/>
          <w:sz w:val="22"/>
          <w:szCs w:val="22"/>
        </w:rPr>
        <w:t>Somme théologique</w:t>
      </w:r>
      <w:r w:rsidRPr="004C08C8">
        <w:rPr>
          <w:rFonts w:ascii="Times New Roman" w:hAnsi="Times New Roman" w:cs="Times New Roman"/>
          <w:sz w:val="22"/>
          <w:szCs w:val="22"/>
        </w:rPr>
        <w:t xml:space="preserve">, I, q. 1, a. 8, ad 2: " </w:t>
      </w:r>
      <w:r w:rsidRPr="004C08C8">
        <w:rPr>
          <w:rFonts w:ascii="Times New Roman" w:hAnsi="Times New Roman" w:cs="Times New Roman"/>
          <w:i/>
          <w:iCs/>
          <w:sz w:val="22"/>
          <w:szCs w:val="22"/>
        </w:rPr>
        <w:t>cum enim gratia non tollat naturam sed perficiat</w:t>
      </w:r>
      <w:r w:rsidRPr="004C08C8">
        <w:rPr>
          <w:rFonts w:ascii="Times New Roman" w:hAnsi="Times New Roman" w:cs="Times New Roman"/>
          <w:sz w:val="22"/>
          <w:szCs w:val="22"/>
        </w:rPr>
        <w:t xml:space="preserve"> ".</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(46) Cf. Jean-Paul II, Discours aux participants au IXe Congrès thomiste international (29 septembre 1990): </w:t>
      </w:r>
      <w:r w:rsidRPr="004C08C8">
        <w:rPr>
          <w:rFonts w:ascii="Times New Roman" w:hAnsi="Times New Roman" w:cs="Times New Roman"/>
          <w:i/>
          <w:iCs/>
          <w:sz w:val="22"/>
          <w:szCs w:val="22"/>
        </w:rPr>
        <w:t>Insegnamenti</w:t>
      </w:r>
      <w:r w:rsidRPr="004C08C8">
        <w:rPr>
          <w:rFonts w:ascii="Times New Roman" w:hAnsi="Times New Roman" w:cs="Times New Roman"/>
          <w:sz w:val="22"/>
          <w:szCs w:val="22"/>
        </w:rPr>
        <w:t>, XIII, 2 (1990), pp. 770-771.</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(47) Lettre apostolique </w:t>
      </w:r>
      <w:r w:rsidRPr="004C08C8">
        <w:rPr>
          <w:rFonts w:ascii="Times New Roman" w:hAnsi="Times New Roman" w:cs="Times New Roman"/>
          <w:i/>
          <w:iCs/>
          <w:sz w:val="22"/>
          <w:szCs w:val="22"/>
        </w:rPr>
        <w:t xml:space="preserve">Lumen Ecclesiæ </w:t>
      </w:r>
      <w:r w:rsidRPr="004C08C8">
        <w:rPr>
          <w:rFonts w:ascii="Times New Roman" w:hAnsi="Times New Roman" w:cs="Times New Roman"/>
          <w:sz w:val="22"/>
          <w:szCs w:val="22"/>
        </w:rPr>
        <w:t xml:space="preserve">(20 novembre 1974), n. 8: </w:t>
      </w:r>
      <w:r w:rsidRPr="004C08C8">
        <w:rPr>
          <w:rFonts w:ascii="Times New Roman" w:hAnsi="Times New Roman" w:cs="Times New Roman"/>
          <w:i/>
          <w:iCs/>
          <w:sz w:val="22"/>
          <w:szCs w:val="22"/>
        </w:rPr>
        <w:t xml:space="preserve">AAS </w:t>
      </w:r>
      <w:r w:rsidRPr="004C08C8">
        <w:rPr>
          <w:rFonts w:ascii="Times New Roman" w:hAnsi="Times New Roman" w:cs="Times New Roman"/>
          <w:sz w:val="22"/>
          <w:szCs w:val="22"/>
        </w:rPr>
        <w:t>66 (1974), p. 680.</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(48) Cf. I, q. 1, a. 6: " </w:t>
      </w:r>
      <w:r w:rsidRPr="004C08C8">
        <w:rPr>
          <w:rFonts w:ascii="Times New Roman" w:hAnsi="Times New Roman" w:cs="Times New Roman"/>
          <w:i/>
          <w:iCs/>
          <w:sz w:val="22"/>
          <w:szCs w:val="22"/>
        </w:rPr>
        <w:t>Præterea, hæc doctrina per studium acquiritur. Sapientia autem per infusionem habetur, unde inter septem dona Spiritus Sancti connumeratur</w:t>
      </w:r>
      <w:r w:rsidRPr="004C08C8">
        <w:rPr>
          <w:rFonts w:ascii="Times New Roman" w:hAnsi="Times New Roman" w:cs="Times New Roman"/>
          <w:sz w:val="22"/>
          <w:szCs w:val="22"/>
        </w:rPr>
        <w:t xml:space="preserve"> " - " De plus, cette doctrine s</w:t>
      </w:r>
      <w:r w:rsidR="00F81A8D">
        <w:rPr>
          <w:rFonts w:ascii="Times New Roman" w:hAnsi="Times New Roman" w:cs="Times New Roman"/>
          <w:sz w:val="22"/>
          <w:szCs w:val="22"/>
        </w:rPr>
        <w:t>’</w:t>
      </w:r>
      <w:r w:rsidRPr="004C08C8">
        <w:rPr>
          <w:rFonts w:ascii="Times New Roman" w:hAnsi="Times New Roman" w:cs="Times New Roman"/>
          <w:sz w:val="22"/>
          <w:szCs w:val="22"/>
        </w:rPr>
        <w:t>acquiert par l</w:t>
      </w:r>
      <w:r w:rsidR="00F81A8D">
        <w:rPr>
          <w:rFonts w:ascii="Times New Roman" w:hAnsi="Times New Roman" w:cs="Times New Roman"/>
          <w:sz w:val="22"/>
          <w:szCs w:val="22"/>
        </w:rPr>
        <w:t>’</w:t>
      </w:r>
      <w:r w:rsidRPr="004C08C8">
        <w:rPr>
          <w:rFonts w:ascii="Times New Roman" w:hAnsi="Times New Roman" w:cs="Times New Roman"/>
          <w:sz w:val="22"/>
          <w:szCs w:val="22"/>
        </w:rPr>
        <w:t>étude. La sagesse est possédée par infusion et elle est donc comptée parmi les sept dons du Saint-Esprit ".</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(49) </w:t>
      </w:r>
      <w:r w:rsidRPr="004C08C8">
        <w:rPr>
          <w:rFonts w:ascii="Times New Roman" w:hAnsi="Times New Roman" w:cs="Times New Roman"/>
          <w:i/>
          <w:iCs/>
          <w:sz w:val="22"/>
          <w:szCs w:val="22"/>
        </w:rPr>
        <w:t>Ibid.</w:t>
      </w:r>
      <w:r w:rsidRPr="004C08C8">
        <w:rPr>
          <w:rFonts w:ascii="Times New Roman" w:hAnsi="Times New Roman" w:cs="Times New Roman"/>
          <w:sz w:val="22"/>
          <w:szCs w:val="22"/>
        </w:rPr>
        <w:t>, II-II, q. 45, a. 1, ad 2; cf. aussi II-II, q. 45, a. 2.</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(50) </w:t>
      </w:r>
      <w:r w:rsidRPr="004C08C8">
        <w:rPr>
          <w:rFonts w:ascii="Times New Roman" w:hAnsi="Times New Roman" w:cs="Times New Roman"/>
          <w:i/>
          <w:iCs/>
          <w:sz w:val="22"/>
          <w:szCs w:val="22"/>
        </w:rPr>
        <w:t>Ibid.</w:t>
      </w:r>
      <w:r w:rsidRPr="004C08C8">
        <w:rPr>
          <w:rFonts w:ascii="Times New Roman" w:hAnsi="Times New Roman" w:cs="Times New Roman"/>
          <w:sz w:val="22"/>
          <w:szCs w:val="22"/>
        </w:rPr>
        <w:t>, I-II, q. 109, a. 1, ad 1, qui reprend la célèbre phrase de l</w:t>
      </w:r>
      <w:r w:rsidR="00F81A8D">
        <w:rPr>
          <w:rFonts w:ascii="Times New Roman" w:hAnsi="Times New Roman" w:cs="Times New Roman"/>
          <w:sz w:val="22"/>
          <w:szCs w:val="22"/>
        </w:rPr>
        <w:t>’</w:t>
      </w:r>
      <w:r w:rsidRPr="004C08C8">
        <w:rPr>
          <w:rFonts w:ascii="Times New Roman" w:hAnsi="Times New Roman" w:cs="Times New Roman"/>
          <w:i/>
          <w:iCs/>
          <w:sz w:val="22"/>
          <w:szCs w:val="22"/>
        </w:rPr>
        <w:t>Ambrosiaster</w:t>
      </w:r>
      <w:r w:rsidRPr="004C08C8">
        <w:rPr>
          <w:rFonts w:ascii="Times New Roman" w:hAnsi="Times New Roman" w:cs="Times New Roman"/>
          <w:sz w:val="22"/>
          <w:szCs w:val="22"/>
        </w:rPr>
        <w:t xml:space="preserve">, </w:t>
      </w:r>
      <w:r w:rsidRPr="004C08C8">
        <w:rPr>
          <w:rFonts w:ascii="Times New Roman" w:hAnsi="Times New Roman" w:cs="Times New Roman"/>
          <w:i/>
          <w:iCs/>
          <w:sz w:val="22"/>
          <w:szCs w:val="22"/>
        </w:rPr>
        <w:t xml:space="preserve">In prima Cor </w:t>
      </w:r>
      <w:r w:rsidRPr="004C08C8">
        <w:rPr>
          <w:rFonts w:ascii="Times New Roman" w:hAnsi="Times New Roman" w:cs="Times New Roman"/>
          <w:sz w:val="22"/>
          <w:szCs w:val="22"/>
        </w:rPr>
        <w:t xml:space="preserve">12,3: </w:t>
      </w:r>
      <w:r w:rsidRPr="004C08C8">
        <w:rPr>
          <w:rFonts w:ascii="Times New Roman" w:hAnsi="Times New Roman" w:cs="Times New Roman"/>
          <w:i/>
          <w:iCs/>
          <w:sz w:val="22"/>
          <w:szCs w:val="22"/>
        </w:rPr>
        <w:t xml:space="preserve">PL </w:t>
      </w:r>
      <w:r w:rsidRPr="004C08C8">
        <w:rPr>
          <w:rFonts w:ascii="Times New Roman" w:hAnsi="Times New Roman" w:cs="Times New Roman"/>
          <w:sz w:val="22"/>
          <w:szCs w:val="22"/>
        </w:rPr>
        <w:t>17, 258.</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(51) Léon XIII, Encycl. </w:t>
      </w:r>
      <w:r w:rsidRPr="004C08C8">
        <w:rPr>
          <w:rFonts w:ascii="Times New Roman" w:hAnsi="Times New Roman" w:cs="Times New Roman"/>
          <w:i/>
          <w:iCs/>
          <w:sz w:val="22"/>
          <w:szCs w:val="22"/>
        </w:rPr>
        <w:t xml:space="preserve">ÆTERNI PATRIS </w:t>
      </w:r>
      <w:r w:rsidRPr="004C08C8">
        <w:rPr>
          <w:rFonts w:ascii="Times New Roman" w:hAnsi="Times New Roman" w:cs="Times New Roman"/>
          <w:sz w:val="22"/>
          <w:szCs w:val="22"/>
        </w:rPr>
        <w:t xml:space="preserve">(4 août 1879): </w:t>
      </w:r>
      <w:r w:rsidRPr="004C08C8">
        <w:rPr>
          <w:rFonts w:ascii="Times New Roman" w:hAnsi="Times New Roman" w:cs="Times New Roman"/>
          <w:i/>
          <w:iCs/>
          <w:sz w:val="22"/>
          <w:szCs w:val="22"/>
        </w:rPr>
        <w:t xml:space="preserve">ASS </w:t>
      </w:r>
      <w:r w:rsidRPr="004C08C8">
        <w:rPr>
          <w:rFonts w:ascii="Times New Roman" w:hAnsi="Times New Roman" w:cs="Times New Roman"/>
          <w:sz w:val="22"/>
          <w:szCs w:val="22"/>
        </w:rPr>
        <w:t>11 (1878-1879), p. 109.</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(52) Paul VI, Lettre apost. </w:t>
      </w:r>
      <w:r w:rsidRPr="004C08C8">
        <w:rPr>
          <w:rFonts w:ascii="Times New Roman" w:hAnsi="Times New Roman" w:cs="Times New Roman"/>
          <w:i/>
          <w:iCs/>
          <w:sz w:val="22"/>
          <w:szCs w:val="22"/>
        </w:rPr>
        <w:t xml:space="preserve">Lumen Ecclesiæ </w:t>
      </w:r>
      <w:r w:rsidRPr="004C08C8">
        <w:rPr>
          <w:rFonts w:ascii="Times New Roman" w:hAnsi="Times New Roman" w:cs="Times New Roman"/>
          <w:sz w:val="22"/>
          <w:szCs w:val="22"/>
        </w:rPr>
        <w:t xml:space="preserve">(20 novembre 1974), n. 8: </w:t>
      </w:r>
      <w:r w:rsidRPr="004C08C8">
        <w:rPr>
          <w:rFonts w:ascii="Times New Roman" w:hAnsi="Times New Roman" w:cs="Times New Roman"/>
          <w:i/>
          <w:iCs/>
          <w:sz w:val="22"/>
          <w:szCs w:val="22"/>
        </w:rPr>
        <w:t xml:space="preserve">AAS </w:t>
      </w:r>
      <w:r w:rsidRPr="004C08C8">
        <w:rPr>
          <w:rFonts w:ascii="Times New Roman" w:hAnsi="Times New Roman" w:cs="Times New Roman"/>
          <w:sz w:val="22"/>
          <w:szCs w:val="22"/>
        </w:rPr>
        <w:t>66 (1974), p. 683.</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(53) Encycl. </w:t>
      </w:r>
      <w:r w:rsidRPr="004C08C8">
        <w:rPr>
          <w:rFonts w:ascii="Times New Roman" w:hAnsi="Times New Roman" w:cs="Times New Roman"/>
          <w:i/>
          <w:iCs/>
          <w:sz w:val="22"/>
          <w:szCs w:val="22"/>
        </w:rPr>
        <w:t xml:space="preserve">Redemptor hominis </w:t>
      </w:r>
      <w:r w:rsidRPr="004C08C8">
        <w:rPr>
          <w:rFonts w:ascii="Times New Roman" w:hAnsi="Times New Roman" w:cs="Times New Roman"/>
          <w:sz w:val="22"/>
          <w:szCs w:val="22"/>
        </w:rPr>
        <w:t xml:space="preserve">(4 mars 1979), n. 15: </w:t>
      </w:r>
      <w:r w:rsidRPr="004C08C8">
        <w:rPr>
          <w:rFonts w:ascii="Times New Roman" w:hAnsi="Times New Roman" w:cs="Times New Roman"/>
          <w:i/>
          <w:iCs/>
          <w:sz w:val="22"/>
          <w:szCs w:val="22"/>
        </w:rPr>
        <w:t xml:space="preserve">AAS </w:t>
      </w:r>
      <w:r w:rsidRPr="004C08C8">
        <w:rPr>
          <w:rFonts w:ascii="Times New Roman" w:hAnsi="Times New Roman" w:cs="Times New Roman"/>
          <w:sz w:val="22"/>
          <w:szCs w:val="22"/>
        </w:rPr>
        <w:t>71 (1979), p. 286.</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(54) Cf. Pie XII, Encycl. </w:t>
      </w:r>
      <w:r w:rsidRPr="004C08C8">
        <w:rPr>
          <w:rFonts w:ascii="Times New Roman" w:hAnsi="Times New Roman" w:cs="Times New Roman"/>
          <w:i/>
          <w:iCs/>
          <w:sz w:val="22"/>
          <w:szCs w:val="22"/>
        </w:rPr>
        <w:t xml:space="preserve">Humani generis </w:t>
      </w:r>
      <w:r w:rsidRPr="004C08C8">
        <w:rPr>
          <w:rFonts w:ascii="Times New Roman" w:hAnsi="Times New Roman" w:cs="Times New Roman"/>
          <w:sz w:val="22"/>
          <w:szCs w:val="22"/>
        </w:rPr>
        <w:t xml:space="preserve">(12 août 1950): </w:t>
      </w:r>
      <w:r w:rsidRPr="004C08C8">
        <w:rPr>
          <w:rFonts w:ascii="Times New Roman" w:hAnsi="Times New Roman" w:cs="Times New Roman"/>
          <w:i/>
          <w:iCs/>
          <w:sz w:val="22"/>
          <w:szCs w:val="22"/>
        </w:rPr>
        <w:t xml:space="preserve">AAS </w:t>
      </w:r>
      <w:r w:rsidRPr="004C08C8">
        <w:rPr>
          <w:rFonts w:ascii="Times New Roman" w:hAnsi="Times New Roman" w:cs="Times New Roman"/>
          <w:sz w:val="22"/>
          <w:szCs w:val="22"/>
        </w:rPr>
        <w:t>42 (1950), p. 566.</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(55) Cf. Conc. œcum. Vat. I, Première Const. dogm. sur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Église du Christ </w:t>
      </w:r>
      <w:r w:rsidRPr="004C08C8">
        <w:rPr>
          <w:rFonts w:ascii="Times New Roman" w:hAnsi="Times New Roman" w:cs="Times New Roman"/>
          <w:i/>
          <w:iCs/>
          <w:sz w:val="22"/>
          <w:szCs w:val="22"/>
        </w:rPr>
        <w:t>Pastor æternus</w:t>
      </w:r>
      <w:r w:rsidRPr="004C08C8">
        <w:rPr>
          <w:rFonts w:ascii="Times New Roman" w:hAnsi="Times New Roman" w:cs="Times New Roman"/>
          <w:sz w:val="22"/>
          <w:szCs w:val="22"/>
        </w:rPr>
        <w:t xml:space="preserve">: </w:t>
      </w:r>
      <w:r w:rsidRPr="004C08C8">
        <w:rPr>
          <w:rFonts w:ascii="Times New Roman" w:hAnsi="Times New Roman" w:cs="Times New Roman"/>
          <w:i/>
          <w:iCs/>
          <w:sz w:val="22"/>
          <w:szCs w:val="22"/>
        </w:rPr>
        <w:t xml:space="preserve">DS </w:t>
      </w:r>
      <w:r w:rsidRPr="004C08C8">
        <w:rPr>
          <w:rFonts w:ascii="Times New Roman" w:hAnsi="Times New Roman" w:cs="Times New Roman"/>
          <w:sz w:val="22"/>
          <w:szCs w:val="22"/>
        </w:rPr>
        <w:t>3070; Conc. œcum. Vat. II, Const. dogm. sur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Église </w:t>
      </w:r>
      <w:r w:rsidRPr="004C08C8">
        <w:rPr>
          <w:rFonts w:ascii="Times New Roman" w:hAnsi="Times New Roman" w:cs="Times New Roman"/>
          <w:i/>
          <w:iCs/>
          <w:sz w:val="22"/>
          <w:szCs w:val="22"/>
        </w:rPr>
        <w:t>Lumen gentium</w:t>
      </w:r>
      <w:r w:rsidRPr="004C08C8">
        <w:rPr>
          <w:rFonts w:ascii="Times New Roman" w:hAnsi="Times New Roman" w:cs="Times New Roman"/>
          <w:sz w:val="22"/>
          <w:szCs w:val="22"/>
        </w:rPr>
        <w:t>, n. 25.</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(56) Cf. Synode de Constantinople: </w:t>
      </w:r>
      <w:r w:rsidRPr="004C08C8">
        <w:rPr>
          <w:rFonts w:ascii="Times New Roman" w:hAnsi="Times New Roman" w:cs="Times New Roman"/>
          <w:i/>
          <w:iCs/>
          <w:sz w:val="22"/>
          <w:szCs w:val="22"/>
        </w:rPr>
        <w:t xml:space="preserve">DS </w:t>
      </w:r>
      <w:r w:rsidRPr="004C08C8">
        <w:rPr>
          <w:rFonts w:ascii="Times New Roman" w:hAnsi="Times New Roman" w:cs="Times New Roman"/>
          <w:sz w:val="22"/>
          <w:szCs w:val="22"/>
        </w:rPr>
        <w:t>403.</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(57) Cf. Concile de Tolède I:, </w:t>
      </w:r>
      <w:r w:rsidRPr="004C08C8">
        <w:rPr>
          <w:rFonts w:ascii="Times New Roman" w:hAnsi="Times New Roman" w:cs="Times New Roman"/>
          <w:i/>
          <w:iCs/>
          <w:sz w:val="22"/>
          <w:szCs w:val="22"/>
        </w:rPr>
        <w:t xml:space="preserve">DS </w:t>
      </w:r>
      <w:r w:rsidRPr="004C08C8">
        <w:rPr>
          <w:rFonts w:ascii="Times New Roman" w:hAnsi="Times New Roman" w:cs="Times New Roman"/>
          <w:sz w:val="22"/>
          <w:szCs w:val="22"/>
        </w:rPr>
        <w:t xml:space="preserve">205; Concile de Braga I, </w:t>
      </w:r>
      <w:r w:rsidRPr="004C08C8">
        <w:rPr>
          <w:rFonts w:ascii="Times New Roman" w:hAnsi="Times New Roman" w:cs="Times New Roman"/>
          <w:i/>
          <w:iCs/>
          <w:sz w:val="22"/>
          <w:szCs w:val="22"/>
        </w:rPr>
        <w:t xml:space="preserve">DS </w:t>
      </w:r>
      <w:r w:rsidRPr="004C08C8">
        <w:rPr>
          <w:rFonts w:ascii="Times New Roman" w:hAnsi="Times New Roman" w:cs="Times New Roman"/>
          <w:sz w:val="22"/>
          <w:szCs w:val="22"/>
        </w:rPr>
        <w:t xml:space="preserve">459-460; Sixte V, Bulle </w:t>
      </w:r>
      <w:r w:rsidRPr="004C08C8">
        <w:rPr>
          <w:rFonts w:ascii="Times New Roman" w:hAnsi="Times New Roman" w:cs="Times New Roman"/>
          <w:i/>
          <w:iCs/>
          <w:sz w:val="22"/>
          <w:szCs w:val="22"/>
        </w:rPr>
        <w:t xml:space="preserve">Cæli et terræ Creator </w:t>
      </w:r>
      <w:r w:rsidRPr="004C08C8">
        <w:rPr>
          <w:rFonts w:ascii="Times New Roman" w:hAnsi="Times New Roman" w:cs="Times New Roman"/>
          <w:sz w:val="22"/>
          <w:szCs w:val="22"/>
        </w:rPr>
        <w:t xml:space="preserve">(5 janvier 1586): </w:t>
      </w:r>
      <w:r w:rsidRPr="004C08C8">
        <w:rPr>
          <w:rFonts w:ascii="Times New Roman" w:hAnsi="Times New Roman" w:cs="Times New Roman"/>
          <w:i/>
          <w:iCs/>
          <w:sz w:val="22"/>
          <w:szCs w:val="22"/>
        </w:rPr>
        <w:t xml:space="preserve">Bullarium Romanum </w:t>
      </w:r>
      <w:r w:rsidRPr="004C08C8">
        <w:rPr>
          <w:rFonts w:ascii="Times New Roman" w:hAnsi="Times New Roman" w:cs="Times New Roman"/>
          <w:sz w:val="22"/>
          <w:szCs w:val="22"/>
        </w:rPr>
        <w:t xml:space="preserve">44, Rome (1747), pp. 176-179; Urbain VIII, </w:t>
      </w:r>
      <w:r w:rsidRPr="004C08C8">
        <w:rPr>
          <w:rFonts w:ascii="Times New Roman" w:hAnsi="Times New Roman" w:cs="Times New Roman"/>
          <w:i/>
          <w:iCs/>
          <w:sz w:val="22"/>
          <w:szCs w:val="22"/>
        </w:rPr>
        <w:t xml:space="preserve">Inscrutabilis iudiciorum </w:t>
      </w:r>
      <w:r w:rsidRPr="004C08C8">
        <w:rPr>
          <w:rFonts w:ascii="Times New Roman" w:hAnsi="Times New Roman" w:cs="Times New Roman"/>
          <w:sz w:val="22"/>
          <w:szCs w:val="22"/>
        </w:rPr>
        <w:t xml:space="preserve">(1er avril 1631): </w:t>
      </w:r>
      <w:r w:rsidRPr="004C08C8">
        <w:rPr>
          <w:rFonts w:ascii="Times New Roman" w:hAnsi="Times New Roman" w:cs="Times New Roman"/>
          <w:i/>
          <w:iCs/>
          <w:sz w:val="22"/>
          <w:szCs w:val="22"/>
        </w:rPr>
        <w:t xml:space="preserve">Bullarium Romanum </w:t>
      </w:r>
      <w:r w:rsidRPr="004C08C8">
        <w:rPr>
          <w:rFonts w:ascii="Times New Roman" w:hAnsi="Times New Roman" w:cs="Times New Roman"/>
          <w:sz w:val="22"/>
          <w:szCs w:val="22"/>
        </w:rPr>
        <w:t>61, Rome (1758), pp. 268-270.</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(58) Cf. Conc. œcum. de Vienne, décret </w:t>
      </w:r>
      <w:r w:rsidRPr="004C08C8">
        <w:rPr>
          <w:rFonts w:ascii="Times New Roman" w:hAnsi="Times New Roman" w:cs="Times New Roman"/>
          <w:i/>
          <w:iCs/>
          <w:sz w:val="22"/>
          <w:szCs w:val="22"/>
        </w:rPr>
        <w:t>Fidei catholicæ</w:t>
      </w:r>
      <w:r w:rsidRPr="004C08C8">
        <w:rPr>
          <w:rFonts w:ascii="Times New Roman" w:hAnsi="Times New Roman" w:cs="Times New Roman"/>
          <w:sz w:val="22"/>
          <w:szCs w:val="22"/>
        </w:rPr>
        <w:t xml:space="preserve">: </w:t>
      </w:r>
      <w:r w:rsidRPr="004C08C8">
        <w:rPr>
          <w:rFonts w:ascii="Times New Roman" w:hAnsi="Times New Roman" w:cs="Times New Roman"/>
          <w:i/>
          <w:iCs/>
          <w:sz w:val="22"/>
          <w:szCs w:val="22"/>
        </w:rPr>
        <w:t xml:space="preserve">DS </w:t>
      </w:r>
      <w:r w:rsidRPr="004C08C8">
        <w:rPr>
          <w:rFonts w:ascii="Times New Roman" w:hAnsi="Times New Roman" w:cs="Times New Roman"/>
          <w:sz w:val="22"/>
          <w:szCs w:val="22"/>
        </w:rPr>
        <w:t xml:space="preserve">902; Conc. œcum. Latran V, Bulle </w:t>
      </w:r>
      <w:r w:rsidRPr="004C08C8">
        <w:rPr>
          <w:rFonts w:ascii="Times New Roman" w:hAnsi="Times New Roman" w:cs="Times New Roman"/>
          <w:i/>
          <w:iCs/>
          <w:sz w:val="22"/>
          <w:szCs w:val="22"/>
        </w:rPr>
        <w:t>Apostolici regiminis</w:t>
      </w:r>
      <w:r w:rsidRPr="004C08C8">
        <w:rPr>
          <w:rFonts w:ascii="Times New Roman" w:hAnsi="Times New Roman" w:cs="Times New Roman"/>
          <w:sz w:val="22"/>
          <w:szCs w:val="22"/>
        </w:rPr>
        <w:t xml:space="preserve">: </w:t>
      </w:r>
      <w:r w:rsidRPr="004C08C8">
        <w:rPr>
          <w:rFonts w:ascii="Times New Roman" w:hAnsi="Times New Roman" w:cs="Times New Roman"/>
          <w:i/>
          <w:iCs/>
          <w:sz w:val="22"/>
          <w:szCs w:val="22"/>
        </w:rPr>
        <w:t xml:space="preserve">DS </w:t>
      </w:r>
      <w:r w:rsidRPr="004C08C8">
        <w:rPr>
          <w:rFonts w:ascii="Times New Roman" w:hAnsi="Times New Roman" w:cs="Times New Roman"/>
          <w:sz w:val="22"/>
          <w:szCs w:val="22"/>
        </w:rPr>
        <w:t>1440.</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(59) Cf. Theses a Ludovico Eugenio Bautain iussu sui Episcopi subscriptæ (8 septembre 1840): </w:t>
      </w:r>
      <w:r w:rsidRPr="004C08C8">
        <w:rPr>
          <w:rFonts w:ascii="Times New Roman" w:hAnsi="Times New Roman" w:cs="Times New Roman"/>
          <w:i/>
          <w:iCs/>
          <w:sz w:val="22"/>
          <w:szCs w:val="22"/>
        </w:rPr>
        <w:t xml:space="preserve">DS </w:t>
      </w:r>
      <w:r w:rsidRPr="004C08C8">
        <w:rPr>
          <w:rFonts w:ascii="Times New Roman" w:hAnsi="Times New Roman" w:cs="Times New Roman"/>
          <w:sz w:val="22"/>
          <w:szCs w:val="22"/>
        </w:rPr>
        <w:t xml:space="preserve">2751-2756; </w:t>
      </w:r>
      <w:r w:rsidRPr="004C08C8">
        <w:rPr>
          <w:rFonts w:ascii="Times New Roman" w:hAnsi="Times New Roman" w:cs="Times New Roman"/>
          <w:i/>
          <w:iCs/>
          <w:sz w:val="22"/>
          <w:szCs w:val="22"/>
        </w:rPr>
        <w:t xml:space="preserve">Theses a Ludovico Eugenio Bautain ex mandato S. Congr. Episcoporum et Religiosorum subscriptæ </w:t>
      </w:r>
      <w:r w:rsidRPr="004C08C8">
        <w:rPr>
          <w:rFonts w:ascii="Times New Roman" w:hAnsi="Times New Roman" w:cs="Times New Roman"/>
          <w:sz w:val="22"/>
          <w:szCs w:val="22"/>
        </w:rPr>
        <w:t xml:space="preserve">(26 avril 1844): </w:t>
      </w:r>
      <w:r w:rsidRPr="004C08C8">
        <w:rPr>
          <w:rFonts w:ascii="Times New Roman" w:hAnsi="Times New Roman" w:cs="Times New Roman"/>
          <w:i/>
          <w:iCs/>
          <w:sz w:val="22"/>
          <w:szCs w:val="22"/>
        </w:rPr>
        <w:t xml:space="preserve">DS </w:t>
      </w:r>
      <w:r w:rsidRPr="004C08C8">
        <w:rPr>
          <w:rFonts w:ascii="Times New Roman" w:hAnsi="Times New Roman" w:cs="Times New Roman"/>
          <w:sz w:val="22"/>
          <w:szCs w:val="22"/>
        </w:rPr>
        <w:t>2765-2769.</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(60) Cf. S. Congr. Indicis, Décret </w:t>
      </w:r>
      <w:r w:rsidRPr="004C08C8">
        <w:rPr>
          <w:rFonts w:ascii="Times New Roman" w:hAnsi="Times New Roman" w:cs="Times New Roman"/>
          <w:i/>
          <w:iCs/>
          <w:sz w:val="22"/>
          <w:szCs w:val="22"/>
        </w:rPr>
        <w:t>Theses contra traditio- nalismum Augustini Bonnetty</w:t>
      </w:r>
      <w:r w:rsidRPr="004C08C8">
        <w:rPr>
          <w:rFonts w:ascii="Times New Roman" w:hAnsi="Times New Roman" w:cs="Times New Roman"/>
          <w:sz w:val="22"/>
          <w:szCs w:val="22"/>
        </w:rPr>
        <w:t xml:space="preserve"> (11 juin 1855): </w:t>
      </w:r>
      <w:r w:rsidRPr="004C08C8">
        <w:rPr>
          <w:rFonts w:ascii="Times New Roman" w:hAnsi="Times New Roman" w:cs="Times New Roman"/>
          <w:i/>
          <w:iCs/>
          <w:sz w:val="22"/>
          <w:szCs w:val="22"/>
        </w:rPr>
        <w:t xml:space="preserve">DS </w:t>
      </w:r>
      <w:r w:rsidRPr="004C08C8">
        <w:rPr>
          <w:rFonts w:ascii="Times New Roman" w:hAnsi="Times New Roman" w:cs="Times New Roman"/>
          <w:sz w:val="22"/>
          <w:szCs w:val="22"/>
        </w:rPr>
        <w:t>2811-2814.</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(61) Cf. Pie IX, Bref </w:t>
      </w:r>
      <w:r w:rsidRPr="004C08C8">
        <w:rPr>
          <w:rFonts w:ascii="Times New Roman" w:hAnsi="Times New Roman" w:cs="Times New Roman"/>
          <w:i/>
          <w:iCs/>
          <w:sz w:val="22"/>
          <w:szCs w:val="22"/>
        </w:rPr>
        <w:t xml:space="preserve">Eximiam tuam </w:t>
      </w:r>
      <w:r w:rsidRPr="004C08C8">
        <w:rPr>
          <w:rFonts w:ascii="Times New Roman" w:hAnsi="Times New Roman" w:cs="Times New Roman"/>
          <w:sz w:val="22"/>
          <w:szCs w:val="22"/>
        </w:rPr>
        <w:t xml:space="preserve">(15 juin 1857): </w:t>
      </w:r>
      <w:r w:rsidRPr="004C08C8">
        <w:rPr>
          <w:rFonts w:ascii="Times New Roman" w:hAnsi="Times New Roman" w:cs="Times New Roman"/>
          <w:i/>
          <w:iCs/>
          <w:sz w:val="22"/>
          <w:szCs w:val="22"/>
        </w:rPr>
        <w:t xml:space="preserve">DS </w:t>
      </w:r>
      <w:r w:rsidRPr="004C08C8">
        <w:rPr>
          <w:rFonts w:ascii="Times New Roman" w:hAnsi="Times New Roman" w:cs="Times New Roman"/>
          <w:sz w:val="22"/>
          <w:szCs w:val="22"/>
        </w:rPr>
        <w:t xml:space="preserve">2828-2831; Bref </w:t>
      </w:r>
      <w:r w:rsidRPr="004C08C8">
        <w:rPr>
          <w:rFonts w:ascii="Times New Roman" w:hAnsi="Times New Roman" w:cs="Times New Roman"/>
          <w:i/>
          <w:iCs/>
          <w:sz w:val="22"/>
          <w:szCs w:val="22"/>
        </w:rPr>
        <w:t xml:space="preserve">Gravissimas inter </w:t>
      </w:r>
      <w:r w:rsidRPr="004C08C8">
        <w:rPr>
          <w:rFonts w:ascii="Times New Roman" w:hAnsi="Times New Roman" w:cs="Times New Roman"/>
          <w:sz w:val="22"/>
          <w:szCs w:val="22"/>
        </w:rPr>
        <w:t xml:space="preserve">(11 décembre 1862): </w:t>
      </w:r>
      <w:r w:rsidRPr="004C08C8">
        <w:rPr>
          <w:rFonts w:ascii="Times New Roman" w:hAnsi="Times New Roman" w:cs="Times New Roman"/>
          <w:i/>
          <w:iCs/>
          <w:sz w:val="22"/>
          <w:szCs w:val="22"/>
        </w:rPr>
        <w:t xml:space="preserve">DS </w:t>
      </w:r>
      <w:r w:rsidRPr="004C08C8">
        <w:rPr>
          <w:rFonts w:ascii="Times New Roman" w:hAnsi="Times New Roman" w:cs="Times New Roman"/>
          <w:sz w:val="22"/>
          <w:szCs w:val="22"/>
        </w:rPr>
        <w:t>2850-2861.</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(62) Cf. S. Congr. du Saint-Office, Décret </w:t>
      </w:r>
      <w:r w:rsidRPr="004C08C8">
        <w:rPr>
          <w:rFonts w:ascii="Times New Roman" w:hAnsi="Times New Roman" w:cs="Times New Roman"/>
          <w:i/>
          <w:iCs/>
          <w:sz w:val="22"/>
          <w:szCs w:val="22"/>
        </w:rPr>
        <w:t xml:space="preserve">Errores ontologistarum </w:t>
      </w:r>
      <w:r w:rsidRPr="004C08C8">
        <w:rPr>
          <w:rFonts w:ascii="Times New Roman" w:hAnsi="Times New Roman" w:cs="Times New Roman"/>
          <w:sz w:val="22"/>
          <w:szCs w:val="22"/>
        </w:rPr>
        <w:t xml:space="preserve">(18 septembre 1861): </w:t>
      </w:r>
      <w:r w:rsidRPr="004C08C8">
        <w:rPr>
          <w:rFonts w:ascii="Times New Roman" w:hAnsi="Times New Roman" w:cs="Times New Roman"/>
          <w:i/>
          <w:iCs/>
          <w:sz w:val="22"/>
          <w:szCs w:val="22"/>
        </w:rPr>
        <w:t xml:space="preserve">DS </w:t>
      </w:r>
      <w:r w:rsidRPr="004C08C8">
        <w:rPr>
          <w:rFonts w:ascii="Times New Roman" w:hAnsi="Times New Roman" w:cs="Times New Roman"/>
          <w:sz w:val="22"/>
          <w:szCs w:val="22"/>
        </w:rPr>
        <w:t>2841-2847.</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(63) Cf. Conc. œcum. Vat. I, Const. dogm. sur la foi catholique </w:t>
      </w:r>
      <w:r w:rsidRPr="004C08C8">
        <w:rPr>
          <w:rFonts w:ascii="Times New Roman" w:hAnsi="Times New Roman" w:cs="Times New Roman"/>
          <w:i/>
          <w:iCs/>
          <w:sz w:val="22"/>
          <w:szCs w:val="22"/>
        </w:rPr>
        <w:t>Dei Filius</w:t>
      </w:r>
      <w:r w:rsidRPr="004C08C8">
        <w:rPr>
          <w:rFonts w:ascii="Times New Roman" w:hAnsi="Times New Roman" w:cs="Times New Roman"/>
          <w:sz w:val="22"/>
          <w:szCs w:val="22"/>
        </w:rPr>
        <w:t xml:space="preserve">, II: </w:t>
      </w:r>
      <w:r w:rsidRPr="004C08C8">
        <w:rPr>
          <w:rFonts w:ascii="Times New Roman" w:hAnsi="Times New Roman" w:cs="Times New Roman"/>
          <w:i/>
          <w:iCs/>
          <w:sz w:val="22"/>
          <w:szCs w:val="22"/>
        </w:rPr>
        <w:t xml:space="preserve">DS </w:t>
      </w:r>
      <w:r w:rsidRPr="004C08C8">
        <w:rPr>
          <w:rFonts w:ascii="Times New Roman" w:hAnsi="Times New Roman" w:cs="Times New Roman"/>
          <w:sz w:val="22"/>
          <w:szCs w:val="22"/>
        </w:rPr>
        <w:t xml:space="preserve">3004; can. 2, 1: </w:t>
      </w:r>
      <w:r w:rsidRPr="004C08C8">
        <w:rPr>
          <w:rFonts w:ascii="Times New Roman" w:hAnsi="Times New Roman" w:cs="Times New Roman"/>
          <w:i/>
          <w:iCs/>
          <w:sz w:val="22"/>
          <w:szCs w:val="22"/>
        </w:rPr>
        <w:t xml:space="preserve">DS </w:t>
      </w:r>
      <w:r w:rsidRPr="004C08C8">
        <w:rPr>
          <w:rFonts w:ascii="Times New Roman" w:hAnsi="Times New Roman" w:cs="Times New Roman"/>
          <w:sz w:val="22"/>
          <w:szCs w:val="22"/>
        </w:rPr>
        <w:t>3026.</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(64) </w:t>
      </w:r>
      <w:r w:rsidRPr="004C08C8">
        <w:rPr>
          <w:rFonts w:ascii="Times New Roman" w:hAnsi="Times New Roman" w:cs="Times New Roman"/>
          <w:i/>
          <w:iCs/>
          <w:sz w:val="22"/>
          <w:szCs w:val="22"/>
        </w:rPr>
        <w:t>Ibid.</w:t>
      </w:r>
      <w:r w:rsidRPr="004C08C8">
        <w:rPr>
          <w:rFonts w:ascii="Times New Roman" w:hAnsi="Times New Roman" w:cs="Times New Roman"/>
          <w:sz w:val="22"/>
          <w:szCs w:val="22"/>
        </w:rPr>
        <w:t xml:space="preserve">, IV: </w:t>
      </w:r>
      <w:r w:rsidRPr="004C08C8">
        <w:rPr>
          <w:rFonts w:ascii="Times New Roman" w:hAnsi="Times New Roman" w:cs="Times New Roman"/>
          <w:i/>
          <w:iCs/>
          <w:sz w:val="22"/>
          <w:szCs w:val="22"/>
        </w:rPr>
        <w:t xml:space="preserve">DS </w:t>
      </w:r>
      <w:r w:rsidRPr="004C08C8">
        <w:rPr>
          <w:rFonts w:ascii="Times New Roman" w:hAnsi="Times New Roman" w:cs="Times New Roman"/>
          <w:sz w:val="22"/>
          <w:szCs w:val="22"/>
        </w:rPr>
        <w:t>3015, cité par le Conc. œcum. Vat. II, Const. past. sur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Église dans le monde de ce temps </w:t>
      </w:r>
      <w:r w:rsidRPr="004C08C8">
        <w:rPr>
          <w:rFonts w:ascii="Times New Roman" w:hAnsi="Times New Roman" w:cs="Times New Roman"/>
          <w:i/>
          <w:iCs/>
          <w:sz w:val="22"/>
          <w:szCs w:val="22"/>
        </w:rPr>
        <w:t>Gaudium et spes</w:t>
      </w:r>
      <w:r w:rsidRPr="004C08C8">
        <w:rPr>
          <w:rFonts w:ascii="Times New Roman" w:hAnsi="Times New Roman" w:cs="Times New Roman"/>
          <w:sz w:val="22"/>
          <w:szCs w:val="22"/>
        </w:rPr>
        <w:t>, n. 59.</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(65) Conc. œcum. Vat. I, Const. dogm. sur la foi catho-lique </w:t>
      </w:r>
      <w:r w:rsidRPr="004C08C8">
        <w:rPr>
          <w:rFonts w:ascii="Times New Roman" w:hAnsi="Times New Roman" w:cs="Times New Roman"/>
          <w:i/>
          <w:iCs/>
          <w:sz w:val="22"/>
          <w:szCs w:val="22"/>
        </w:rPr>
        <w:t>Dei Filius</w:t>
      </w:r>
      <w:r w:rsidRPr="004C08C8">
        <w:rPr>
          <w:rFonts w:ascii="Times New Roman" w:hAnsi="Times New Roman" w:cs="Times New Roman"/>
          <w:sz w:val="22"/>
          <w:szCs w:val="22"/>
        </w:rPr>
        <w:t xml:space="preserve">, IV: </w:t>
      </w:r>
      <w:r w:rsidRPr="004C08C8">
        <w:rPr>
          <w:rFonts w:ascii="Times New Roman" w:hAnsi="Times New Roman" w:cs="Times New Roman"/>
          <w:i/>
          <w:iCs/>
          <w:sz w:val="22"/>
          <w:szCs w:val="22"/>
        </w:rPr>
        <w:t xml:space="preserve">DS </w:t>
      </w:r>
      <w:r w:rsidRPr="004C08C8">
        <w:rPr>
          <w:rFonts w:ascii="Times New Roman" w:hAnsi="Times New Roman" w:cs="Times New Roman"/>
          <w:sz w:val="22"/>
          <w:szCs w:val="22"/>
        </w:rPr>
        <w:t>3017.</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(66) Cf. Encycl. </w:t>
      </w:r>
      <w:r w:rsidRPr="004C08C8">
        <w:rPr>
          <w:rFonts w:ascii="Times New Roman" w:hAnsi="Times New Roman" w:cs="Times New Roman"/>
          <w:i/>
          <w:iCs/>
          <w:sz w:val="22"/>
          <w:szCs w:val="22"/>
        </w:rPr>
        <w:t xml:space="preserve">Pascendi dominici gregis </w:t>
      </w:r>
      <w:r w:rsidRPr="004C08C8">
        <w:rPr>
          <w:rFonts w:ascii="Times New Roman" w:hAnsi="Times New Roman" w:cs="Times New Roman"/>
          <w:sz w:val="22"/>
          <w:szCs w:val="22"/>
        </w:rPr>
        <w:t xml:space="preserve">(8 septembre 1907): </w:t>
      </w:r>
      <w:r w:rsidRPr="004C08C8">
        <w:rPr>
          <w:rFonts w:ascii="Times New Roman" w:hAnsi="Times New Roman" w:cs="Times New Roman"/>
          <w:i/>
          <w:iCs/>
          <w:sz w:val="22"/>
          <w:szCs w:val="22"/>
        </w:rPr>
        <w:t xml:space="preserve">ASS </w:t>
      </w:r>
      <w:r w:rsidRPr="004C08C8">
        <w:rPr>
          <w:rFonts w:ascii="Times New Roman" w:hAnsi="Times New Roman" w:cs="Times New Roman"/>
          <w:sz w:val="22"/>
          <w:szCs w:val="22"/>
        </w:rPr>
        <w:t>40 (1907), pp. 596-597.</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(67) Cf. Pie XI, Encycl. </w:t>
      </w:r>
      <w:r w:rsidRPr="004C08C8">
        <w:rPr>
          <w:rFonts w:ascii="Times New Roman" w:hAnsi="Times New Roman" w:cs="Times New Roman"/>
          <w:i/>
          <w:iCs/>
          <w:sz w:val="22"/>
          <w:szCs w:val="22"/>
        </w:rPr>
        <w:t xml:space="preserve">Divini Redemptoris </w:t>
      </w:r>
      <w:r w:rsidRPr="004C08C8">
        <w:rPr>
          <w:rFonts w:ascii="Times New Roman" w:hAnsi="Times New Roman" w:cs="Times New Roman"/>
          <w:sz w:val="22"/>
          <w:szCs w:val="22"/>
        </w:rPr>
        <w:t xml:space="preserve">(19 mars 1937): </w:t>
      </w:r>
      <w:r w:rsidRPr="004C08C8">
        <w:rPr>
          <w:rFonts w:ascii="Times New Roman" w:hAnsi="Times New Roman" w:cs="Times New Roman"/>
          <w:i/>
          <w:iCs/>
          <w:sz w:val="22"/>
          <w:szCs w:val="22"/>
        </w:rPr>
        <w:t xml:space="preserve">AAS </w:t>
      </w:r>
      <w:r w:rsidRPr="004C08C8">
        <w:rPr>
          <w:rFonts w:ascii="Times New Roman" w:hAnsi="Times New Roman" w:cs="Times New Roman"/>
          <w:sz w:val="22"/>
          <w:szCs w:val="22"/>
        </w:rPr>
        <w:t>29 (1937), pp. 65-106.</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(68) Encycl. </w:t>
      </w:r>
      <w:r w:rsidRPr="004C08C8">
        <w:rPr>
          <w:rFonts w:ascii="Times New Roman" w:hAnsi="Times New Roman" w:cs="Times New Roman"/>
          <w:i/>
          <w:iCs/>
          <w:sz w:val="22"/>
          <w:szCs w:val="22"/>
        </w:rPr>
        <w:t xml:space="preserve">Humani generis </w:t>
      </w:r>
      <w:r w:rsidRPr="004C08C8">
        <w:rPr>
          <w:rFonts w:ascii="Times New Roman" w:hAnsi="Times New Roman" w:cs="Times New Roman"/>
          <w:sz w:val="22"/>
          <w:szCs w:val="22"/>
        </w:rPr>
        <w:t xml:space="preserve">(12 août 1950): </w:t>
      </w:r>
      <w:r w:rsidRPr="004C08C8">
        <w:rPr>
          <w:rFonts w:ascii="Times New Roman" w:hAnsi="Times New Roman" w:cs="Times New Roman"/>
          <w:i/>
          <w:iCs/>
          <w:sz w:val="22"/>
          <w:szCs w:val="22"/>
        </w:rPr>
        <w:t xml:space="preserve">AAS </w:t>
      </w:r>
      <w:r w:rsidRPr="004C08C8">
        <w:rPr>
          <w:rFonts w:ascii="Times New Roman" w:hAnsi="Times New Roman" w:cs="Times New Roman"/>
          <w:sz w:val="22"/>
          <w:szCs w:val="22"/>
        </w:rPr>
        <w:t>42 (1950), pp. 562-563.</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(69) </w:t>
      </w:r>
      <w:r w:rsidRPr="004C08C8">
        <w:rPr>
          <w:rFonts w:ascii="Times New Roman" w:hAnsi="Times New Roman" w:cs="Times New Roman"/>
          <w:i/>
          <w:iCs/>
          <w:sz w:val="22"/>
          <w:szCs w:val="22"/>
        </w:rPr>
        <w:t>Ibid.</w:t>
      </w:r>
      <w:r w:rsidRPr="004C08C8">
        <w:rPr>
          <w:rFonts w:ascii="Times New Roman" w:hAnsi="Times New Roman" w:cs="Times New Roman"/>
          <w:sz w:val="22"/>
          <w:szCs w:val="22"/>
        </w:rPr>
        <w:t xml:space="preserve">: </w:t>
      </w:r>
      <w:r w:rsidRPr="004C08C8">
        <w:rPr>
          <w:rFonts w:ascii="Times New Roman" w:hAnsi="Times New Roman" w:cs="Times New Roman"/>
          <w:i/>
          <w:iCs/>
          <w:sz w:val="22"/>
          <w:szCs w:val="22"/>
        </w:rPr>
        <w:t>l.c.</w:t>
      </w:r>
      <w:r w:rsidRPr="004C08C8">
        <w:rPr>
          <w:rFonts w:ascii="Times New Roman" w:hAnsi="Times New Roman" w:cs="Times New Roman"/>
          <w:sz w:val="22"/>
          <w:szCs w:val="22"/>
        </w:rPr>
        <w:t>, pp. 563-564.</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(70) Cf. Jean-Paul II, Const. apost. </w:t>
      </w:r>
      <w:r w:rsidRPr="004C08C8">
        <w:rPr>
          <w:rFonts w:ascii="Times New Roman" w:hAnsi="Times New Roman" w:cs="Times New Roman"/>
          <w:i/>
          <w:iCs/>
          <w:sz w:val="22"/>
          <w:szCs w:val="22"/>
        </w:rPr>
        <w:t xml:space="preserve">Pastor bonus </w:t>
      </w:r>
      <w:r w:rsidRPr="004C08C8">
        <w:rPr>
          <w:rFonts w:ascii="Times New Roman" w:hAnsi="Times New Roman" w:cs="Times New Roman"/>
          <w:sz w:val="22"/>
          <w:szCs w:val="22"/>
        </w:rPr>
        <w:t xml:space="preserve">(28 juin 1988), art. 48-49: </w:t>
      </w:r>
      <w:r w:rsidRPr="004C08C8">
        <w:rPr>
          <w:rFonts w:ascii="Times New Roman" w:hAnsi="Times New Roman" w:cs="Times New Roman"/>
          <w:i/>
          <w:iCs/>
          <w:sz w:val="22"/>
          <w:szCs w:val="22"/>
        </w:rPr>
        <w:t xml:space="preserve">AAS </w:t>
      </w:r>
      <w:r w:rsidRPr="004C08C8">
        <w:rPr>
          <w:rFonts w:ascii="Times New Roman" w:hAnsi="Times New Roman" w:cs="Times New Roman"/>
          <w:sz w:val="22"/>
          <w:szCs w:val="22"/>
        </w:rPr>
        <w:t xml:space="preserve">80 (1988), p. 873; Congrégation pour la Doctrine de la Foi, Instruction sur la vocation ecclésiale du théologien </w:t>
      </w:r>
      <w:r w:rsidRPr="004C08C8">
        <w:rPr>
          <w:rFonts w:ascii="Times New Roman" w:hAnsi="Times New Roman" w:cs="Times New Roman"/>
          <w:i/>
          <w:iCs/>
          <w:sz w:val="22"/>
          <w:szCs w:val="22"/>
        </w:rPr>
        <w:t xml:space="preserve">Donum veritatis </w:t>
      </w:r>
      <w:r w:rsidRPr="004C08C8">
        <w:rPr>
          <w:rFonts w:ascii="Times New Roman" w:hAnsi="Times New Roman" w:cs="Times New Roman"/>
          <w:sz w:val="22"/>
          <w:szCs w:val="22"/>
        </w:rPr>
        <w:t xml:space="preserve">(24 mai 1990), n. 18: </w:t>
      </w:r>
      <w:r w:rsidRPr="004C08C8">
        <w:rPr>
          <w:rFonts w:ascii="Times New Roman" w:hAnsi="Times New Roman" w:cs="Times New Roman"/>
          <w:i/>
          <w:iCs/>
          <w:sz w:val="22"/>
          <w:szCs w:val="22"/>
        </w:rPr>
        <w:t xml:space="preserve">AAS </w:t>
      </w:r>
      <w:r w:rsidRPr="004C08C8">
        <w:rPr>
          <w:rFonts w:ascii="Times New Roman" w:hAnsi="Times New Roman" w:cs="Times New Roman"/>
          <w:sz w:val="22"/>
          <w:szCs w:val="22"/>
        </w:rPr>
        <w:t>82 (1990), p. 1558.</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(71) Cf. Instruction sur quelques aspects de la " théologie de la libération " </w:t>
      </w:r>
      <w:r w:rsidRPr="004C08C8">
        <w:rPr>
          <w:rFonts w:ascii="Times New Roman" w:hAnsi="Times New Roman" w:cs="Times New Roman"/>
          <w:i/>
          <w:iCs/>
          <w:sz w:val="22"/>
          <w:szCs w:val="22"/>
        </w:rPr>
        <w:t xml:space="preserve">Libertatis nuntius </w:t>
      </w:r>
      <w:r w:rsidRPr="004C08C8">
        <w:rPr>
          <w:rFonts w:ascii="Times New Roman" w:hAnsi="Times New Roman" w:cs="Times New Roman"/>
          <w:sz w:val="22"/>
          <w:szCs w:val="22"/>
        </w:rPr>
        <w:t xml:space="preserve">(6 août 1984), VII-X: </w:t>
      </w:r>
      <w:r w:rsidRPr="004C08C8">
        <w:rPr>
          <w:rFonts w:ascii="Times New Roman" w:hAnsi="Times New Roman" w:cs="Times New Roman"/>
          <w:i/>
          <w:iCs/>
          <w:sz w:val="22"/>
          <w:szCs w:val="22"/>
        </w:rPr>
        <w:t xml:space="preserve">AAS </w:t>
      </w:r>
      <w:r w:rsidRPr="004C08C8">
        <w:rPr>
          <w:rFonts w:ascii="Times New Roman" w:hAnsi="Times New Roman" w:cs="Times New Roman"/>
          <w:sz w:val="22"/>
          <w:szCs w:val="22"/>
        </w:rPr>
        <w:t>76 (1984), pp. 890-903.</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(72) Par des paroles claires et exprimées avec autorité, le Concile Vatican I avait déjà condamné cette erreur, affirmant d</w:t>
      </w:r>
      <w:r w:rsidR="00F81A8D">
        <w:rPr>
          <w:rFonts w:ascii="Times New Roman" w:hAnsi="Times New Roman" w:cs="Times New Roman"/>
          <w:sz w:val="22"/>
          <w:szCs w:val="22"/>
        </w:rPr>
        <w:t>’</w:t>
      </w:r>
      <w:r w:rsidRPr="004C08C8">
        <w:rPr>
          <w:rFonts w:ascii="Times New Roman" w:hAnsi="Times New Roman" w:cs="Times New Roman"/>
          <w:sz w:val="22"/>
          <w:szCs w:val="22"/>
        </w:rPr>
        <w:t>une part que " quant à la foi [...], l</w:t>
      </w:r>
      <w:r w:rsidR="00F81A8D">
        <w:rPr>
          <w:rFonts w:ascii="Times New Roman" w:hAnsi="Times New Roman" w:cs="Times New Roman"/>
          <w:sz w:val="22"/>
          <w:szCs w:val="22"/>
        </w:rPr>
        <w:t>’</w:t>
      </w:r>
      <w:r w:rsidRPr="004C08C8">
        <w:rPr>
          <w:rFonts w:ascii="Times New Roman" w:hAnsi="Times New Roman" w:cs="Times New Roman"/>
          <w:sz w:val="22"/>
          <w:szCs w:val="22"/>
        </w:rPr>
        <w:t>Église catholique professe qu</w:t>
      </w:r>
      <w:r w:rsidR="00F81A8D">
        <w:rPr>
          <w:rFonts w:ascii="Times New Roman" w:hAnsi="Times New Roman" w:cs="Times New Roman"/>
          <w:sz w:val="22"/>
          <w:szCs w:val="22"/>
        </w:rPr>
        <w:t>’</w:t>
      </w:r>
      <w:r w:rsidRPr="004C08C8">
        <w:rPr>
          <w:rFonts w:ascii="Times New Roman" w:hAnsi="Times New Roman" w:cs="Times New Roman"/>
          <w:sz w:val="22"/>
          <w:szCs w:val="22"/>
        </w:rPr>
        <w:t>elle est une vertu surnaturelle par laquelle, prévenus par Dieu et aidés par la grâce, nous croyons vraies les choses qu</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il nous a révélées, non pas à cause de leur vérité intrinsèque perçue par la lumière naturelle de la raison, mais à cause de Dieu même qui révèle, qui ne peut ni se tromper ni nous tromper ": Const. dogmat. </w:t>
      </w:r>
      <w:r w:rsidRPr="004C08C8">
        <w:rPr>
          <w:rFonts w:ascii="Times New Roman" w:hAnsi="Times New Roman" w:cs="Times New Roman"/>
          <w:i/>
          <w:iCs/>
          <w:sz w:val="22"/>
          <w:szCs w:val="22"/>
        </w:rPr>
        <w:t>Dei Filius</w:t>
      </w:r>
      <w:r w:rsidRPr="004C08C8">
        <w:rPr>
          <w:rFonts w:ascii="Times New Roman" w:hAnsi="Times New Roman" w:cs="Times New Roman"/>
          <w:sz w:val="22"/>
          <w:szCs w:val="22"/>
        </w:rPr>
        <w:t xml:space="preserve">, III: </w:t>
      </w:r>
      <w:r w:rsidRPr="004C08C8">
        <w:rPr>
          <w:rFonts w:ascii="Times New Roman" w:hAnsi="Times New Roman" w:cs="Times New Roman"/>
          <w:i/>
          <w:iCs/>
          <w:sz w:val="22"/>
          <w:szCs w:val="22"/>
        </w:rPr>
        <w:t xml:space="preserve">DS </w:t>
      </w:r>
      <w:r w:rsidRPr="004C08C8">
        <w:rPr>
          <w:rFonts w:ascii="Times New Roman" w:hAnsi="Times New Roman" w:cs="Times New Roman"/>
          <w:sz w:val="22"/>
          <w:szCs w:val="22"/>
        </w:rPr>
        <w:t xml:space="preserve">3008; can. 3, 2: </w:t>
      </w:r>
      <w:r w:rsidRPr="004C08C8">
        <w:rPr>
          <w:rFonts w:ascii="Times New Roman" w:hAnsi="Times New Roman" w:cs="Times New Roman"/>
          <w:i/>
          <w:iCs/>
          <w:sz w:val="22"/>
          <w:szCs w:val="22"/>
        </w:rPr>
        <w:t xml:space="preserve">DS </w:t>
      </w:r>
      <w:r w:rsidRPr="004C08C8">
        <w:rPr>
          <w:rFonts w:ascii="Times New Roman" w:hAnsi="Times New Roman" w:cs="Times New Roman"/>
          <w:sz w:val="22"/>
          <w:szCs w:val="22"/>
        </w:rPr>
        <w:t>3032. D</w:t>
      </w:r>
      <w:r w:rsidR="00F81A8D">
        <w:rPr>
          <w:rFonts w:ascii="Times New Roman" w:hAnsi="Times New Roman" w:cs="Times New Roman"/>
          <w:sz w:val="22"/>
          <w:szCs w:val="22"/>
        </w:rPr>
        <w:t>’</w:t>
      </w:r>
      <w:r w:rsidRPr="004C08C8">
        <w:rPr>
          <w:rFonts w:ascii="Times New Roman" w:hAnsi="Times New Roman" w:cs="Times New Roman"/>
          <w:sz w:val="22"/>
          <w:szCs w:val="22"/>
        </w:rPr>
        <w:t>autre part, e Concile déclarait que la raison n</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est jamais " rendue capable de pénétrer [les mystères] de la même manière que les vérités qui constituent son propre objet ": </w:t>
      </w:r>
      <w:r w:rsidRPr="004C08C8">
        <w:rPr>
          <w:rFonts w:ascii="Times New Roman" w:hAnsi="Times New Roman" w:cs="Times New Roman"/>
          <w:i/>
          <w:iCs/>
          <w:sz w:val="22"/>
          <w:szCs w:val="22"/>
        </w:rPr>
        <w:t>ibid</w:t>
      </w:r>
      <w:r w:rsidRPr="004C08C8">
        <w:rPr>
          <w:rFonts w:ascii="Times New Roman" w:hAnsi="Times New Roman" w:cs="Times New Roman"/>
          <w:sz w:val="22"/>
          <w:szCs w:val="22"/>
        </w:rPr>
        <w:t xml:space="preserve">., IV: </w:t>
      </w:r>
      <w:r w:rsidRPr="004C08C8">
        <w:rPr>
          <w:rFonts w:ascii="Times New Roman" w:hAnsi="Times New Roman" w:cs="Times New Roman"/>
          <w:i/>
          <w:iCs/>
          <w:sz w:val="22"/>
          <w:szCs w:val="22"/>
        </w:rPr>
        <w:t xml:space="preserve">DS </w:t>
      </w:r>
      <w:r w:rsidRPr="004C08C8">
        <w:rPr>
          <w:rFonts w:ascii="Times New Roman" w:hAnsi="Times New Roman" w:cs="Times New Roman"/>
          <w:sz w:val="22"/>
          <w:szCs w:val="22"/>
        </w:rPr>
        <w:t>3016. De là découlait la conclusion pratique: " Les fidèles chrétiens non seulement n</w:t>
      </w:r>
      <w:r w:rsidR="00F81A8D">
        <w:rPr>
          <w:rFonts w:ascii="Times New Roman" w:hAnsi="Times New Roman" w:cs="Times New Roman"/>
          <w:sz w:val="22"/>
          <w:szCs w:val="22"/>
        </w:rPr>
        <w:t>’</w:t>
      </w:r>
      <w:r w:rsidRPr="004C08C8">
        <w:rPr>
          <w:rFonts w:ascii="Times New Roman" w:hAnsi="Times New Roman" w:cs="Times New Roman"/>
          <w:sz w:val="22"/>
          <w:szCs w:val="22"/>
        </w:rPr>
        <w:t>ont pas le droit de défendre comme de légitimes conclusions de la science les opinions connues comme contraires à la foi, surtout si elles ont été réprouvées par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Église, mais ils sont strictement tenus de les considérer plutôt comme des erreurs parées de quelque apparence trompeuse de vérité ": </w:t>
      </w:r>
      <w:r w:rsidRPr="004C08C8">
        <w:rPr>
          <w:rFonts w:ascii="Times New Roman" w:hAnsi="Times New Roman" w:cs="Times New Roman"/>
          <w:i/>
          <w:iCs/>
          <w:sz w:val="22"/>
          <w:szCs w:val="22"/>
        </w:rPr>
        <w:t>ibid.</w:t>
      </w:r>
      <w:r w:rsidRPr="004C08C8">
        <w:rPr>
          <w:rFonts w:ascii="Times New Roman" w:hAnsi="Times New Roman" w:cs="Times New Roman"/>
          <w:sz w:val="22"/>
          <w:szCs w:val="22"/>
        </w:rPr>
        <w:t xml:space="preserve">, IV: </w:t>
      </w:r>
      <w:r w:rsidRPr="004C08C8">
        <w:rPr>
          <w:rFonts w:ascii="Times New Roman" w:hAnsi="Times New Roman" w:cs="Times New Roman"/>
          <w:i/>
          <w:iCs/>
          <w:sz w:val="22"/>
          <w:szCs w:val="22"/>
        </w:rPr>
        <w:t xml:space="preserve">DS </w:t>
      </w:r>
      <w:r w:rsidRPr="004C08C8">
        <w:rPr>
          <w:rFonts w:ascii="Times New Roman" w:hAnsi="Times New Roman" w:cs="Times New Roman"/>
          <w:sz w:val="22"/>
          <w:szCs w:val="22"/>
        </w:rPr>
        <w:t>3018.</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(73) Cf. nn. 9-10.</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(74) </w:t>
      </w:r>
      <w:r w:rsidRPr="004C08C8">
        <w:rPr>
          <w:rFonts w:ascii="Times New Roman" w:hAnsi="Times New Roman" w:cs="Times New Roman"/>
          <w:i/>
          <w:iCs/>
          <w:sz w:val="22"/>
          <w:szCs w:val="22"/>
        </w:rPr>
        <w:t>Ibid.</w:t>
      </w:r>
      <w:r w:rsidRPr="004C08C8">
        <w:rPr>
          <w:rFonts w:ascii="Times New Roman" w:hAnsi="Times New Roman" w:cs="Times New Roman"/>
          <w:sz w:val="22"/>
          <w:szCs w:val="22"/>
        </w:rPr>
        <w:t>, n. 10.</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(75) </w:t>
      </w:r>
      <w:r w:rsidRPr="004C08C8">
        <w:rPr>
          <w:rFonts w:ascii="Times New Roman" w:hAnsi="Times New Roman" w:cs="Times New Roman"/>
          <w:i/>
          <w:iCs/>
          <w:sz w:val="22"/>
          <w:szCs w:val="22"/>
        </w:rPr>
        <w:t>Ibid.</w:t>
      </w:r>
      <w:r w:rsidRPr="004C08C8">
        <w:rPr>
          <w:rFonts w:ascii="Times New Roman" w:hAnsi="Times New Roman" w:cs="Times New Roman"/>
          <w:sz w:val="22"/>
          <w:szCs w:val="22"/>
        </w:rPr>
        <w:t>, n. 21.</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(76) Cf. </w:t>
      </w:r>
      <w:r w:rsidRPr="004C08C8">
        <w:rPr>
          <w:rFonts w:ascii="Times New Roman" w:hAnsi="Times New Roman" w:cs="Times New Roman"/>
          <w:i/>
          <w:iCs/>
          <w:sz w:val="22"/>
          <w:szCs w:val="22"/>
        </w:rPr>
        <w:t>ibid</w:t>
      </w:r>
      <w:r w:rsidRPr="004C08C8">
        <w:rPr>
          <w:rFonts w:ascii="Times New Roman" w:hAnsi="Times New Roman" w:cs="Times New Roman"/>
          <w:sz w:val="22"/>
          <w:szCs w:val="22"/>
        </w:rPr>
        <w:t>., n. 10.</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(77) Cf. Encycl. </w:t>
      </w:r>
      <w:r w:rsidRPr="004C08C8">
        <w:rPr>
          <w:rFonts w:ascii="Times New Roman" w:hAnsi="Times New Roman" w:cs="Times New Roman"/>
          <w:i/>
          <w:iCs/>
          <w:sz w:val="22"/>
          <w:szCs w:val="22"/>
        </w:rPr>
        <w:t xml:space="preserve">Humani generis </w:t>
      </w:r>
      <w:r w:rsidRPr="004C08C8">
        <w:rPr>
          <w:rFonts w:ascii="Times New Roman" w:hAnsi="Times New Roman" w:cs="Times New Roman"/>
          <w:sz w:val="22"/>
          <w:szCs w:val="22"/>
        </w:rPr>
        <w:t xml:space="preserve">(12 août 1950): </w:t>
      </w:r>
      <w:r w:rsidRPr="004C08C8">
        <w:rPr>
          <w:rFonts w:ascii="Times New Roman" w:hAnsi="Times New Roman" w:cs="Times New Roman"/>
          <w:i/>
          <w:iCs/>
          <w:sz w:val="22"/>
          <w:szCs w:val="22"/>
        </w:rPr>
        <w:t xml:space="preserve">AAS </w:t>
      </w:r>
      <w:r w:rsidRPr="004C08C8">
        <w:rPr>
          <w:rFonts w:ascii="Times New Roman" w:hAnsi="Times New Roman" w:cs="Times New Roman"/>
          <w:sz w:val="22"/>
          <w:szCs w:val="22"/>
        </w:rPr>
        <w:t>42 (1950), pp. 565-567; 571-573.</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(78) Cf. Encycl. </w:t>
      </w:r>
      <w:r w:rsidRPr="004C08C8">
        <w:rPr>
          <w:rFonts w:ascii="Times New Roman" w:hAnsi="Times New Roman" w:cs="Times New Roman"/>
          <w:i/>
          <w:iCs/>
          <w:sz w:val="22"/>
          <w:szCs w:val="22"/>
        </w:rPr>
        <w:t xml:space="preserve">ÆTERNI PATRIS </w:t>
      </w:r>
      <w:r w:rsidRPr="004C08C8">
        <w:rPr>
          <w:rFonts w:ascii="Times New Roman" w:hAnsi="Times New Roman" w:cs="Times New Roman"/>
          <w:sz w:val="22"/>
          <w:szCs w:val="22"/>
        </w:rPr>
        <w:t xml:space="preserve">(4 août 1879): </w:t>
      </w:r>
      <w:r w:rsidRPr="004C08C8">
        <w:rPr>
          <w:rFonts w:ascii="Times New Roman" w:hAnsi="Times New Roman" w:cs="Times New Roman"/>
          <w:i/>
          <w:iCs/>
          <w:sz w:val="22"/>
          <w:szCs w:val="22"/>
        </w:rPr>
        <w:t xml:space="preserve">ASS </w:t>
      </w:r>
      <w:r w:rsidRPr="004C08C8">
        <w:rPr>
          <w:rFonts w:ascii="Times New Roman" w:hAnsi="Times New Roman" w:cs="Times New Roman"/>
          <w:sz w:val="22"/>
          <w:szCs w:val="22"/>
        </w:rPr>
        <w:t>11 (1878-1879), pp. 97-115.</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(79) </w:t>
      </w:r>
      <w:r w:rsidRPr="004C08C8">
        <w:rPr>
          <w:rFonts w:ascii="Times New Roman" w:hAnsi="Times New Roman" w:cs="Times New Roman"/>
          <w:i/>
          <w:iCs/>
          <w:sz w:val="22"/>
          <w:szCs w:val="22"/>
        </w:rPr>
        <w:t>Ibid.</w:t>
      </w:r>
      <w:r w:rsidRPr="004C08C8">
        <w:rPr>
          <w:rFonts w:ascii="Times New Roman" w:hAnsi="Times New Roman" w:cs="Times New Roman"/>
          <w:sz w:val="22"/>
          <w:szCs w:val="22"/>
        </w:rPr>
        <w:t xml:space="preserve">: </w:t>
      </w:r>
      <w:r w:rsidRPr="004C08C8">
        <w:rPr>
          <w:rFonts w:ascii="Times New Roman" w:hAnsi="Times New Roman" w:cs="Times New Roman"/>
          <w:i/>
          <w:iCs/>
          <w:sz w:val="22"/>
          <w:szCs w:val="22"/>
        </w:rPr>
        <w:t>l.c.</w:t>
      </w:r>
      <w:r w:rsidRPr="004C08C8">
        <w:rPr>
          <w:rFonts w:ascii="Times New Roman" w:hAnsi="Times New Roman" w:cs="Times New Roman"/>
          <w:sz w:val="22"/>
          <w:szCs w:val="22"/>
        </w:rPr>
        <w:t>, p. 109.</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(80) Cf. nn. 14-15.</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(81) Cf. </w:t>
      </w:r>
      <w:r w:rsidRPr="004C08C8">
        <w:rPr>
          <w:rFonts w:ascii="Times New Roman" w:hAnsi="Times New Roman" w:cs="Times New Roman"/>
          <w:i/>
          <w:iCs/>
          <w:sz w:val="22"/>
          <w:szCs w:val="22"/>
        </w:rPr>
        <w:t>ibid.</w:t>
      </w:r>
      <w:r w:rsidRPr="004C08C8">
        <w:rPr>
          <w:rFonts w:ascii="Times New Roman" w:hAnsi="Times New Roman" w:cs="Times New Roman"/>
          <w:sz w:val="22"/>
          <w:szCs w:val="22"/>
        </w:rPr>
        <w:t>, nn. 20-21.</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(82) </w:t>
      </w:r>
      <w:r w:rsidRPr="004C08C8">
        <w:rPr>
          <w:rFonts w:ascii="Times New Roman" w:hAnsi="Times New Roman" w:cs="Times New Roman"/>
          <w:i/>
          <w:iCs/>
          <w:sz w:val="22"/>
          <w:szCs w:val="22"/>
        </w:rPr>
        <w:t>Ibid.</w:t>
      </w:r>
      <w:r w:rsidRPr="004C08C8">
        <w:rPr>
          <w:rFonts w:ascii="Times New Roman" w:hAnsi="Times New Roman" w:cs="Times New Roman"/>
          <w:sz w:val="22"/>
          <w:szCs w:val="22"/>
        </w:rPr>
        <w:t xml:space="preserve">, n. 22; cf. Jean-Paul II, Encycl. </w:t>
      </w:r>
      <w:r w:rsidRPr="004C08C8">
        <w:rPr>
          <w:rFonts w:ascii="Times New Roman" w:hAnsi="Times New Roman" w:cs="Times New Roman"/>
          <w:i/>
          <w:iCs/>
          <w:sz w:val="22"/>
          <w:szCs w:val="22"/>
        </w:rPr>
        <w:t xml:space="preserve">Redemptor hominis </w:t>
      </w:r>
      <w:r w:rsidRPr="004C08C8">
        <w:rPr>
          <w:rFonts w:ascii="Times New Roman" w:hAnsi="Times New Roman" w:cs="Times New Roman"/>
          <w:sz w:val="22"/>
          <w:szCs w:val="22"/>
        </w:rPr>
        <w:t xml:space="preserve">(4 mars 1979), n. 8: </w:t>
      </w:r>
      <w:r w:rsidRPr="004C08C8">
        <w:rPr>
          <w:rFonts w:ascii="Times New Roman" w:hAnsi="Times New Roman" w:cs="Times New Roman"/>
          <w:i/>
          <w:iCs/>
          <w:sz w:val="22"/>
          <w:szCs w:val="22"/>
        </w:rPr>
        <w:t xml:space="preserve">AAS </w:t>
      </w:r>
      <w:r w:rsidRPr="004C08C8">
        <w:rPr>
          <w:rFonts w:ascii="Times New Roman" w:hAnsi="Times New Roman" w:cs="Times New Roman"/>
          <w:sz w:val="22"/>
          <w:szCs w:val="22"/>
        </w:rPr>
        <w:t>71 (1979), pp. 271-272.</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(83) Décret sur la formation sacerdotale </w:t>
      </w:r>
      <w:r w:rsidRPr="004C08C8">
        <w:rPr>
          <w:rFonts w:ascii="Times New Roman" w:hAnsi="Times New Roman" w:cs="Times New Roman"/>
          <w:i/>
          <w:iCs/>
          <w:sz w:val="22"/>
          <w:szCs w:val="22"/>
        </w:rPr>
        <w:t>Optatam totius</w:t>
      </w:r>
      <w:r w:rsidRPr="004C08C8">
        <w:rPr>
          <w:rFonts w:ascii="Times New Roman" w:hAnsi="Times New Roman" w:cs="Times New Roman"/>
          <w:sz w:val="22"/>
          <w:szCs w:val="22"/>
        </w:rPr>
        <w:t>, n. 15.</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(84) Cf. Jean-Paul II, Const. apost. </w:t>
      </w:r>
      <w:r w:rsidRPr="004C08C8">
        <w:rPr>
          <w:rFonts w:ascii="Times New Roman" w:hAnsi="Times New Roman" w:cs="Times New Roman"/>
          <w:i/>
          <w:iCs/>
          <w:sz w:val="22"/>
          <w:szCs w:val="22"/>
        </w:rPr>
        <w:t xml:space="preserve">Sapientia christiana </w:t>
      </w:r>
      <w:r w:rsidRPr="004C08C8">
        <w:rPr>
          <w:rFonts w:ascii="Times New Roman" w:hAnsi="Times New Roman" w:cs="Times New Roman"/>
          <w:sz w:val="22"/>
          <w:szCs w:val="22"/>
        </w:rPr>
        <w:t xml:space="preserve">(15 avril 1979), art. 79-80: </w:t>
      </w:r>
      <w:r w:rsidRPr="004C08C8">
        <w:rPr>
          <w:rFonts w:ascii="Times New Roman" w:hAnsi="Times New Roman" w:cs="Times New Roman"/>
          <w:i/>
          <w:iCs/>
          <w:sz w:val="22"/>
          <w:szCs w:val="22"/>
        </w:rPr>
        <w:t xml:space="preserve">AAS </w:t>
      </w:r>
      <w:r w:rsidRPr="004C08C8">
        <w:rPr>
          <w:rFonts w:ascii="Times New Roman" w:hAnsi="Times New Roman" w:cs="Times New Roman"/>
          <w:sz w:val="22"/>
          <w:szCs w:val="22"/>
        </w:rPr>
        <w:t xml:space="preserve">71 (1979), pp. 495-496; Exhort. apost. post-synodale </w:t>
      </w:r>
      <w:r w:rsidRPr="004C08C8">
        <w:rPr>
          <w:rFonts w:ascii="Times New Roman" w:hAnsi="Times New Roman" w:cs="Times New Roman"/>
          <w:i/>
          <w:iCs/>
          <w:sz w:val="22"/>
          <w:szCs w:val="22"/>
        </w:rPr>
        <w:t xml:space="preserve">Pastores dabo vobis </w:t>
      </w:r>
      <w:r w:rsidRPr="004C08C8">
        <w:rPr>
          <w:rFonts w:ascii="Times New Roman" w:hAnsi="Times New Roman" w:cs="Times New Roman"/>
          <w:sz w:val="22"/>
          <w:szCs w:val="22"/>
        </w:rPr>
        <w:t xml:space="preserve">(25 mars 1992), n. 52: </w:t>
      </w:r>
      <w:r w:rsidRPr="004C08C8">
        <w:rPr>
          <w:rFonts w:ascii="Times New Roman" w:hAnsi="Times New Roman" w:cs="Times New Roman"/>
          <w:i/>
          <w:iCs/>
          <w:sz w:val="22"/>
          <w:szCs w:val="22"/>
        </w:rPr>
        <w:t xml:space="preserve">AAS </w:t>
      </w:r>
      <w:r w:rsidRPr="004C08C8">
        <w:rPr>
          <w:rFonts w:ascii="Times New Roman" w:hAnsi="Times New Roman" w:cs="Times New Roman"/>
          <w:sz w:val="22"/>
          <w:szCs w:val="22"/>
        </w:rPr>
        <w:t xml:space="preserve">84 (1992), pp. 750-751. Voir aussi certains commentaires sur la philosophie de saint Thomas: </w:t>
      </w:r>
      <w:r w:rsidRPr="004C08C8">
        <w:rPr>
          <w:rFonts w:ascii="Times New Roman" w:hAnsi="Times New Roman" w:cs="Times New Roman"/>
          <w:i/>
          <w:iCs/>
          <w:sz w:val="22"/>
          <w:szCs w:val="22"/>
        </w:rPr>
        <w:t>Discours à l</w:t>
      </w:r>
      <w:r w:rsidR="00F81A8D">
        <w:rPr>
          <w:rFonts w:ascii="Times New Roman" w:hAnsi="Times New Roman" w:cs="Times New Roman"/>
          <w:i/>
          <w:iCs/>
          <w:sz w:val="22"/>
          <w:szCs w:val="22"/>
        </w:rPr>
        <w:t>’</w:t>
      </w:r>
      <w:r w:rsidRPr="004C08C8">
        <w:rPr>
          <w:rFonts w:ascii="Times New Roman" w:hAnsi="Times New Roman" w:cs="Times New Roman"/>
          <w:i/>
          <w:iCs/>
          <w:sz w:val="22"/>
          <w:szCs w:val="22"/>
        </w:rPr>
        <w:t xml:space="preserve">Athénée pontifical international Angelicum </w:t>
      </w:r>
      <w:r w:rsidRPr="004C08C8">
        <w:rPr>
          <w:rFonts w:ascii="Times New Roman" w:hAnsi="Times New Roman" w:cs="Times New Roman"/>
          <w:sz w:val="22"/>
          <w:szCs w:val="22"/>
        </w:rPr>
        <w:t xml:space="preserve">(17 novembre 1979): </w:t>
      </w:r>
      <w:r w:rsidRPr="004C08C8">
        <w:rPr>
          <w:rFonts w:ascii="Times New Roman" w:hAnsi="Times New Roman" w:cs="Times New Roman"/>
          <w:i/>
          <w:iCs/>
          <w:sz w:val="22"/>
          <w:szCs w:val="22"/>
        </w:rPr>
        <w:t xml:space="preserve">La Documentation catholique </w:t>
      </w:r>
      <w:r w:rsidRPr="004C08C8">
        <w:rPr>
          <w:rFonts w:ascii="Times New Roman" w:hAnsi="Times New Roman" w:cs="Times New Roman"/>
          <w:sz w:val="22"/>
          <w:szCs w:val="22"/>
        </w:rPr>
        <w:t xml:space="preserve">76 (1979), pp. 1067-1071; </w:t>
      </w:r>
      <w:r w:rsidRPr="004C08C8">
        <w:rPr>
          <w:rFonts w:ascii="Times New Roman" w:hAnsi="Times New Roman" w:cs="Times New Roman"/>
          <w:i/>
          <w:iCs/>
          <w:sz w:val="22"/>
          <w:szCs w:val="22"/>
        </w:rPr>
        <w:t xml:space="preserve">Discours aux participants du VIIIe Congrès thomiste international </w:t>
      </w:r>
      <w:r w:rsidRPr="004C08C8">
        <w:rPr>
          <w:rFonts w:ascii="Times New Roman" w:hAnsi="Times New Roman" w:cs="Times New Roman"/>
          <w:sz w:val="22"/>
          <w:szCs w:val="22"/>
        </w:rPr>
        <w:t xml:space="preserve">(13 septembre 1980): </w:t>
      </w:r>
      <w:r w:rsidRPr="004C08C8">
        <w:rPr>
          <w:rFonts w:ascii="Times New Roman" w:hAnsi="Times New Roman" w:cs="Times New Roman"/>
          <w:i/>
          <w:iCs/>
          <w:sz w:val="22"/>
          <w:szCs w:val="22"/>
        </w:rPr>
        <w:t xml:space="preserve">Insegnamenti </w:t>
      </w:r>
      <w:r w:rsidRPr="004C08C8">
        <w:rPr>
          <w:rFonts w:ascii="Times New Roman" w:hAnsi="Times New Roman" w:cs="Times New Roman"/>
          <w:sz w:val="22"/>
          <w:szCs w:val="22"/>
        </w:rPr>
        <w:t xml:space="preserve">III, 2 (1980), pp. 604-615; </w:t>
      </w:r>
      <w:r w:rsidRPr="004C08C8">
        <w:rPr>
          <w:rFonts w:ascii="Times New Roman" w:hAnsi="Times New Roman" w:cs="Times New Roman"/>
          <w:i/>
          <w:iCs/>
          <w:sz w:val="22"/>
          <w:szCs w:val="22"/>
        </w:rPr>
        <w:t>Discours aux participants au Congrès international de la Société " Saint-Thomas " sur la doctrine de l</w:t>
      </w:r>
      <w:r w:rsidR="00F81A8D">
        <w:rPr>
          <w:rFonts w:ascii="Times New Roman" w:hAnsi="Times New Roman" w:cs="Times New Roman"/>
          <w:i/>
          <w:iCs/>
          <w:sz w:val="22"/>
          <w:szCs w:val="22"/>
        </w:rPr>
        <w:t>’</w:t>
      </w:r>
      <w:r w:rsidRPr="004C08C8">
        <w:rPr>
          <w:rFonts w:ascii="Times New Roman" w:hAnsi="Times New Roman" w:cs="Times New Roman"/>
          <w:i/>
          <w:iCs/>
          <w:sz w:val="22"/>
          <w:szCs w:val="22"/>
        </w:rPr>
        <w:t xml:space="preserve">âme chez saint Thomas </w:t>
      </w:r>
      <w:r w:rsidRPr="004C08C8">
        <w:rPr>
          <w:rFonts w:ascii="Times New Roman" w:hAnsi="Times New Roman" w:cs="Times New Roman"/>
          <w:sz w:val="22"/>
          <w:szCs w:val="22"/>
        </w:rPr>
        <w:t xml:space="preserve">(4 janvier 1986): </w:t>
      </w:r>
      <w:r w:rsidRPr="004C08C8">
        <w:rPr>
          <w:rFonts w:ascii="Times New Roman" w:hAnsi="Times New Roman" w:cs="Times New Roman"/>
          <w:i/>
          <w:iCs/>
          <w:sz w:val="22"/>
          <w:szCs w:val="22"/>
        </w:rPr>
        <w:t xml:space="preserve">La Documentation catholique </w:t>
      </w:r>
      <w:r w:rsidRPr="004C08C8">
        <w:rPr>
          <w:rFonts w:ascii="Times New Roman" w:hAnsi="Times New Roman" w:cs="Times New Roman"/>
          <w:sz w:val="22"/>
          <w:szCs w:val="22"/>
        </w:rPr>
        <w:t>83 (1986), pp. 235-237; S. Congr. pour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Éducation catholique, </w:t>
      </w:r>
      <w:r w:rsidRPr="004C08C8">
        <w:rPr>
          <w:rFonts w:ascii="Times New Roman" w:hAnsi="Times New Roman" w:cs="Times New Roman"/>
          <w:i/>
          <w:iCs/>
          <w:sz w:val="22"/>
          <w:szCs w:val="22"/>
        </w:rPr>
        <w:t xml:space="preserve">Ratio fundamentalis institutionis sacerdotalis </w:t>
      </w:r>
      <w:r w:rsidRPr="004C08C8">
        <w:rPr>
          <w:rFonts w:ascii="Times New Roman" w:hAnsi="Times New Roman" w:cs="Times New Roman"/>
          <w:sz w:val="22"/>
          <w:szCs w:val="22"/>
        </w:rPr>
        <w:t xml:space="preserve">(6 janvier 1970), nn. 70-75: </w:t>
      </w:r>
      <w:r w:rsidRPr="004C08C8">
        <w:rPr>
          <w:rFonts w:ascii="Times New Roman" w:hAnsi="Times New Roman" w:cs="Times New Roman"/>
          <w:i/>
          <w:iCs/>
          <w:sz w:val="22"/>
          <w:szCs w:val="22"/>
        </w:rPr>
        <w:t xml:space="preserve">AAS </w:t>
      </w:r>
      <w:r w:rsidRPr="004C08C8">
        <w:rPr>
          <w:rFonts w:ascii="Times New Roman" w:hAnsi="Times New Roman" w:cs="Times New Roman"/>
          <w:sz w:val="22"/>
          <w:szCs w:val="22"/>
        </w:rPr>
        <w:t xml:space="preserve">62 (1970), pp. 366-368; Décret </w:t>
      </w:r>
      <w:r w:rsidRPr="004C08C8">
        <w:rPr>
          <w:rFonts w:ascii="Times New Roman" w:hAnsi="Times New Roman" w:cs="Times New Roman"/>
          <w:i/>
          <w:iCs/>
          <w:sz w:val="22"/>
          <w:szCs w:val="22"/>
        </w:rPr>
        <w:t xml:space="preserve">Sacra Theologia </w:t>
      </w:r>
      <w:r w:rsidRPr="004C08C8">
        <w:rPr>
          <w:rFonts w:ascii="Times New Roman" w:hAnsi="Times New Roman" w:cs="Times New Roman"/>
          <w:sz w:val="22"/>
          <w:szCs w:val="22"/>
        </w:rPr>
        <w:t xml:space="preserve">(20 janvier 1972): </w:t>
      </w:r>
      <w:r w:rsidRPr="004C08C8">
        <w:rPr>
          <w:rFonts w:ascii="Times New Roman" w:hAnsi="Times New Roman" w:cs="Times New Roman"/>
          <w:i/>
          <w:iCs/>
          <w:sz w:val="22"/>
          <w:szCs w:val="22"/>
        </w:rPr>
        <w:t xml:space="preserve">AAS </w:t>
      </w:r>
      <w:r w:rsidRPr="004C08C8">
        <w:rPr>
          <w:rFonts w:ascii="Times New Roman" w:hAnsi="Times New Roman" w:cs="Times New Roman"/>
          <w:sz w:val="22"/>
          <w:szCs w:val="22"/>
        </w:rPr>
        <w:t>64 (1972), pp. 583-586.</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(85) Cf. Const. past. sur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Église dans le monde de ce temps </w:t>
      </w:r>
      <w:r w:rsidRPr="004C08C8">
        <w:rPr>
          <w:rFonts w:ascii="Times New Roman" w:hAnsi="Times New Roman" w:cs="Times New Roman"/>
          <w:i/>
          <w:iCs/>
          <w:sz w:val="22"/>
          <w:szCs w:val="22"/>
        </w:rPr>
        <w:t>Gaudium et spes</w:t>
      </w:r>
      <w:r w:rsidRPr="004C08C8">
        <w:rPr>
          <w:rFonts w:ascii="Times New Roman" w:hAnsi="Times New Roman" w:cs="Times New Roman"/>
          <w:sz w:val="22"/>
          <w:szCs w:val="22"/>
        </w:rPr>
        <w:t>, nn. 57; 62.</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(86) Cf. </w:t>
      </w:r>
      <w:r w:rsidRPr="004C08C8">
        <w:rPr>
          <w:rFonts w:ascii="Times New Roman" w:hAnsi="Times New Roman" w:cs="Times New Roman"/>
          <w:i/>
          <w:iCs/>
          <w:sz w:val="22"/>
          <w:szCs w:val="22"/>
        </w:rPr>
        <w:t>ibid.</w:t>
      </w:r>
      <w:r w:rsidRPr="004C08C8">
        <w:rPr>
          <w:rFonts w:ascii="Times New Roman" w:hAnsi="Times New Roman" w:cs="Times New Roman"/>
          <w:sz w:val="22"/>
          <w:szCs w:val="22"/>
        </w:rPr>
        <w:t>, n. 44.</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(87) Cf. Conc. œcum. Latran V, Bulle </w:t>
      </w:r>
      <w:r w:rsidRPr="004C08C8">
        <w:rPr>
          <w:rFonts w:ascii="Times New Roman" w:hAnsi="Times New Roman" w:cs="Times New Roman"/>
          <w:i/>
          <w:iCs/>
          <w:sz w:val="22"/>
          <w:szCs w:val="22"/>
        </w:rPr>
        <w:t>Apostolici regimini sollicitudo</w:t>
      </w:r>
      <w:r w:rsidRPr="004C08C8">
        <w:rPr>
          <w:rFonts w:ascii="Times New Roman" w:hAnsi="Times New Roman" w:cs="Times New Roman"/>
          <w:sz w:val="22"/>
          <w:szCs w:val="22"/>
        </w:rPr>
        <w:t xml:space="preserve">, Session VIII: </w:t>
      </w:r>
      <w:r w:rsidRPr="004C08C8">
        <w:rPr>
          <w:rFonts w:ascii="Times New Roman" w:hAnsi="Times New Roman" w:cs="Times New Roman"/>
          <w:i/>
          <w:iCs/>
          <w:sz w:val="22"/>
          <w:szCs w:val="22"/>
        </w:rPr>
        <w:t xml:space="preserve">Conc. œcum. Decreta </w:t>
      </w:r>
      <w:r w:rsidRPr="004C08C8">
        <w:rPr>
          <w:rFonts w:ascii="Times New Roman" w:hAnsi="Times New Roman" w:cs="Times New Roman"/>
          <w:sz w:val="22"/>
          <w:szCs w:val="22"/>
        </w:rPr>
        <w:t>(1991), pp. 605-606.</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(88) Cf. Conc. œcum. Vat. II, Const. dogm. sur la Révélation divine </w:t>
      </w:r>
      <w:r w:rsidRPr="004C08C8">
        <w:rPr>
          <w:rFonts w:ascii="Times New Roman" w:hAnsi="Times New Roman" w:cs="Times New Roman"/>
          <w:i/>
          <w:iCs/>
          <w:sz w:val="22"/>
          <w:szCs w:val="22"/>
        </w:rPr>
        <w:t>Dei Verbum</w:t>
      </w:r>
      <w:r w:rsidRPr="004C08C8">
        <w:rPr>
          <w:rFonts w:ascii="Times New Roman" w:hAnsi="Times New Roman" w:cs="Times New Roman"/>
          <w:sz w:val="22"/>
          <w:szCs w:val="22"/>
        </w:rPr>
        <w:t>, n. 10.</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(89) S. Thomas d</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Aquin, </w:t>
      </w:r>
      <w:r w:rsidRPr="004C08C8">
        <w:rPr>
          <w:rFonts w:ascii="Times New Roman" w:hAnsi="Times New Roman" w:cs="Times New Roman"/>
          <w:i/>
          <w:iCs/>
          <w:sz w:val="22"/>
          <w:szCs w:val="22"/>
        </w:rPr>
        <w:t>Somme théologique</w:t>
      </w:r>
      <w:r w:rsidRPr="004C08C8">
        <w:rPr>
          <w:rFonts w:ascii="Times New Roman" w:hAnsi="Times New Roman" w:cs="Times New Roman"/>
          <w:sz w:val="22"/>
          <w:szCs w:val="22"/>
        </w:rPr>
        <w:t>, II-II, q. 5, a. 3, ad 2.</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(90) " La recherche des conditions dans lesquelles l</w:t>
      </w:r>
      <w:r w:rsidR="00F81A8D">
        <w:rPr>
          <w:rFonts w:ascii="Times New Roman" w:hAnsi="Times New Roman" w:cs="Times New Roman"/>
          <w:sz w:val="22"/>
          <w:szCs w:val="22"/>
        </w:rPr>
        <w:t>’</w:t>
      </w:r>
      <w:r w:rsidRPr="004C08C8">
        <w:rPr>
          <w:rFonts w:ascii="Times New Roman" w:hAnsi="Times New Roman" w:cs="Times New Roman"/>
          <w:sz w:val="22"/>
          <w:szCs w:val="22"/>
        </w:rPr>
        <w:t>homme pose de lui-même les premières questions fondamentales sur le sens de la vie, sur la finalité qu</w:t>
      </w:r>
      <w:r w:rsidR="00F81A8D">
        <w:rPr>
          <w:rFonts w:ascii="Times New Roman" w:hAnsi="Times New Roman" w:cs="Times New Roman"/>
          <w:sz w:val="22"/>
          <w:szCs w:val="22"/>
        </w:rPr>
        <w:t>’</w:t>
      </w:r>
      <w:r w:rsidRPr="004C08C8">
        <w:rPr>
          <w:rFonts w:ascii="Times New Roman" w:hAnsi="Times New Roman" w:cs="Times New Roman"/>
          <w:sz w:val="22"/>
          <w:szCs w:val="22"/>
        </w:rPr>
        <w:t>elle veut indiquer et sur ce qui l</w:t>
      </w:r>
      <w:r w:rsidR="00F81A8D">
        <w:rPr>
          <w:rFonts w:ascii="Times New Roman" w:hAnsi="Times New Roman" w:cs="Times New Roman"/>
          <w:sz w:val="22"/>
          <w:szCs w:val="22"/>
        </w:rPr>
        <w:t>’</w:t>
      </w:r>
      <w:r w:rsidRPr="004C08C8">
        <w:rPr>
          <w:rFonts w:ascii="Times New Roman" w:hAnsi="Times New Roman" w:cs="Times New Roman"/>
          <w:sz w:val="22"/>
          <w:szCs w:val="22"/>
        </w:rPr>
        <w:t>attend après la mort, constitue pour la théologie fondamentale le nécessaire préambule pour que, aujourd</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hui également, la foi puisse montrer en plénitude la voie à une raison qui recherche sincèrement la vérité ": Jean-Paul II, Lettre aux participants au Congrès de théologie fondamentale organisé pour le 125e anniversaire de la Constitution dogmatique </w:t>
      </w:r>
      <w:r w:rsidRPr="004C08C8">
        <w:rPr>
          <w:rFonts w:ascii="Times New Roman" w:hAnsi="Times New Roman" w:cs="Times New Roman"/>
          <w:i/>
          <w:iCs/>
          <w:sz w:val="22"/>
          <w:szCs w:val="22"/>
        </w:rPr>
        <w:t xml:space="preserve">Dei Filius </w:t>
      </w:r>
      <w:r w:rsidRPr="004C08C8">
        <w:rPr>
          <w:rFonts w:ascii="Times New Roman" w:hAnsi="Times New Roman" w:cs="Times New Roman"/>
          <w:sz w:val="22"/>
          <w:szCs w:val="22"/>
        </w:rPr>
        <w:t xml:space="preserve">(30 septembre 1995), n. 4: </w:t>
      </w:r>
      <w:r w:rsidRPr="004C08C8">
        <w:rPr>
          <w:rFonts w:ascii="Times New Roman" w:hAnsi="Times New Roman" w:cs="Times New Roman"/>
          <w:i/>
          <w:iCs/>
          <w:sz w:val="22"/>
          <w:szCs w:val="22"/>
        </w:rPr>
        <w:t xml:space="preserve">La Documentation catholique </w:t>
      </w:r>
      <w:r w:rsidRPr="004C08C8">
        <w:rPr>
          <w:rFonts w:ascii="Times New Roman" w:hAnsi="Times New Roman" w:cs="Times New Roman"/>
          <w:sz w:val="22"/>
          <w:szCs w:val="22"/>
        </w:rPr>
        <w:t>92 (1995), pp. 972-973.</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(91) </w:t>
      </w:r>
      <w:r w:rsidRPr="004C08C8">
        <w:rPr>
          <w:rFonts w:ascii="Times New Roman" w:hAnsi="Times New Roman" w:cs="Times New Roman"/>
          <w:i/>
          <w:iCs/>
          <w:sz w:val="22"/>
          <w:szCs w:val="22"/>
        </w:rPr>
        <w:t>Ibid</w:t>
      </w:r>
      <w:r w:rsidRPr="004C08C8">
        <w:rPr>
          <w:rFonts w:ascii="Times New Roman" w:hAnsi="Times New Roman" w:cs="Times New Roman"/>
          <w:sz w:val="22"/>
          <w:szCs w:val="22"/>
        </w:rPr>
        <w:t>.</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(92) Cf. Conc. œcum. Vat. II, Const. past. sur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Église dans le monde de ce temps </w:t>
      </w:r>
      <w:r w:rsidRPr="004C08C8">
        <w:rPr>
          <w:rFonts w:ascii="Times New Roman" w:hAnsi="Times New Roman" w:cs="Times New Roman"/>
          <w:i/>
          <w:iCs/>
          <w:sz w:val="22"/>
          <w:szCs w:val="22"/>
        </w:rPr>
        <w:t>Gaudium et spes</w:t>
      </w:r>
      <w:r w:rsidRPr="004C08C8">
        <w:rPr>
          <w:rFonts w:ascii="Times New Roman" w:hAnsi="Times New Roman" w:cs="Times New Roman"/>
          <w:sz w:val="22"/>
          <w:szCs w:val="22"/>
        </w:rPr>
        <w:t>, n. 15; Décret sur l</w:t>
      </w:r>
      <w:r w:rsidR="00F81A8D">
        <w:rPr>
          <w:rFonts w:ascii="Times New Roman" w:hAnsi="Times New Roman" w:cs="Times New Roman"/>
          <w:sz w:val="22"/>
          <w:szCs w:val="22"/>
        </w:rPr>
        <w:t>’</w:t>
      </w:r>
      <w:r w:rsidRPr="004C08C8">
        <w:rPr>
          <w:rFonts w:ascii="Times New Roman" w:hAnsi="Times New Roman" w:cs="Times New Roman"/>
          <w:sz w:val="22"/>
          <w:szCs w:val="22"/>
        </w:rPr>
        <w:t>activité missionnaire de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Église </w:t>
      </w:r>
      <w:r w:rsidRPr="004C08C8">
        <w:rPr>
          <w:rFonts w:ascii="Times New Roman" w:hAnsi="Times New Roman" w:cs="Times New Roman"/>
          <w:i/>
          <w:iCs/>
          <w:sz w:val="22"/>
          <w:szCs w:val="22"/>
        </w:rPr>
        <w:t>Ad gentes</w:t>
      </w:r>
      <w:r w:rsidRPr="004C08C8">
        <w:rPr>
          <w:rFonts w:ascii="Times New Roman" w:hAnsi="Times New Roman" w:cs="Times New Roman"/>
          <w:sz w:val="22"/>
          <w:szCs w:val="22"/>
        </w:rPr>
        <w:t>, n. 22.</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(93) S. Thomas d</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Aquin, </w:t>
      </w:r>
      <w:r w:rsidRPr="004C08C8">
        <w:rPr>
          <w:rFonts w:ascii="Times New Roman" w:hAnsi="Times New Roman" w:cs="Times New Roman"/>
          <w:i/>
          <w:iCs/>
          <w:sz w:val="22"/>
          <w:szCs w:val="22"/>
        </w:rPr>
        <w:t>De cælo</w:t>
      </w:r>
      <w:r w:rsidRPr="004C08C8">
        <w:rPr>
          <w:rFonts w:ascii="Times New Roman" w:hAnsi="Times New Roman" w:cs="Times New Roman"/>
          <w:sz w:val="22"/>
          <w:szCs w:val="22"/>
        </w:rPr>
        <w:t>, 1, 22.</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(94) Cf. Conc. œcum. Vat. II, Const. past. sur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Église dans le monde de ce temps </w:t>
      </w:r>
      <w:r w:rsidRPr="004C08C8">
        <w:rPr>
          <w:rFonts w:ascii="Times New Roman" w:hAnsi="Times New Roman" w:cs="Times New Roman"/>
          <w:i/>
          <w:iCs/>
          <w:sz w:val="22"/>
          <w:szCs w:val="22"/>
        </w:rPr>
        <w:t>Gaudium et spes</w:t>
      </w:r>
      <w:r w:rsidRPr="004C08C8">
        <w:rPr>
          <w:rFonts w:ascii="Times New Roman" w:hAnsi="Times New Roman" w:cs="Times New Roman"/>
          <w:sz w:val="22"/>
          <w:szCs w:val="22"/>
        </w:rPr>
        <w:t>, nn. 53-59.</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(95) S. Augustin, </w:t>
      </w:r>
      <w:r w:rsidRPr="004C08C8">
        <w:rPr>
          <w:rFonts w:ascii="Times New Roman" w:hAnsi="Times New Roman" w:cs="Times New Roman"/>
          <w:i/>
          <w:iCs/>
          <w:sz w:val="22"/>
          <w:szCs w:val="22"/>
        </w:rPr>
        <w:t>De prædestinatione sanctorum</w:t>
      </w:r>
      <w:r w:rsidRPr="004C08C8">
        <w:rPr>
          <w:rFonts w:ascii="Times New Roman" w:hAnsi="Times New Roman" w:cs="Times New Roman"/>
          <w:sz w:val="22"/>
          <w:szCs w:val="22"/>
        </w:rPr>
        <w:t xml:space="preserve">, 2, 5: </w:t>
      </w:r>
      <w:r w:rsidRPr="004C08C8">
        <w:rPr>
          <w:rFonts w:ascii="Times New Roman" w:hAnsi="Times New Roman" w:cs="Times New Roman"/>
          <w:i/>
          <w:iCs/>
          <w:sz w:val="22"/>
          <w:szCs w:val="22"/>
        </w:rPr>
        <w:t xml:space="preserve">PL </w:t>
      </w:r>
      <w:r w:rsidRPr="004C08C8">
        <w:rPr>
          <w:rFonts w:ascii="Times New Roman" w:hAnsi="Times New Roman" w:cs="Times New Roman"/>
          <w:sz w:val="22"/>
          <w:szCs w:val="22"/>
        </w:rPr>
        <w:t>44, 963.</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(96) Id., </w:t>
      </w:r>
      <w:r w:rsidRPr="004C08C8">
        <w:rPr>
          <w:rFonts w:ascii="Times New Roman" w:hAnsi="Times New Roman" w:cs="Times New Roman"/>
          <w:i/>
          <w:iCs/>
          <w:sz w:val="22"/>
          <w:szCs w:val="22"/>
        </w:rPr>
        <w:t>De fide, spe et caritate</w:t>
      </w:r>
      <w:r w:rsidRPr="004C08C8">
        <w:rPr>
          <w:rFonts w:ascii="Times New Roman" w:hAnsi="Times New Roman" w:cs="Times New Roman"/>
          <w:sz w:val="22"/>
          <w:szCs w:val="22"/>
        </w:rPr>
        <w:t xml:space="preserve">, 7: </w:t>
      </w:r>
      <w:r w:rsidRPr="004C08C8">
        <w:rPr>
          <w:rFonts w:ascii="Times New Roman" w:hAnsi="Times New Roman" w:cs="Times New Roman"/>
          <w:i/>
          <w:iCs/>
          <w:sz w:val="22"/>
          <w:szCs w:val="22"/>
        </w:rPr>
        <w:t xml:space="preserve">CCL </w:t>
      </w:r>
      <w:r w:rsidRPr="004C08C8">
        <w:rPr>
          <w:rFonts w:ascii="Times New Roman" w:hAnsi="Times New Roman" w:cs="Times New Roman"/>
          <w:sz w:val="22"/>
          <w:szCs w:val="22"/>
        </w:rPr>
        <w:t>64, p. 61.</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(97) Cf. Conc. œcum. de Chalcédoine, Symbole, Définition: </w:t>
      </w:r>
      <w:r w:rsidRPr="004C08C8">
        <w:rPr>
          <w:rFonts w:ascii="Times New Roman" w:hAnsi="Times New Roman" w:cs="Times New Roman"/>
          <w:i/>
          <w:iCs/>
          <w:sz w:val="22"/>
          <w:szCs w:val="22"/>
        </w:rPr>
        <w:t xml:space="preserve">DS </w:t>
      </w:r>
      <w:r w:rsidRPr="004C08C8">
        <w:rPr>
          <w:rFonts w:ascii="Times New Roman" w:hAnsi="Times New Roman" w:cs="Times New Roman"/>
          <w:sz w:val="22"/>
          <w:szCs w:val="22"/>
        </w:rPr>
        <w:t>302.</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(98) Cf. Jean-Paul II, Encycl. </w:t>
      </w:r>
      <w:r w:rsidRPr="004C08C8">
        <w:rPr>
          <w:rFonts w:ascii="Times New Roman" w:hAnsi="Times New Roman" w:cs="Times New Roman"/>
          <w:i/>
          <w:iCs/>
          <w:sz w:val="22"/>
          <w:szCs w:val="22"/>
        </w:rPr>
        <w:t xml:space="preserve">Redemptor hominis </w:t>
      </w:r>
      <w:r w:rsidRPr="004C08C8">
        <w:rPr>
          <w:rFonts w:ascii="Times New Roman" w:hAnsi="Times New Roman" w:cs="Times New Roman"/>
          <w:sz w:val="22"/>
          <w:szCs w:val="22"/>
        </w:rPr>
        <w:t xml:space="preserve">(4 mars 1979), n. 15: </w:t>
      </w:r>
      <w:r w:rsidRPr="004C08C8">
        <w:rPr>
          <w:rFonts w:ascii="Times New Roman" w:hAnsi="Times New Roman" w:cs="Times New Roman"/>
          <w:i/>
          <w:iCs/>
          <w:sz w:val="22"/>
          <w:szCs w:val="22"/>
        </w:rPr>
        <w:t xml:space="preserve">AAS </w:t>
      </w:r>
      <w:r w:rsidRPr="004C08C8">
        <w:rPr>
          <w:rFonts w:ascii="Times New Roman" w:hAnsi="Times New Roman" w:cs="Times New Roman"/>
          <w:sz w:val="22"/>
          <w:szCs w:val="22"/>
        </w:rPr>
        <w:t>71 (1979), pp. 286-289.</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(99) Cf. par exemple S. Thomas d</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Aquin, Somme théologique, I, q. 16, a. 1; S. Bonaventure, </w:t>
      </w:r>
      <w:r w:rsidRPr="004C08C8">
        <w:rPr>
          <w:rFonts w:ascii="Times New Roman" w:hAnsi="Times New Roman" w:cs="Times New Roman"/>
          <w:i/>
          <w:iCs/>
          <w:sz w:val="22"/>
          <w:szCs w:val="22"/>
        </w:rPr>
        <w:t>Coll. in Hex.</w:t>
      </w:r>
      <w:r w:rsidRPr="004C08C8">
        <w:rPr>
          <w:rFonts w:ascii="Times New Roman" w:hAnsi="Times New Roman" w:cs="Times New Roman"/>
          <w:sz w:val="22"/>
          <w:szCs w:val="22"/>
        </w:rPr>
        <w:t>, 3, 8, 1.</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(100) Const. past. sur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Église dans le monde de ce temps </w:t>
      </w:r>
      <w:r w:rsidRPr="004C08C8">
        <w:rPr>
          <w:rFonts w:ascii="Times New Roman" w:hAnsi="Times New Roman" w:cs="Times New Roman"/>
          <w:i/>
          <w:iCs/>
          <w:sz w:val="22"/>
          <w:szCs w:val="22"/>
        </w:rPr>
        <w:t>Gaudium et spes</w:t>
      </w:r>
      <w:r w:rsidRPr="004C08C8">
        <w:rPr>
          <w:rFonts w:ascii="Times New Roman" w:hAnsi="Times New Roman" w:cs="Times New Roman"/>
          <w:sz w:val="22"/>
          <w:szCs w:val="22"/>
        </w:rPr>
        <w:t>, n. 15.</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(101) Cf. Jean-Paul II, Encycl. </w:t>
      </w:r>
      <w:r w:rsidRPr="004C08C8">
        <w:rPr>
          <w:rFonts w:ascii="Times New Roman" w:hAnsi="Times New Roman" w:cs="Times New Roman"/>
          <w:i/>
          <w:iCs/>
          <w:sz w:val="22"/>
          <w:szCs w:val="22"/>
        </w:rPr>
        <w:t xml:space="preserve">Veritatis splendor </w:t>
      </w:r>
      <w:r w:rsidRPr="004C08C8">
        <w:rPr>
          <w:rFonts w:ascii="Times New Roman" w:hAnsi="Times New Roman" w:cs="Times New Roman"/>
          <w:sz w:val="22"/>
          <w:szCs w:val="22"/>
        </w:rPr>
        <w:t xml:space="preserve">(6 août 1993), nn. 57-61: </w:t>
      </w:r>
      <w:r w:rsidRPr="004C08C8">
        <w:rPr>
          <w:rFonts w:ascii="Times New Roman" w:hAnsi="Times New Roman" w:cs="Times New Roman"/>
          <w:i/>
          <w:iCs/>
          <w:sz w:val="22"/>
          <w:szCs w:val="22"/>
        </w:rPr>
        <w:t xml:space="preserve">AAS </w:t>
      </w:r>
      <w:r w:rsidRPr="004C08C8">
        <w:rPr>
          <w:rFonts w:ascii="Times New Roman" w:hAnsi="Times New Roman" w:cs="Times New Roman"/>
          <w:sz w:val="22"/>
          <w:szCs w:val="22"/>
        </w:rPr>
        <w:t>85 (1993), pp. 1179-1182.</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(102) Cf. Conc. œcum. Vat. I, Const. dogm. sur la foi catholique </w:t>
      </w:r>
      <w:r w:rsidRPr="004C08C8">
        <w:rPr>
          <w:rFonts w:ascii="Times New Roman" w:hAnsi="Times New Roman" w:cs="Times New Roman"/>
          <w:i/>
          <w:iCs/>
          <w:sz w:val="22"/>
          <w:szCs w:val="22"/>
        </w:rPr>
        <w:t>Dei Filius</w:t>
      </w:r>
      <w:r w:rsidRPr="004C08C8">
        <w:rPr>
          <w:rFonts w:ascii="Times New Roman" w:hAnsi="Times New Roman" w:cs="Times New Roman"/>
          <w:sz w:val="22"/>
          <w:szCs w:val="22"/>
        </w:rPr>
        <w:t xml:space="preserve">, IV: </w:t>
      </w:r>
      <w:r w:rsidRPr="004C08C8">
        <w:rPr>
          <w:rFonts w:ascii="Times New Roman" w:hAnsi="Times New Roman" w:cs="Times New Roman"/>
          <w:i/>
          <w:iCs/>
          <w:sz w:val="22"/>
          <w:szCs w:val="22"/>
        </w:rPr>
        <w:t xml:space="preserve">DS </w:t>
      </w:r>
      <w:r w:rsidRPr="004C08C8">
        <w:rPr>
          <w:rFonts w:ascii="Times New Roman" w:hAnsi="Times New Roman" w:cs="Times New Roman"/>
          <w:sz w:val="22"/>
          <w:szCs w:val="22"/>
        </w:rPr>
        <w:t>3016.</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(103) Cf. Conc. œcum. Latran IV, </w:t>
      </w:r>
      <w:r w:rsidRPr="004C08C8">
        <w:rPr>
          <w:rFonts w:ascii="Times New Roman" w:hAnsi="Times New Roman" w:cs="Times New Roman"/>
          <w:i/>
          <w:iCs/>
          <w:sz w:val="22"/>
          <w:szCs w:val="22"/>
        </w:rPr>
        <w:t>De errore abbatis Ioachim</w:t>
      </w:r>
      <w:r w:rsidRPr="004C08C8">
        <w:rPr>
          <w:rFonts w:ascii="Times New Roman" w:hAnsi="Times New Roman" w:cs="Times New Roman"/>
          <w:sz w:val="22"/>
          <w:szCs w:val="22"/>
        </w:rPr>
        <w:t xml:space="preserve">, II: </w:t>
      </w:r>
      <w:r w:rsidRPr="004C08C8">
        <w:rPr>
          <w:rFonts w:ascii="Times New Roman" w:hAnsi="Times New Roman" w:cs="Times New Roman"/>
          <w:i/>
          <w:iCs/>
          <w:sz w:val="22"/>
          <w:szCs w:val="22"/>
        </w:rPr>
        <w:t xml:space="preserve">DS </w:t>
      </w:r>
      <w:r w:rsidRPr="004C08C8">
        <w:rPr>
          <w:rFonts w:ascii="Times New Roman" w:hAnsi="Times New Roman" w:cs="Times New Roman"/>
          <w:sz w:val="22"/>
          <w:szCs w:val="22"/>
        </w:rPr>
        <w:t>806.</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(104) Cf. Conc. œcum. Vat. II, Const. dogm. sur la Révélation divine </w:t>
      </w:r>
      <w:r w:rsidRPr="004C08C8">
        <w:rPr>
          <w:rFonts w:ascii="Times New Roman" w:hAnsi="Times New Roman" w:cs="Times New Roman"/>
          <w:i/>
          <w:iCs/>
          <w:sz w:val="22"/>
          <w:szCs w:val="22"/>
        </w:rPr>
        <w:t>Dei Verbum</w:t>
      </w:r>
      <w:r w:rsidRPr="004C08C8">
        <w:rPr>
          <w:rFonts w:ascii="Times New Roman" w:hAnsi="Times New Roman" w:cs="Times New Roman"/>
          <w:sz w:val="22"/>
          <w:szCs w:val="22"/>
        </w:rPr>
        <w:t xml:space="preserve">, n. 24; Décret sur la formation des prêtres </w:t>
      </w:r>
      <w:r w:rsidRPr="004C08C8">
        <w:rPr>
          <w:rFonts w:ascii="Times New Roman" w:hAnsi="Times New Roman" w:cs="Times New Roman"/>
          <w:i/>
          <w:iCs/>
          <w:sz w:val="22"/>
          <w:szCs w:val="22"/>
        </w:rPr>
        <w:t>Optatam totius</w:t>
      </w:r>
      <w:r w:rsidRPr="004C08C8">
        <w:rPr>
          <w:rFonts w:ascii="Times New Roman" w:hAnsi="Times New Roman" w:cs="Times New Roman"/>
          <w:sz w:val="22"/>
          <w:szCs w:val="22"/>
        </w:rPr>
        <w:t>, n. 16.</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(105) Cf. Jean-Paul II, Encycl. </w:t>
      </w:r>
      <w:r w:rsidRPr="004C08C8">
        <w:rPr>
          <w:rFonts w:ascii="Times New Roman" w:hAnsi="Times New Roman" w:cs="Times New Roman"/>
          <w:i/>
          <w:iCs/>
          <w:sz w:val="22"/>
          <w:szCs w:val="22"/>
        </w:rPr>
        <w:t xml:space="preserve">Evangelium vitæ </w:t>
      </w:r>
      <w:r w:rsidRPr="004C08C8">
        <w:rPr>
          <w:rFonts w:ascii="Times New Roman" w:hAnsi="Times New Roman" w:cs="Times New Roman"/>
          <w:sz w:val="22"/>
          <w:szCs w:val="22"/>
        </w:rPr>
        <w:t xml:space="preserve">(25 mars 1995), n. 69: </w:t>
      </w:r>
      <w:r w:rsidRPr="004C08C8">
        <w:rPr>
          <w:rFonts w:ascii="Times New Roman" w:hAnsi="Times New Roman" w:cs="Times New Roman"/>
          <w:i/>
          <w:iCs/>
          <w:sz w:val="22"/>
          <w:szCs w:val="22"/>
        </w:rPr>
        <w:t xml:space="preserve">AAS </w:t>
      </w:r>
      <w:r w:rsidRPr="004C08C8">
        <w:rPr>
          <w:rFonts w:ascii="Times New Roman" w:hAnsi="Times New Roman" w:cs="Times New Roman"/>
          <w:sz w:val="22"/>
          <w:szCs w:val="22"/>
        </w:rPr>
        <w:t>87 (1995), p. 481.</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(106) Dans le même sens, je commentais dans ma première Encyclique l</w:t>
      </w:r>
      <w:r w:rsidR="00F81A8D">
        <w:rPr>
          <w:rFonts w:ascii="Times New Roman" w:hAnsi="Times New Roman" w:cs="Times New Roman"/>
          <w:sz w:val="22"/>
          <w:szCs w:val="22"/>
        </w:rPr>
        <w:t>’</w:t>
      </w:r>
      <w:r w:rsidRPr="004C08C8">
        <w:rPr>
          <w:rFonts w:ascii="Times New Roman" w:hAnsi="Times New Roman" w:cs="Times New Roman"/>
          <w:sz w:val="22"/>
          <w:szCs w:val="22"/>
        </w:rPr>
        <w:t>expression de l</w:t>
      </w:r>
      <w:r w:rsidR="00F81A8D">
        <w:rPr>
          <w:rFonts w:ascii="Times New Roman" w:hAnsi="Times New Roman" w:cs="Times New Roman"/>
          <w:sz w:val="22"/>
          <w:szCs w:val="22"/>
        </w:rPr>
        <w:t>’</w:t>
      </w:r>
      <w:r w:rsidRPr="004C08C8">
        <w:rPr>
          <w:rFonts w:ascii="Times New Roman" w:hAnsi="Times New Roman" w:cs="Times New Roman"/>
          <w:sz w:val="22"/>
          <w:szCs w:val="22"/>
        </w:rPr>
        <w:t>Évangile de saint Jean: " Vous connaîtrez la vérité et la vérité vous rendra libres " (8,32): " Ces paroles contiennent une exigence fondamentale et en même temps un avertissement: l</w:t>
      </w:r>
      <w:r w:rsidR="00F81A8D">
        <w:rPr>
          <w:rFonts w:ascii="Times New Roman" w:hAnsi="Times New Roman" w:cs="Times New Roman"/>
          <w:sz w:val="22"/>
          <w:szCs w:val="22"/>
        </w:rPr>
        <w:t>’</w:t>
      </w:r>
      <w:r w:rsidRPr="004C08C8">
        <w:rPr>
          <w:rFonts w:ascii="Times New Roman" w:hAnsi="Times New Roman" w:cs="Times New Roman"/>
          <w:sz w:val="22"/>
          <w:szCs w:val="22"/>
        </w:rPr>
        <w:t>exigence d</w:t>
      </w:r>
      <w:r w:rsidR="00F81A8D">
        <w:rPr>
          <w:rFonts w:ascii="Times New Roman" w:hAnsi="Times New Roman" w:cs="Times New Roman"/>
          <w:sz w:val="22"/>
          <w:szCs w:val="22"/>
        </w:rPr>
        <w:t>’</w:t>
      </w:r>
      <w:r w:rsidRPr="004C08C8">
        <w:rPr>
          <w:rFonts w:ascii="Times New Roman" w:hAnsi="Times New Roman" w:cs="Times New Roman"/>
          <w:sz w:val="22"/>
          <w:szCs w:val="22"/>
        </w:rPr>
        <w:t>honnêteté vis-à-vis de la vérité comme condition d</w:t>
      </w:r>
      <w:r w:rsidR="00F81A8D">
        <w:rPr>
          <w:rFonts w:ascii="Times New Roman" w:hAnsi="Times New Roman" w:cs="Times New Roman"/>
          <w:sz w:val="22"/>
          <w:szCs w:val="22"/>
        </w:rPr>
        <w:t>’</w:t>
      </w:r>
      <w:r w:rsidRPr="004C08C8">
        <w:rPr>
          <w:rFonts w:ascii="Times New Roman" w:hAnsi="Times New Roman" w:cs="Times New Roman"/>
          <w:sz w:val="22"/>
          <w:szCs w:val="22"/>
        </w:rPr>
        <w:t>une authentique liberté; et aussi l</w:t>
      </w:r>
      <w:r w:rsidR="00F81A8D">
        <w:rPr>
          <w:rFonts w:ascii="Times New Roman" w:hAnsi="Times New Roman" w:cs="Times New Roman"/>
          <w:sz w:val="22"/>
          <w:szCs w:val="22"/>
        </w:rPr>
        <w:t>’</w:t>
      </w:r>
      <w:r w:rsidRPr="004C08C8">
        <w:rPr>
          <w:rFonts w:ascii="Times New Roman" w:hAnsi="Times New Roman" w:cs="Times New Roman"/>
          <w:sz w:val="22"/>
          <w:szCs w:val="22"/>
        </w:rPr>
        <w:t>avertissement d</w:t>
      </w:r>
      <w:r w:rsidR="00F81A8D">
        <w:rPr>
          <w:rFonts w:ascii="Times New Roman" w:hAnsi="Times New Roman" w:cs="Times New Roman"/>
          <w:sz w:val="22"/>
          <w:szCs w:val="22"/>
        </w:rPr>
        <w:t>’</w:t>
      </w:r>
      <w:r w:rsidRPr="004C08C8">
        <w:rPr>
          <w:rFonts w:ascii="Times New Roman" w:hAnsi="Times New Roman" w:cs="Times New Roman"/>
          <w:sz w:val="22"/>
          <w:szCs w:val="22"/>
        </w:rPr>
        <w:t>éviter toute liberté apparente, toute liberté superficielle et unilatérale, qui n</w:t>
      </w:r>
      <w:r w:rsidR="00F81A8D">
        <w:rPr>
          <w:rFonts w:ascii="Times New Roman" w:hAnsi="Times New Roman" w:cs="Times New Roman"/>
          <w:sz w:val="22"/>
          <w:szCs w:val="22"/>
        </w:rPr>
        <w:t>’</w:t>
      </w:r>
      <w:r w:rsidRPr="004C08C8">
        <w:rPr>
          <w:rFonts w:ascii="Times New Roman" w:hAnsi="Times New Roman" w:cs="Times New Roman"/>
          <w:sz w:val="22"/>
          <w:szCs w:val="22"/>
        </w:rPr>
        <w:t>irait pas jusqu</w:t>
      </w:r>
      <w:r w:rsidR="00F81A8D">
        <w:rPr>
          <w:rFonts w:ascii="Times New Roman" w:hAnsi="Times New Roman" w:cs="Times New Roman"/>
          <w:sz w:val="22"/>
          <w:szCs w:val="22"/>
        </w:rPr>
        <w:t>’</w:t>
      </w:r>
      <w:r w:rsidRPr="004C08C8">
        <w:rPr>
          <w:rFonts w:ascii="Times New Roman" w:hAnsi="Times New Roman" w:cs="Times New Roman"/>
          <w:sz w:val="22"/>
          <w:szCs w:val="22"/>
        </w:rPr>
        <w:t>au fond de la vérité sur l</w:t>
      </w:r>
      <w:r w:rsidR="00F81A8D">
        <w:rPr>
          <w:rFonts w:ascii="Times New Roman" w:hAnsi="Times New Roman" w:cs="Times New Roman"/>
          <w:sz w:val="22"/>
          <w:szCs w:val="22"/>
        </w:rPr>
        <w:t>’</w:t>
      </w:r>
      <w:r w:rsidRPr="004C08C8">
        <w:rPr>
          <w:rFonts w:ascii="Times New Roman" w:hAnsi="Times New Roman" w:cs="Times New Roman"/>
          <w:sz w:val="22"/>
          <w:szCs w:val="22"/>
        </w:rPr>
        <w:t>homme et sur le monde. Aujourd</w:t>
      </w:r>
      <w:r w:rsidR="00F81A8D">
        <w:rPr>
          <w:rFonts w:ascii="Times New Roman" w:hAnsi="Times New Roman" w:cs="Times New Roman"/>
          <w:sz w:val="22"/>
          <w:szCs w:val="22"/>
        </w:rPr>
        <w:t>’</w:t>
      </w:r>
      <w:r w:rsidRPr="004C08C8">
        <w:rPr>
          <w:rFonts w:ascii="Times New Roman" w:hAnsi="Times New Roman" w:cs="Times New Roman"/>
          <w:sz w:val="22"/>
          <w:szCs w:val="22"/>
        </w:rPr>
        <w:t>hui encore, après deux mille ans, le Christ nous apparaît comme Celui qui apporte à l</w:t>
      </w:r>
      <w:r w:rsidR="00F81A8D">
        <w:rPr>
          <w:rFonts w:ascii="Times New Roman" w:hAnsi="Times New Roman" w:cs="Times New Roman"/>
          <w:sz w:val="22"/>
          <w:szCs w:val="22"/>
        </w:rPr>
        <w:t>’</w:t>
      </w:r>
      <w:r w:rsidRPr="004C08C8">
        <w:rPr>
          <w:rFonts w:ascii="Times New Roman" w:hAnsi="Times New Roman" w:cs="Times New Roman"/>
          <w:sz w:val="22"/>
          <w:szCs w:val="22"/>
        </w:rPr>
        <w:t>homme la liberté fondée sur la vérité, comme Celui qui libère l</w:t>
      </w:r>
      <w:r w:rsidR="00F81A8D">
        <w:rPr>
          <w:rFonts w:ascii="Times New Roman" w:hAnsi="Times New Roman" w:cs="Times New Roman"/>
          <w:sz w:val="22"/>
          <w:szCs w:val="22"/>
        </w:rPr>
        <w:t>’</w:t>
      </w:r>
      <w:r w:rsidRPr="004C08C8">
        <w:rPr>
          <w:rFonts w:ascii="Times New Roman" w:hAnsi="Times New Roman" w:cs="Times New Roman"/>
          <w:sz w:val="22"/>
          <w:szCs w:val="22"/>
        </w:rPr>
        <w:t>homme de ce qui limite, diminue et pour ainsi dire détruit cette liberté jusqu</w:t>
      </w:r>
      <w:r w:rsidR="00F81A8D">
        <w:rPr>
          <w:rFonts w:ascii="Times New Roman" w:hAnsi="Times New Roman" w:cs="Times New Roman"/>
          <w:sz w:val="22"/>
          <w:szCs w:val="22"/>
        </w:rPr>
        <w:t>’</w:t>
      </w:r>
      <w:r w:rsidRPr="004C08C8">
        <w:rPr>
          <w:rFonts w:ascii="Times New Roman" w:hAnsi="Times New Roman" w:cs="Times New Roman"/>
          <w:sz w:val="22"/>
          <w:szCs w:val="22"/>
        </w:rPr>
        <w:t>aux racines mêmes, dans l</w:t>
      </w:r>
      <w:r w:rsidR="00F81A8D">
        <w:rPr>
          <w:rFonts w:ascii="Times New Roman" w:hAnsi="Times New Roman" w:cs="Times New Roman"/>
          <w:sz w:val="22"/>
          <w:szCs w:val="22"/>
        </w:rPr>
        <w:t>’</w:t>
      </w:r>
      <w:r w:rsidRPr="004C08C8">
        <w:rPr>
          <w:rFonts w:ascii="Times New Roman" w:hAnsi="Times New Roman" w:cs="Times New Roman"/>
          <w:sz w:val="22"/>
          <w:szCs w:val="22"/>
        </w:rPr>
        <w:t>esprit de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homme, dans son cœur, dans sa conscience ": Encycl. </w:t>
      </w:r>
      <w:r w:rsidRPr="004C08C8">
        <w:rPr>
          <w:rFonts w:ascii="Times New Roman" w:hAnsi="Times New Roman" w:cs="Times New Roman"/>
          <w:i/>
          <w:iCs/>
          <w:sz w:val="22"/>
          <w:szCs w:val="22"/>
        </w:rPr>
        <w:t xml:space="preserve">Redemptor hominis </w:t>
      </w:r>
      <w:r w:rsidRPr="004C08C8">
        <w:rPr>
          <w:rFonts w:ascii="Times New Roman" w:hAnsi="Times New Roman" w:cs="Times New Roman"/>
          <w:sz w:val="22"/>
          <w:szCs w:val="22"/>
        </w:rPr>
        <w:t xml:space="preserve">(4 mars 1979), n. 12: </w:t>
      </w:r>
      <w:r w:rsidRPr="004C08C8">
        <w:rPr>
          <w:rFonts w:ascii="Times New Roman" w:hAnsi="Times New Roman" w:cs="Times New Roman"/>
          <w:i/>
          <w:iCs/>
          <w:sz w:val="22"/>
          <w:szCs w:val="22"/>
        </w:rPr>
        <w:t xml:space="preserve">AAS </w:t>
      </w:r>
      <w:r w:rsidRPr="004C08C8">
        <w:rPr>
          <w:rFonts w:ascii="Times New Roman" w:hAnsi="Times New Roman" w:cs="Times New Roman"/>
          <w:sz w:val="22"/>
          <w:szCs w:val="22"/>
        </w:rPr>
        <w:t>71 (1979), pp. 280-281.</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(107) Discours à l</w:t>
      </w:r>
      <w:r w:rsidR="00F81A8D">
        <w:rPr>
          <w:rFonts w:ascii="Times New Roman" w:hAnsi="Times New Roman" w:cs="Times New Roman"/>
          <w:sz w:val="22"/>
          <w:szCs w:val="22"/>
        </w:rPr>
        <w:t>’</w:t>
      </w:r>
      <w:r w:rsidRPr="004C08C8">
        <w:rPr>
          <w:rFonts w:ascii="Times New Roman" w:hAnsi="Times New Roman" w:cs="Times New Roman"/>
          <w:sz w:val="22"/>
          <w:szCs w:val="22"/>
        </w:rPr>
        <w:t>ouverture du Concile (11 octobre 1962): AAS 54 (1962), p. 792.</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(108) Congr. pour la Doctrine de la Foi, Instruction sur la Vocation ecclésiale du Théologien </w:t>
      </w:r>
      <w:r w:rsidRPr="004C08C8">
        <w:rPr>
          <w:rFonts w:ascii="Times New Roman" w:hAnsi="Times New Roman" w:cs="Times New Roman"/>
          <w:i/>
          <w:iCs/>
          <w:sz w:val="22"/>
          <w:szCs w:val="22"/>
        </w:rPr>
        <w:t xml:space="preserve">Donum veritatis </w:t>
      </w:r>
      <w:r w:rsidRPr="004C08C8">
        <w:rPr>
          <w:rFonts w:ascii="Times New Roman" w:hAnsi="Times New Roman" w:cs="Times New Roman"/>
          <w:sz w:val="22"/>
          <w:szCs w:val="22"/>
        </w:rPr>
        <w:t xml:space="preserve">(24 mai 1990), nn. 7-8: </w:t>
      </w:r>
      <w:r w:rsidRPr="004C08C8">
        <w:rPr>
          <w:rFonts w:ascii="Times New Roman" w:hAnsi="Times New Roman" w:cs="Times New Roman"/>
          <w:i/>
          <w:iCs/>
          <w:sz w:val="22"/>
          <w:szCs w:val="22"/>
        </w:rPr>
        <w:t xml:space="preserve">AAS </w:t>
      </w:r>
      <w:r w:rsidRPr="004C08C8">
        <w:rPr>
          <w:rFonts w:ascii="Times New Roman" w:hAnsi="Times New Roman" w:cs="Times New Roman"/>
          <w:sz w:val="22"/>
          <w:szCs w:val="22"/>
        </w:rPr>
        <w:t>82 (1990), pp. 1552-1553.</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(109) Commentant Jean 16,12-13, j</w:t>
      </w:r>
      <w:r w:rsidR="00F81A8D">
        <w:rPr>
          <w:rFonts w:ascii="Times New Roman" w:hAnsi="Times New Roman" w:cs="Times New Roman"/>
          <w:sz w:val="22"/>
          <w:szCs w:val="22"/>
        </w:rPr>
        <w:t>’</w:t>
      </w:r>
      <w:r w:rsidRPr="004C08C8">
        <w:rPr>
          <w:rFonts w:ascii="Times New Roman" w:hAnsi="Times New Roman" w:cs="Times New Roman"/>
          <w:sz w:val="22"/>
          <w:szCs w:val="22"/>
        </w:rPr>
        <w:t>ai écrit dans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Encyclique </w:t>
      </w:r>
      <w:r w:rsidRPr="004C08C8">
        <w:rPr>
          <w:rFonts w:ascii="Times New Roman" w:hAnsi="Times New Roman" w:cs="Times New Roman"/>
          <w:i/>
          <w:iCs/>
          <w:sz w:val="22"/>
          <w:szCs w:val="22"/>
        </w:rPr>
        <w:t>Dominum et vivificantem</w:t>
      </w:r>
      <w:r w:rsidRPr="004C08C8">
        <w:rPr>
          <w:rFonts w:ascii="Times New Roman" w:hAnsi="Times New Roman" w:cs="Times New Roman"/>
          <w:sz w:val="22"/>
          <w:szCs w:val="22"/>
        </w:rPr>
        <w:t>: " Jésus présente le Paraclet, l</w:t>
      </w:r>
      <w:r w:rsidR="00F81A8D">
        <w:rPr>
          <w:rFonts w:ascii="Times New Roman" w:hAnsi="Times New Roman" w:cs="Times New Roman"/>
          <w:sz w:val="22"/>
          <w:szCs w:val="22"/>
        </w:rPr>
        <w:t>’</w:t>
      </w:r>
      <w:r w:rsidRPr="004C08C8">
        <w:rPr>
          <w:rFonts w:ascii="Times New Roman" w:hAnsi="Times New Roman" w:cs="Times New Roman"/>
          <w:sz w:val="22"/>
          <w:szCs w:val="22"/>
        </w:rPr>
        <w:t>Esprit de vérité, comme celui qui "enseignera" et "rappellera", comme celui qui lui "rendra témoignage"; à présent il dit: "il vous introduira dans la vérité tout entière". Ces mots "introduire dans la vérité tout entière", en rapport avec ce que les Apôtres "ne peuvent pas porter à présent", sont en lien direct avec le dépouillement du Christ par la passion et la mort en Croix qui étaient imminentes lorsqu</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il prononçait ces paroles. Cependant il deviendra clair, par la suite, que les mots "introduire dans la vérité tout entière" se rattachent également, au-delà du </w:t>
      </w:r>
      <w:r w:rsidRPr="004C08C8">
        <w:rPr>
          <w:rFonts w:ascii="Times New Roman" w:hAnsi="Times New Roman" w:cs="Times New Roman"/>
          <w:i/>
          <w:iCs/>
          <w:sz w:val="22"/>
          <w:szCs w:val="22"/>
        </w:rPr>
        <w:t>scandalum Crucis</w:t>
      </w:r>
      <w:r w:rsidRPr="004C08C8">
        <w:rPr>
          <w:rFonts w:ascii="Times New Roman" w:hAnsi="Times New Roman" w:cs="Times New Roman"/>
          <w:sz w:val="22"/>
          <w:szCs w:val="22"/>
        </w:rPr>
        <w:t>, à tout ce que le Christ "a fait et enseigné" (</w:t>
      </w:r>
      <w:r w:rsidRPr="004C08C8">
        <w:rPr>
          <w:rFonts w:ascii="Times New Roman" w:hAnsi="Times New Roman" w:cs="Times New Roman"/>
          <w:i/>
          <w:iCs/>
          <w:sz w:val="22"/>
          <w:szCs w:val="22"/>
        </w:rPr>
        <w:t xml:space="preserve">Ac </w:t>
      </w:r>
      <w:r w:rsidRPr="004C08C8">
        <w:rPr>
          <w:rFonts w:ascii="Times New Roman" w:hAnsi="Times New Roman" w:cs="Times New Roman"/>
          <w:sz w:val="22"/>
          <w:szCs w:val="22"/>
        </w:rPr>
        <w:t xml:space="preserve">1,1). En effet, le </w:t>
      </w:r>
      <w:r w:rsidRPr="004C08C8">
        <w:rPr>
          <w:rFonts w:ascii="Times New Roman" w:hAnsi="Times New Roman" w:cs="Times New Roman"/>
          <w:i/>
          <w:iCs/>
          <w:sz w:val="22"/>
          <w:szCs w:val="22"/>
        </w:rPr>
        <w:t xml:space="preserve">mysterium Christi </w:t>
      </w:r>
      <w:r w:rsidRPr="004C08C8">
        <w:rPr>
          <w:rFonts w:ascii="Times New Roman" w:hAnsi="Times New Roman" w:cs="Times New Roman"/>
          <w:sz w:val="22"/>
          <w:szCs w:val="22"/>
        </w:rPr>
        <w:t>dans son intégralité exige la foi, parce que c</w:t>
      </w:r>
      <w:r w:rsidR="00F81A8D">
        <w:rPr>
          <w:rFonts w:ascii="Times New Roman" w:hAnsi="Times New Roman" w:cs="Times New Roman"/>
          <w:sz w:val="22"/>
          <w:szCs w:val="22"/>
        </w:rPr>
        <w:t>’</w:t>
      </w:r>
      <w:r w:rsidRPr="004C08C8">
        <w:rPr>
          <w:rFonts w:ascii="Times New Roman" w:hAnsi="Times New Roman" w:cs="Times New Roman"/>
          <w:sz w:val="22"/>
          <w:szCs w:val="22"/>
        </w:rPr>
        <w:t>est la foi qui introduit véritablement l</w:t>
      </w:r>
      <w:r w:rsidR="00F81A8D">
        <w:rPr>
          <w:rFonts w:ascii="Times New Roman" w:hAnsi="Times New Roman" w:cs="Times New Roman"/>
          <w:sz w:val="22"/>
          <w:szCs w:val="22"/>
        </w:rPr>
        <w:t>’</w:t>
      </w:r>
      <w:r w:rsidRPr="004C08C8">
        <w:rPr>
          <w:rFonts w:ascii="Times New Roman" w:hAnsi="Times New Roman" w:cs="Times New Roman"/>
          <w:sz w:val="22"/>
          <w:szCs w:val="22"/>
        </w:rPr>
        <w:t>homme dans la réalité du mystère révélé. "Introduire dans la vérité tout entière", cela s</w:t>
      </w:r>
      <w:r w:rsidR="00F81A8D">
        <w:rPr>
          <w:rFonts w:ascii="Times New Roman" w:hAnsi="Times New Roman" w:cs="Times New Roman"/>
          <w:sz w:val="22"/>
          <w:szCs w:val="22"/>
        </w:rPr>
        <w:t>’</w:t>
      </w:r>
      <w:r w:rsidRPr="004C08C8">
        <w:rPr>
          <w:rFonts w:ascii="Times New Roman" w:hAnsi="Times New Roman" w:cs="Times New Roman"/>
          <w:sz w:val="22"/>
          <w:szCs w:val="22"/>
        </w:rPr>
        <w:t>accomplit donc dans la foi et par la foi: c</w:t>
      </w:r>
      <w:r w:rsidR="00F81A8D">
        <w:rPr>
          <w:rFonts w:ascii="Times New Roman" w:hAnsi="Times New Roman" w:cs="Times New Roman"/>
          <w:sz w:val="22"/>
          <w:szCs w:val="22"/>
        </w:rPr>
        <w:t>’</w:t>
      </w:r>
      <w:r w:rsidRPr="004C08C8">
        <w:rPr>
          <w:rFonts w:ascii="Times New Roman" w:hAnsi="Times New Roman" w:cs="Times New Roman"/>
          <w:sz w:val="22"/>
          <w:szCs w:val="22"/>
        </w:rPr>
        <w:t>est l</w:t>
      </w:r>
      <w:r w:rsidR="00F81A8D">
        <w:rPr>
          <w:rFonts w:ascii="Times New Roman" w:hAnsi="Times New Roman" w:cs="Times New Roman"/>
          <w:sz w:val="22"/>
          <w:szCs w:val="22"/>
        </w:rPr>
        <w:t>’</w:t>
      </w:r>
      <w:r w:rsidRPr="004C08C8">
        <w:rPr>
          <w:rFonts w:ascii="Times New Roman" w:hAnsi="Times New Roman" w:cs="Times New Roman"/>
          <w:sz w:val="22"/>
          <w:szCs w:val="22"/>
        </w:rPr>
        <w:t>œuvre de l</w:t>
      </w:r>
      <w:r w:rsidR="00F81A8D">
        <w:rPr>
          <w:rFonts w:ascii="Times New Roman" w:hAnsi="Times New Roman" w:cs="Times New Roman"/>
          <w:sz w:val="22"/>
          <w:szCs w:val="22"/>
        </w:rPr>
        <w:t>’</w:t>
      </w:r>
      <w:r w:rsidRPr="004C08C8">
        <w:rPr>
          <w:rFonts w:ascii="Times New Roman" w:hAnsi="Times New Roman" w:cs="Times New Roman"/>
          <w:sz w:val="22"/>
          <w:szCs w:val="22"/>
        </w:rPr>
        <w:t>Esprit de vérité et c</w:t>
      </w:r>
      <w:r w:rsidR="00F81A8D">
        <w:rPr>
          <w:rFonts w:ascii="Times New Roman" w:hAnsi="Times New Roman" w:cs="Times New Roman"/>
          <w:sz w:val="22"/>
          <w:szCs w:val="22"/>
        </w:rPr>
        <w:t>’</w:t>
      </w:r>
      <w:r w:rsidRPr="004C08C8">
        <w:rPr>
          <w:rFonts w:ascii="Times New Roman" w:hAnsi="Times New Roman" w:cs="Times New Roman"/>
          <w:sz w:val="22"/>
          <w:szCs w:val="22"/>
        </w:rPr>
        <w:t>est le fruit de son action dans l</w:t>
      </w:r>
      <w:r w:rsidR="00F81A8D">
        <w:rPr>
          <w:rFonts w:ascii="Times New Roman" w:hAnsi="Times New Roman" w:cs="Times New Roman"/>
          <w:sz w:val="22"/>
          <w:szCs w:val="22"/>
        </w:rPr>
        <w:t>’</w:t>
      </w:r>
      <w:r w:rsidRPr="004C08C8">
        <w:rPr>
          <w:rFonts w:ascii="Times New Roman" w:hAnsi="Times New Roman" w:cs="Times New Roman"/>
          <w:sz w:val="22"/>
          <w:szCs w:val="22"/>
        </w:rPr>
        <w:t>homme. En cela, l</w:t>
      </w:r>
      <w:r w:rsidR="00F81A8D">
        <w:rPr>
          <w:rFonts w:ascii="Times New Roman" w:hAnsi="Times New Roman" w:cs="Times New Roman"/>
          <w:sz w:val="22"/>
          <w:szCs w:val="22"/>
        </w:rPr>
        <w:t>’</w:t>
      </w:r>
      <w:r w:rsidRPr="004C08C8">
        <w:rPr>
          <w:rFonts w:ascii="Times New Roman" w:hAnsi="Times New Roman" w:cs="Times New Roman"/>
          <w:sz w:val="22"/>
          <w:szCs w:val="22"/>
        </w:rPr>
        <w:t>Esprit Saint doit être le guide suprême de l</w:t>
      </w:r>
      <w:r w:rsidR="00F81A8D">
        <w:rPr>
          <w:rFonts w:ascii="Times New Roman" w:hAnsi="Times New Roman" w:cs="Times New Roman"/>
          <w:sz w:val="22"/>
          <w:szCs w:val="22"/>
        </w:rPr>
        <w:t>’</w:t>
      </w:r>
      <w:r w:rsidRPr="004C08C8">
        <w:rPr>
          <w:rFonts w:ascii="Times New Roman" w:hAnsi="Times New Roman" w:cs="Times New Roman"/>
          <w:sz w:val="22"/>
          <w:szCs w:val="22"/>
        </w:rPr>
        <w:t>homme, la lumière de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esprit humain ": n. 6: </w:t>
      </w:r>
      <w:r w:rsidRPr="004C08C8">
        <w:rPr>
          <w:rFonts w:ascii="Times New Roman" w:hAnsi="Times New Roman" w:cs="Times New Roman"/>
          <w:i/>
          <w:iCs/>
          <w:sz w:val="22"/>
          <w:szCs w:val="22"/>
        </w:rPr>
        <w:t xml:space="preserve">AAS </w:t>
      </w:r>
      <w:r w:rsidRPr="004C08C8">
        <w:rPr>
          <w:rFonts w:ascii="Times New Roman" w:hAnsi="Times New Roman" w:cs="Times New Roman"/>
          <w:sz w:val="22"/>
          <w:szCs w:val="22"/>
        </w:rPr>
        <w:t>78 (1986), pp. 815-816.</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(110) Cf. Conc. œcum. Vat. II: Const. dogm. sur la Révélation divine </w:t>
      </w:r>
      <w:r w:rsidRPr="004C08C8">
        <w:rPr>
          <w:rFonts w:ascii="Times New Roman" w:hAnsi="Times New Roman" w:cs="Times New Roman"/>
          <w:i/>
          <w:iCs/>
          <w:sz w:val="22"/>
          <w:szCs w:val="22"/>
        </w:rPr>
        <w:t>Dei Verbum</w:t>
      </w:r>
      <w:r w:rsidRPr="004C08C8">
        <w:rPr>
          <w:rFonts w:ascii="Times New Roman" w:hAnsi="Times New Roman" w:cs="Times New Roman"/>
          <w:sz w:val="22"/>
          <w:szCs w:val="22"/>
        </w:rPr>
        <w:t>, n. 13.</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(111) Cf. Commission biblique pontificale, Instruction sur la vérité historique des Évangiles (21 avril 1964): </w:t>
      </w:r>
      <w:r w:rsidRPr="004C08C8">
        <w:rPr>
          <w:rFonts w:ascii="Times New Roman" w:hAnsi="Times New Roman" w:cs="Times New Roman"/>
          <w:i/>
          <w:iCs/>
          <w:sz w:val="22"/>
          <w:szCs w:val="22"/>
        </w:rPr>
        <w:t xml:space="preserve">AAS </w:t>
      </w:r>
      <w:r w:rsidRPr="004C08C8">
        <w:rPr>
          <w:rFonts w:ascii="Times New Roman" w:hAnsi="Times New Roman" w:cs="Times New Roman"/>
          <w:sz w:val="22"/>
          <w:szCs w:val="22"/>
        </w:rPr>
        <w:t>56 (1964), p. 713.</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(112) " Il est clair également que l</w:t>
      </w:r>
      <w:r w:rsidR="00F81A8D">
        <w:rPr>
          <w:rFonts w:ascii="Times New Roman" w:hAnsi="Times New Roman" w:cs="Times New Roman"/>
          <w:sz w:val="22"/>
          <w:szCs w:val="22"/>
        </w:rPr>
        <w:t>’</w:t>
      </w:r>
      <w:r w:rsidRPr="004C08C8">
        <w:rPr>
          <w:rFonts w:ascii="Times New Roman" w:hAnsi="Times New Roman" w:cs="Times New Roman"/>
          <w:sz w:val="22"/>
          <w:szCs w:val="22"/>
        </w:rPr>
        <w:t>Église ne peut se lier à n</w:t>
      </w:r>
      <w:r w:rsidR="00F81A8D">
        <w:rPr>
          <w:rFonts w:ascii="Times New Roman" w:hAnsi="Times New Roman" w:cs="Times New Roman"/>
          <w:sz w:val="22"/>
          <w:szCs w:val="22"/>
        </w:rPr>
        <w:t>’</w:t>
      </w:r>
      <w:r w:rsidRPr="004C08C8">
        <w:rPr>
          <w:rFonts w:ascii="Times New Roman" w:hAnsi="Times New Roman" w:cs="Times New Roman"/>
          <w:sz w:val="22"/>
          <w:szCs w:val="22"/>
        </w:rPr>
        <w:t>importe quel système philosophique, dont le règne dure peu de temps; mais les expressions qui, durant plusieurs siècles, furent établies du consentement commun des Docteurs catholiques pour arriver à quelque intelligence du dogme, ne reposent assurément pas sur un fondement si fragile. Elles reposent, en effet, sur des principes et des notions déduites de la véritable connaissance des choses créées; dans la déduction de ces connaissances, la vérité révélée a éclairé comme une étoile l</w:t>
      </w:r>
      <w:r w:rsidR="00F81A8D">
        <w:rPr>
          <w:rFonts w:ascii="Times New Roman" w:hAnsi="Times New Roman" w:cs="Times New Roman"/>
          <w:sz w:val="22"/>
          <w:szCs w:val="22"/>
        </w:rPr>
        <w:t>’</w:t>
      </w:r>
      <w:r w:rsidRPr="004C08C8">
        <w:rPr>
          <w:rFonts w:ascii="Times New Roman" w:hAnsi="Times New Roman" w:cs="Times New Roman"/>
          <w:sz w:val="22"/>
          <w:szCs w:val="22"/>
        </w:rPr>
        <w:t>esprit humain, par le moyen de l</w:t>
      </w:r>
      <w:r w:rsidR="00F81A8D">
        <w:rPr>
          <w:rFonts w:ascii="Times New Roman" w:hAnsi="Times New Roman" w:cs="Times New Roman"/>
          <w:sz w:val="22"/>
          <w:szCs w:val="22"/>
        </w:rPr>
        <w:t>’</w:t>
      </w:r>
      <w:r w:rsidRPr="004C08C8">
        <w:rPr>
          <w:rFonts w:ascii="Times New Roman" w:hAnsi="Times New Roman" w:cs="Times New Roman"/>
          <w:sz w:val="22"/>
          <w:szCs w:val="22"/>
        </w:rPr>
        <w:t>Église. C</w:t>
      </w:r>
      <w:r w:rsidR="00F81A8D">
        <w:rPr>
          <w:rFonts w:ascii="Times New Roman" w:hAnsi="Times New Roman" w:cs="Times New Roman"/>
          <w:sz w:val="22"/>
          <w:szCs w:val="22"/>
        </w:rPr>
        <w:t>’</w:t>
      </w:r>
      <w:r w:rsidRPr="004C08C8">
        <w:rPr>
          <w:rFonts w:ascii="Times New Roman" w:hAnsi="Times New Roman" w:cs="Times New Roman"/>
          <w:sz w:val="22"/>
          <w:szCs w:val="22"/>
        </w:rPr>
        <w:t>est pourquoi il n</w:t>
      </w:r>
      <w:r w:rsidR="00F81A8D">
        <w:rPr>
          <w:rFonts w:ascii="Times New Roman" w:hAnsi="Times New Roman" w:cs="Times New Roman"/>
          <w:sz w:val="22"/>
          <w:szCs w:val="22"/>
        </w:rPr>
        <w:t>’</w:t>
      </w:r>
      <w:r w:rsidRPr="004C08C8">
        <w:rPr>
          <w:rFonts w:ascii="Times New Roman" w:hAnsi="Times New Roman" w:cs="Times New Roman"/>
          <w:sz w:val="22"/>
          <w:szCs w:val="22"/>
        </w:rPr>
        <w:t>y a pas à s</w:t>
      </w:r>
      <w:r w:rsidR="00F81A8D">
        <w:rPr>
          <w:rFonts w:ascii="Times New Roman" w:hAnsi="Times New Roman" w:cs="Times New Roman"/>
          <w:sz w:val="22"/>
          <w:szCs w:val="22"/>
        </w:rPr>
        <w:t>’</w:t>
      </w:r>
      <w:r w:rsidRPr="004C08C8">
        <w:rPr>
          <w:rFonts w:ascii="Times New Roman" w:hAnsi="Times New Roman" w:cs="Times New Roman"/>
          <w:sz w:val="22"/>
          <w:szCs w:val="22"/>
        </w:rPr>
        <w:t>étonner si certaines de ces notions non seulement ont été employées dans les Conciles œcuméniques, mais en ont reçu une telle sanction qu</w:t>
      </w:r>
      <w:r w:rsidR="00F81A8D">
        <w:rPr>
          <w:rFonts w:ascii="Times New Roman" w:hAnsi="Times New Roman" w:cs="Times New Roman"/>
          <w:sz w:val="22"/>
          <w:szCs w:val="22"/>
        </w:rPr>
        <w:t>’</w:t>
      </w:r>
      <w:r w:rsidRPr="004C08C8">
        <w:rPr>
          <w:rFonts w:ascii="Times New Roman" w:hAnsi="Times New Roman" w:cs="Times New Roman"/>
          <w:sz w:val="22"/>
          <w:szCs w:val="22"/>
        </w:rPr>
        <w:t>il n</w:t>
      </w:r>
      <w:r w:rsidR="00F81A8D">
        <w:rPr>
          <w:rFonts w:ascii="Times New Roman" w:hAnsi="Times New Roman" w:cs="Times New Roman"/>
          <w:sz w:val="22"/>
          <w:szCs w:val="22"/>
        </w:rPr>
        <w:t>’</w:t>
      </w:r>
      <w:r w:rsidRPr="004C08C8">
        <w:rPr>
          <w:rFonts w:ascii="Times New Roman" w:hAnsi="Times New Roman" w:cs="Times New Roman"/>
          <w:sz w:val="22"/>
          <w:szCs w:val="22"/>
        </w:rPr>
        <w:t>est pas permis de s</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en éloigner ": Encycl. </w:t>
      </w:r>
      <w:r w:rsidRPr="004C08C8">
        <w:rPr>
          <w:rFonts w:ascii="Times New Roman" w:hAnsi="Times New Roman" w:cs="Times New Roman"/>
          <w:i/>
          <w:iCs/>
          <w:sz w:val="22"/>
          <w:szCs w:val="22"/>
        </w:rPr>
        <w:t xml:space="preserve">Humani generis </w:t>
      </w:r>
      <w:r w:rsidRPr="004C08C8">
        <w:rPr>
          <w:rFonts w:ascii="Times New Roman" w:hAnsi="Times New Roman" w:cs="Times New Roman"/>
          <w:sz w:val="22"/>
          <w:szCs w:val="22"/>
        </w:rPr>
        <w:t xml:space="preserve">(12 août 1950): </w:t>
      </w:r>
      <w:r w:rsidRPr="004C08C8">
        <w:rPr>
          <w:rFonts w:ascii="Times New Roman" w:hAnsi="Times New Roman" w:cs="Times New Roman"/>
          <w:i/>
          <w:iCs/>
          <w:sz w:val="22"/>
          <w:szCs w:val="22"/>
        </w:rPr>
        <w:t xml:space="preserve">AAS </w:t>
      </w:r>
      <w:r w:rsidRPr="004C08C8">
        <w:rPr>
          <w:rFonts w:ascii="Times New Roman" w:hAnsi="Times New Roman" w:cs="Times New Roman"/>
          <w:sz w:val="22"/>
          <w:szCs w:val="22"/>
        </w:rPr>
        <w:t xml:space="preserve">42 (1950), pp. 566-567; cf. Commission théologique internationale, Document </w:t>
      </w:r>
      <w:r w:rsidRPr="004C08C8">
        <w:rPr>
          <w:rFonts w:ascii="Times New Roman" w:hAnsi="Times New Roman" w:cs="Times New Roman"/>
          <w:i/>
          <w:iCs/>
          <w:sz w:val="22"/>
          <w:szCs w:val="22"/>
        </w:rPr>
        <w:t xml:space="preserve">Interpretationis problema </w:t>
      </w:r>
      <w:r w:rsidRPr="004C08C8">
        <w:rPr>
          <w:rFonts w:ascii="Times New Roman" w:hAnsi="Times New Roman" w:cs="Times New Roman"/>
          <w:sz w:val="22"/>
          <w:szCs w:val="22"/>
        </w:rPr>
        <w:t xml:space="preserve">(octobre 1989): </w:t>
      </w:r>
      <w:r w:rsidRPr="004C08C8">
        <w:rPr>
          <w:rFonts w:ascii="Times New Roman" w:hAnsi="Times New Roman" w:cs="Times New Roman"/>
          <w:i/>
          <w:iCs/>
          <w:sz w:val="22"/>
          <w:szCs w:val="22"/>
        </w:rPr>
        <w:t xml:space="preserve">La Documentation catholique </w:t>
      </w:r>
      <w:r w:rsidRPr="004C08C8">
        <w:rPr>
          <w:rFonts w:ascii="Times New Roman" w:hAnsi="Times New Roman" w:cs="Times New Roman"/>
          <w:sz w:val="22"/>
          <w:szCs w:val="22"/>
        </w:rPr>
        <w:t>87 (1990), pp. 489-502.</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(113) " Quant au sens des formules dogmatiques, il demeure toujours vrai et identique à lui-même dans l</w:t>
      </w:r>
      <w:r w:rsidR="00F81A8D">
        <w:rPr>
          <w:rFonts w:ascii="Times New Roman" w:hAnsi="Times New Roman" w:cs="Times New Roman"/>
          <w:sz w:val="22"/>
          <w:szCs w:val="22"/>
        </w:rPr>
        <w:t>’</w:t>
      </w:r>
      <w:r w:rsidRPr="004C08C8">
        <w:rPr>
          <w:rFonts w:ascii="Times New Roman" w:hAnsi="Times New Roman" w:cs="Times New Roman"/>
          <w:sz w:val="22"/>
          <w:szCs w:val="22"/>
        </w:rPr>
        <w:t>Église, même lors-qu</w:t>
      </w:r>
      <w:r w:rsidR="00F81A8D">
        <w:rPr>
          <w:rFonts w:ascii="Times New Roman" w:hAnsi="Times New Roman" w:cs="Times New Roman"/>
          <w:sz w:val="22"/>
          <w:szCs w:val="22"/>
        </w:rPr>
        <w:t>’</w:t>
      </w:r>
      <w:r w:rsidRPr="004C08C8">
        <w:rPr>
          <w:rFonts w:ascii="Times New Roman" w:hAnsi="Times New Roman" w:cs="Times New Roman"/>
          <w:sz w:val="22"/>
          <w:szCs w:val="22"/>
        </w:rPr>
        <w:t>il est éclairci davantage et plus entièrement compris. Les fidèles doivent donc bien se garder d</w:t>
      </w:r>
      <w:r w:rsidR="00F81A8D">
        <w:rPr>
          <w:rFonts w:ascii="Times New Roman" w:hAnsi="Times New Roman" w:cs="Times New Roman"/>
          <w:sz w:val="22"/>
          <w:szCs w:val="22"/>
        </w:rPr>
        <w:t>’</w:t>
      </w:r>
      <w:r w:rsidRPr="004C08C8">
        <w:rPr>
          <w:rFonts w:ascii="Times New Roman" w:hAnsi="Times New Roman" w:cs="Times New Roman"/>
          <w:sz w:val="22"/>
          <w:szCs w:val="22"/>
        </w:rPr>
        <w:t>accueillir l</w:t>
      </w:r>
      <w:r w:rsidR="00F81A8D">
        <w:rPr>
          <w:rFonts w:ascii="Times New Roman" w:hAnsi="Times New Roman" w:cs="Times New Roman"/>
          <w:sz w:val="22"/>
          <w:szCs w:val="22"/>
        </w:rPr>
        <w:t>’</w:t>
      </w:r>
      <w:r w:rsidRPr="004C08C8">
        <w:rPr>
          <w:rFonts w:ascii="Times New Roman" w:hAnsi="Times New Roman" w:cs="Times New Roman"/>
          <w:sz w:val="22"/>
          <w:szCs w:val="22"/>
        </w:rPr>
        <w:t>opinion que l</w:t>
      </w:r>
      <w:r w:rsidR="00F81A8D">
        <w:rPr>
          <w:rFonts w:ascii="Times New Roman" w:hAnsi="Times New Roman" w:cs="Times New Roman"/>
          <w:sz w:val="22"/>
          <w:szCs w:val="22"/>
        </w:rPr>
        <w:t>’</w:t>
      </w:r>
      <w:r w:rsidRPr="004C08C8">
        <w:rPr>
          <w:rFonts w:ascii="Times New Roman" w:hAnsi="Times New Roman" w:cs="Times New Roman"/>
          <w:sz w:val="22"/>
          <w:szCs w:val="22"/>
        </w:rPr>
        <w:t>on peut résumer ainsi: tout d</w:t>
      </w:r>
      <w:r w:rsidR="00F81A8D">
        <w:rPr>
          <w:rFonts w:ascii="Times New Roman" w:hAnsi="Times New Roman" w:cs="Times New Roman"/>
          <w:sz w:val="22"/>
          <w:szCs w:val="22"/>
        </w:rPr>
        <w:t>’</w:t>
      </w:r>
      <w:r w:rsidRPr="004C08C8">
        <w:rPr>
          <w:rFonts w:ascii="Times New Roman" w:hAnsi="Times New Roman" w:cs="Times New Roman"/>
          <w:sz w:val="22"/>
          <w:szCs w:val="22"/>
        </w:rPr>
        <w:t>abord les formules dogmatiques ou certaines catégories d</w:t>
      </w:r>
      <w:r w:rsidR="00F81A8D">
        <w:rPr>
          <w:rFonts w:ascii="Times New Roman" w:hAnsi="Times New Roman" w:cs="Times New Roman"/>
          <w:sz w:val="22"/>
          <w:szCs w:val="22"/>
        </w:rPr>
        <w:t>’</w:t>
      </w:r>
      <w:r w:rsidRPr="004C08C8">
        <w:rPr>
          <w:rFonts w:ascii="Times New Roman" w:hAnsi="Times New Roman" w:cs="Times New Roman"/>
          <w:sz w:val="22"/>
          <w:szCs w:val="22"/>
        </w:rPr>
        <w:t>entre elles seraient incapables de signifier d</w:t>
      </w:r>
      <w:r w:rsidR="00F81A8D">
        <w:rPr>
          <w:rFonts w:ascii="Times New Roman" w:hAnsi="Times New Roman" w:cs="Times New Roman"/>
          <w:sz w:val="22"/>
          <w:szCs w:val="22"/>
        </w:rPr>
        <w:t>’</w:t>
      </w:r>
      <w:r w:rsidRPr="004C08C8">
        <w:rPr>
          <w:rFonts w:ascii="Times New Roman" w:hAnsi="Times New Roman" w:cs="Times New Roman"/>
          <w:sz w:val="22"/>
          <w:szCs w:val="22"/>
        </w:rPr>
        <w:t>une manière déterminée la vérité, mais n</w:t>
      </w:r>
      <w:r w:rsidR="00F81A8D">
        <w:rPr>
          <w:rFonts w:ascii="Times New Roman" w:hAnsi="Times New Roman" w:cs="Times New Roman"/>
          <w:sz w:val="22"/>
          <w:szCs w:val="22"/>
        </w:rPr>
        <w:t>’</w:t>
      </w:r>
      <w:r w:rsidRPr="004C08C8">
        <w:rPr>
          <w:rFonts w:ascii="Times New Roman" w:hAnsi="Times New Roman" w:cs="Times New Roman"/>
          <w:sz w:val="22"/>
          <w:szCs w:val="22"/>
        </w:rPr>
        <w:t>en signifieraient que des approximations changeantes, lui apportant déformation et altération ": S. Congr. pour la Doctrine de la Foi, Déclaration sur la doctrine catholique concernant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Église </w:t>
      </w:r>
      <w:r w:rsidRPr="004C08C8">
        <w:rPr>
          <w:rFonts w:ascii="Times New Roman" w:hAnsi="Times New Roman" w:cs="Times New Roman"/>
          <w:i/>
          <w:iCs/>
          <w:sz w:val="22"/>
          <w:szCs w:val="22"/>
        </w:rPr>
        <w:t xml:space="preserve">Mysterium Ecclesiæ </w:t>
      </w:r>
      <w:r w:rsidRPr="004C08C8">
        <w:rPr>
          <w:rFonts w:ascii="Times New Roman" w:hAnsi="Times New Roman" w:cs="Times New Roman"/>
          <w:sz w:val="22"/>
          <w:szCs w:val="22"/>
        </w:rPr>
        <w:t xml:space="preserve">(24 juin 1973), n. 5: </w:t>
      </w:r>
      <w:r w:rsidRPr="004C08C8">
        <w:rPr>
          <w:rFonts w:ascii="Times New Roman" w:hAnsi="Times New Roman" w:cs="Times New Roman"/>
          <w:i/>
          <w:iCs/>
          <w:sz w:val="22"/>
          <w:szCs w:val="22"/>
        </w:rPr>
        <w:t xml:space="preserve">AAS </w:t>
      </w:r>
      <w:r w:rsidRPr="004C08C8">
        <w:rPr>
          <w:rFonts w:ascii="Times New Roman" w:hAnsi="Times New Roman" w:cs="Times New Roman"/>
          <w:sz w:val="22"/>
          <w:szCs w:val="22"/>
        </w:rPr>
        <w:t>65 (1973), p. 403.</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(114) Cf. Congr. du Saint-Office, Décret </w:t>
      </w:r>
      <w:r w:rsidRPr="004C08C8">
        <w:rPr>
          <w:rFonts w:ascii="Times New Roman" w:hAnsi="Times New Roman" w:cs="Times New Roman"/>
          <w:i/>
          <w:iCs/>
          <w:sz w:val="22"/>
          <w:szCs w:val="22"/>
        </w:rPr>
        <w:t xml:space="preserve">Lamentabili </w:t>
      </w:r>
      <w:r w:rsidRPr="004C08C8">
        <w:rPr>
          <w:rFonts w:ascii="Times New Roman" w:hAnsi="Times New Roman" w:cs="Times New Roman"/>
          <w:sz w:val="22"/>
          <w:szCs w:val="22"/>
        </w:rPr>
        <w:t xml:space="preserve">(3 juillet 1907), n. 26: </w:t>
      </w:r>
      <w:r w:rsidRPr="004C08C8">
        <w:rPr>
          <w:rFonts w:ascii="Times New Roman" w:hAnsi="Times New Roman" w:cs="Times New Roman"/>
          <w:i/>
          <w:iCs/>
          <w:sz w:val="22"/>
          <w:szCs w:val="22"/>
        </w:rPr>
        <w:t xml:space="preserve">ASS </w:t>
      </w:r>
      <w:r w:rsidRPr="004C08C8">
        <w:rPr>
          <w:rFonts w:ascii="Times New Roman" w:hAnsi="Times New Roman" w:cs="Times New Roman"/>
          <w:sz w:val="22"/>
          <w:szCs w:val="22"/>
        </w:rPr>
        <w:t>40 (1907), p. 473.</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(115) Cf. Jean-Paul II, Discours à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Athénée pontifical </w:t>
      </w:r>
      <w:r w:rsidRPr="004C08C8">
        <w:rPr>
          <w:rFonts w:ascii="Times New Roman" w:hAnsi="Times New Roman" w:cs="Times New Roman"/>
          <w:i/>
          <w:iCs/>
          <w:sz w:val="22"/>
          <w:szCs w:val="22"/>
        </w:rPr>
        <w:t xml:space="preserve">Angelicum </w:t>
      </w:r>
      <w:r w:rsidRPr="004C08C8">
        <w:rPr>
          <w:rFonts w:ascii="Times New Roman" w:hAnsi="Times New Roman" w:cs="Times New Roman"/>
          <w:sz w:val="22"/>
          <w:szCs w:val="22"/>
        </w:rPr>
        <w:t xml:space="preserve">(17 novembre 1979), n. 6: </w:t>
      </w:r>
      <w:r w:rsidRPr="004C08C8">
        <w:rPr>
          <w:rFonts w:ascii="Times New Roman" w:hAnsi="Times New Roman" w:cs="Times New Roman"/>
          <w:i/>
          <w:iCs/>
          <w:sz w:val="22"/>
          <w:szCs w:val="22"/>
        </w:rPr>
        <w:t xml:space="preserve">La Documentation catholique </w:t>
      </w:r>
      <w:r w:rsidRPr="004C08C8">
        <w:rPr>
          <w:rFonts w:ascii="Times New Roman" w:hAnsi="Times New Roman" w:cs="Times New Roman"/>
          <w:sz w:val="22"/>
          <w:szCs w:val="22"/>
        </w:rPr>
        <w:t>76 (1979), pp. 1069-1070.</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(116) N. 32: </w:t>
      </w:r>
      <w:r w:rsidRPr="004C08C8">
        <w:rPr>
          <w:rFonts w:ascii="Times New Roman" w:hAnsi="Times New Roman" w:cs="Times New Roman"/>
          <w:i/>
          <w:iCs/>
          <w:sz w:val="22"/>
          <w:szCs w:val="22"/>
        </w:rPr>
        <w:t xml:space="preserve">AAS </w:t>
      </w:r>
      <w:r w:rsidRPr="004C08C8">
        <w:rPr>
          <w:rFonts w:ascii="Times New Roman" w:hAnsi="Times New Roman" w:cs="Times New Roman"/>
          <w:sz w:val="22"/>
          <w:szCs w:val="22"/>
        </w:rPr>
        <w:t>85 (1993), pp. 1159-1160.</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(117) Cf. Jean-Paul II, Exhort. apost. </w:t>
      </w:r>
      <w:r w:rsidRPr="004C08C8">
        <w:rPr>
          <w:rFonts w:ascii="Times New Roman" w:hAnsi="Times New Roman" w:cs="Times New Roman"/>
          <w:i/>
          <w:iCs/>
          <w:sz w:val="22"/>
          <w:szCs w:val="22"/>
        </w:rPr>
        <w:t xml:space="preserve">Catechesi tradendæ </w:t>
      </w:r>
      <w:r w:rsidRPr="004C08C8">
        <w:rPr>
          <w:rFonts w:ascii="Times New Roman" w:hAnsi="Times New Roman" w:cs="Times New Roman"/>
          <w:sz w:val="22"/>
          <w:szCs w:val="22"/>
        </w:rPr>
        <w:t xml:space="preserve">(16 octobre 1979), n. 30: </w:t>
      </w:r>
      <w:r w:rsidRPr="004C08C8">
        <w:rPr>
          <w:rFonts w:ascii="Times New Roman" w:hAnsi="Times New Roman" w:cs="Times New Roman"/>
          <w:i/>
          <w:iCs/>
          <w:sz w:val="22"/>
          <w:szCs w:val="22"/>
        </w:rPr>
        <w:t xml:space="preserve">AAS </w:t>
      </w:r>
      <w:r w:rsidRPr="004C08C8">
        <w:rPr>
          <w:rFonts w:ascii="Times New Roman" w:hAnsi="Times New Roman" w:cs="Times New Roman"/>
          <w:sz w:val="22"/>
          <w:szCs w:val="22"/>
        </w:rPr>
        <w:t xml:space="preserve">71 (1979), pp. 1302-1303; Congr. pour la Doctrine de la Foi, Instruction sur la vocation ecclésiale du théologien </w:t>
      </w:r>
      <w:r w:rsidRPr="004C08C8">
        <w:rPr>
          <w:rFonts w:ascii="Times New Roman" w:hAnsi="Times New Roman" w:cs="Times New Roman"/>
          <w:i/>
          <w:iCs/>
          <w:sz w:val="22"/>
          <w:szCs w:val="22"/>
        </w:rPr>
        <w:t xml:space="preserve">Donum veritatis </w:t>
      </w:r>
      <w:r w:rsidRPr="004C08C8">
        <w:rPr>
          <w:rFonts w:ascii="Times New Roman" w:hAnsi="Times New Roman" w:cs="Times New Roman"/>
          <w:sz w:val="22"/>
          <w:szCs w:val="22"/>
        </w:rPr>
        <w:t xml:space="preserve">(24 mai 1990), n. 7: </w:t>
      </w:r>
      <w:r w:rsidRPr="004C08C8">
        <w:rPr>
          <w:rFonts w:ascii="Times New Roman" w:hAnsi="Times New Roman" w:cs="Times New Roman"/>
          <w:i/>
          <w:iCs/>
          <w:sz w:val="22"/>
          <w:szCs w:val="22"/>
        </w:rPr>
        <w:t xml:space="preserve">AAS </w:t>
      </w:r>
      <w:r w:rsidRPr="004C08C8">
        <w:rPr>
          <w:rFonts w:ascii="Times New Roman" w:hAnsi="Times New Roman" w:cs="Times New Roman"/>
          <w:sz w:val="22"/>
          <w:szCs w:val="22"/>
        </w:rPr>
        <w:t>82 (1990), pp. 1552-1553.</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(118) Cf. Jean-Paul II, Exhort. apost. </w:t>
      </w:r>
      <w:r w:rsidRPr="004C08C8">
        <w:rPr>
          <w:rFonts w:ascii="Times New Roman" w:hAnsi="Times New Roman" w:cs="Times New Roman"/>
          <w:i/>
          <w:iCs/>
          <w:sz w:val="22"/>
          <w:szCs w:val="22"/>
        </w:rPr>
        <w:t xml:space="preserve">Catechesi tradendæ </w:t>
      </w:r>
      <w:r w:rsidRPr="004C08C8">
        <w:rPr>
          <w:rFonts w:ascii="Times New Roman" w:hAnsi="Times New Roman" w:cs="Times New Roman"/>
          <w:sz w:val="22"/>
          <w:szCs w:val="22"/>
        </w:rPr>
        <w:t xml:space="preserve">(16 octobre 1979), n. 30: </w:t>
      </w:r>
      <w:r w:rsidRPr="004C08C8">
        <w:rPr>
          <w:rFonts w:ascii="Times New Roman" w:hAnsi="Times New Roman" w:cs="Times New Roman"/>
          <w:i/>
          <w:iCs/>
          <w:sz w:val="22"/>
          <w:szCs w:val="22"/>
        </w:rPr>
        <w:t xml:space="preserve">AAS </w:t>
      </w:r>
      <w:r w:rsidRPr="004C08C8">
        <w:rPr>
          <w:rFonts w:ascii="Times New Roman" w:hAnsi="Times New Roman" w:cs="Times New Roman"/>
          <w:sz w:val="22"/>
          <w:szCs w:val="22"/>
        </w:rPr>
        <w:t>71 (1979), pp. 1302-1303.</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(119) Cf. </w:t>
      </w:r>
      <w:r w:rsidRPr="004C08C8">
        <w:rPr>
          <w:rFonts w:ascii="Times New Roman" w:hAnsi="Times New Roman" w:cs="Times New Roman"/>
          <w:i/>
          <w:iCs/>
          <w:sz w:val="22"/>
          <w:szCs w:val="22"/>
        </w:rPr>
        <w:t>ibid.</w:t>
      </w:r>
      <w:r w:rsidRPr="004C08C8">
        <w:rPr>
          <w:rFonts w:ascii="Times New Roman" w:hAnsi="Times New Roman" w:cs="Times New Roman"/>
          <w:sz w:val="22"/>
          <w:szCs w:val="22"/>
        </w:rPr>
        <w:t xml:space="preserve">, n. 22: </w:t>
      </w:r>
      <w:r w:rsidRPr="004C08C8">
        <w:rPr>
          <w:rFonts w:ascii="Times New Roman" w:hAnsi="Times New Roman" w:cs="Times New Roman"/>
          <w:i/>
          <w:iCs/>
          <w:sz w:val="22"/>
          <w:szCs w:val="22"/>
        </w:rPr>
        <w:t>l.c.</w:t>
      </w:r>
      <w:r w:rsidRPr="004C08C8">
        <w:rPr>
          <w:rFonts w:ascii="Times New Roman" w:hAnsi="Times New Roman" w:cs="Times New Roman"/>
          <w:sz w:val="22"/>
          <w:szCs w:val="22"/>
        </w:rPr>
        <w:t>, pp. 1295-1296.</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(120) Cf. </w:t>
      </w:r>
      <w:r w:rsidRPr="004C08C8">
        <w:rPr>
          <w:rFonts w:ascii="Times New Roman" w:hAnsi="Times New Roman" w:cs="Times New Roman"/>
          <w:i/>
          <w:iCs/>
          <w:sz w:val="22"/>
          <w:szCs w:val="22"/>
        </w:rPr>
        <w:t>ibid.</w:t>
      </w:r>
      <w:r w:rsidRPr="004C08C8">
        <w:rPr>
          <w:rFonts w:ascii="Times New Roman" w:hAnsi="Times New Roman" w:cs="Times New Roman"/>
          <w:sz w:val="22"/>
          <w:szCs w:val="22"/>
        </w:rPr>
        <w:t xml:space="preserve">, n. 7: </w:t>
      </w:r>
      <w:r w:rsidRPr="004C08C8">
        <w:rPr>
          <w:rFonts w:ascii="Times New Roman" w:hAnsi="Times New Roman" w:cs="Times New Roman"/>
          <w:i/>
          <w:iCs/>
          <w:sz w:val="22"/>
          <w:szCs w:val="22"/>
        </w:rPr>
        <w:t>l.c.</w:t>
      </w:r>
      <w:r w:rsidRPr="004C08C8">
        <w:rPr>
          <w:rFonts w:ascii="Times New Roman" w:hAnsi="Times New Roman" w:cs="Times New Roman"/>
          <w:sz w:val="22"/>
          <w:szCs w:val="22"/>
        </w:rPr>
        <w:t>, p. 1282.</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(121) Cf. </w:t>
      </w:r>
      <w:r w:rsidRPr="004C08C8">
        <w:rPr>
          <w:rFonts w:ascii="Times New Roman" w:hAnsi="Times New Roman" w:cs="Times New Roman"/>
          <w:i/>
          <w:iCs/>
          <w:sz w:val="22"/>
          <w:szCs w:val="22"/>
        </w:rPr>
        <w:t>ibid.</w:t>
      </w:r>
      <w:r w:rsidRPr="004C08C8">
        <w:rPr>
          <w:rFonts w:ascii="Times New Roman" w:hAnsi="Times New Roman" w:cs="Times New Roman"/>
          <w:sz w:val="22"/>
          <w:szCs w:val="22"/>
        </w:rPr>
        <w:t xml:space="preserve">, n. 59: </w:t>
      </w:r>
      <w:r w:rsidRPr="004C08C8">
        <w:rPr>
          <w:rFonts w:ascii="Times New Roman" w:hAnsi="Times New Roman" w:cs="Times New Roman"/>
          <w:i/>
          <w:iCs/>
          <w:sz w:val="22"/>
          <w:szCs w:val="22"/>
        </w:rPr>
        <w:t>l.c.</w:t>
      </w:r>
      <w:r w:rsidRPr="004C08C8">
        <w:rPr>
          <w:rFonts w:ascii="Times New Roman" w:hAnsi="Times New Roman" w:cs="Times New Roman"/>
          <w:sz w:val="22"/>
          <w:szCs w:val="22"/>
        </w:rPr>
        <w:t>, p. 1325.</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(122) Conc. œcum. Vat. I, Const. dogm. sur la foi catholique </w:t>
      </w:r>
      <w:r w:rsidRPr="004C08C8">
        <w:rPr>
          <w:rFonts w:ascii="Times New Roman" w:hAnsi="Times New Roman" w:cs="Times New Roman"/>
          <w:i/>
          <w:iCs/>
          <w:sz w:val="22"/>
          <w:szCs w:val="22"/>
        </w:rPr>
        <w:t>Dei Filius</w:t>
      </w:r>
      <w:r w:rsidRPr="004C08C8">
        <w:rPr>
          <w:rFonts w:ascii="Times New Roman" w:hAnsi="Times New Roman" w:cs="Times New Roman"/>
          <w:sz w:val="22"/>
          <w:szCs w:val="22"/>
        </w:rPr>
        <w:t xml:space="preserve">, IV: </w:t>
      </w:r>
      <w:r w:rsidRPr="004C08C8">
        <w:rPr>
          <w:rFonts w:ascii="Times New Roman" w:hAnsi="Times New Roman" w:cs="Times New Roman"/>
          <w:i/>
          <w:iCs/>
          <w:sz w:val="22"/>
          <w:szCs w:val="22"/>
        </w:rPr>
        <w:t xml:space="preserve">DS </w:t>
      </w:r>
      <w:r w:rsidRPr="004C08C8">
        <w:rPr>
          <w:rFonts w:ascii="Times New Roman" w:hAnsi="Times New Roman" w:cs="Times New Roman"/>
          <w:sz w:val="22"/>
          <w:szCs w:val="22"/>
        </w:rPr>
        <w:t>3019.</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(123) " Personne ne peut faire de la théologie comme si elle consistait simplement à faire un exposé de ses idées personnelles; mais chacun doit être conscient de demeurer en union étroite avec la mission d</w:t>
      </w:r>
      <w:r w:rsidR="00F81A8D">
        <w:rPr>
          <w:rFonts w:ascii="Times New Roman" w:hAnsi="Times New Roman" w:cs="Times New Roman"/>
          <w:sz w:val="22"/>
          <w:szCs w:val="22"/>
        </w:rPr>
        <w:t>’</w:t>
      </w:r>
      <w:r w:rsidRPr="004C08C8">
        <w:rPr>
          <w:rFonts w:ascii="Times New Roman" w:hAnsi="Times New Roman" w:cs="Times New Roman"/>
          <w:sz w:val="22"/>
          <w:szCs w:val="22"/>
        </w:rPr>
        <w:t>enseigner la vérité, dont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Église est responsable ": Jean-Paul II, Encycl. </w:t>
      </w:r>
      <w:r w:rsidRPr="004C08C8">
        <w:rPr>
          <w:rFonts w:ascii="Times New Roman" w:hAnsi="Times New Roman" w:cs="Times New Roman"/>
          <w:i/>
          <w:iCs/>
          <w:sz w:val="22"/>
          <w:szCs w:val="22"/>
        </w:rPr>
        <w:t xml:space="preserve">Redemptor hominis </w:t>
      </w:r>
      <w:r w:rsidRPr="004C08C8">
        <w:rPr>
          <w:rFonts w:ascii="Times New Roman" w:hAnsi="Times New Roman" w:cs="Times New Roman"/>
          <w:sz w:val="22"/>
          <w:szCs w:val="22"/>
        </w:rPr>
        <w:t xml:space="preserve">(4 mars 1979), n. 19: </w:t>
      </w:r>
      <w:r w:rsidRPr="004C08C8">
        <w:rPr>
          <w:rFonts w:ascii="Times New Roman" w:hAnsi="Times New Roman" w:cs="Times New Roman"/>
          <w:i/>
          <w:iCs/>
          <w:sz w:val="22"/>
          <w:szCs w:val="22"/>
        </w:rPr>
        <w:t xml:space="preserve">AAS </w:t>
      </w:r>
      <w:r w:rsidRPr="004C08C8">
        <w:rPr>
          <w:rFonts w:ascii="Times New Roman" w:hAnsi="Times New Roman" w:cs="Times New Roman"/>
          <w:sz w:val="22"/>
          <w:szCs w:val="22"/>
        </w:rPr>
        <w:t>71 (1979), p. 308.</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(124) Cf. Conc. œcum. Vat. II, Déclaration sur la liberté religieuse </w:t>
      </w:r>
      <w:r w:rsidRPr="004C08C8">
        <w:rPr>
          <w:rFonts w:ascii="Times New Roman" w:hAnsi="Times New Roman" w:cs="Times New Roman"/>
          <w:i/>
          <w:iCs/>
          <w:sz w:val="22"/>
          <w:szCs w:val="22"/>
        </w:rPr>
        <w:t>Dignitatis humanæ</w:t>
      </w:r>
      <w:r w:rsidRPr="004C08C8">
        <w:rPr>
          <w:rFonts w:ascii="Times New Roman" w:hAnsi="Times New Roman" w:cs="Times New Roman"/>
          <w:sz w:val="22"/>
          <w:szCs w:val="22"/>
        </w:rPr>
        <w:t>, nn. 1-3.</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(125) Cf. Exhort. apost. </w:t>
      </w:r>
      <w:r w:rsidRPr="004C08C8">
        <w:rPr>
          <w:rFonts w:ascii="Times New Roman" w:hAnsi="Times New Roman" w:cs="Times New Roman"/>
          <w:i/>
          <w:iCs/>
          <w:sz w:val="22"/>
          <w:szCs w:val="22"/>
        </w:rPr>
        <w:t xml:space="preserve">Evangelii nuntiandi </w:t>
      </w:r>
      <w:r w:rsidRPr="004C08C8">
        <w:rPr>
          <w:rFonts w:ascii="Times New Roman" w:hAnsi="Times New Roman" w:cs="Times New Roman"/>
          <w:sz w:val="22"/>
          <w:szCs w:val="22"/>
        </w:rPr>
        <w:t xml:space="preserve">(8 décembre 1975), n. 20: </w:t>
      </w:r>
      <w:r w:rsidRPr="004C08C8">
        <w:rPr>
          <w:rFonts w:ascii="Times New Roman" w:hAnsi="Times New Roman" w:cs="Times New Roman"/>
          <w:i/>
          <w:iCs/>
          <w:sz w:val="22"/>
          <w:szCs w:val="22"/>
        </w:rPr>
        <w:t xml:space="preserve">AAS </w:t>
      </w:r>
      <w:r w:rsidRPr="004C08C8">
        <w:rPr>
          <w:rFonts w:ascii="Times New Roman" w:hAnsi="Times New Roman" w:cs="Times New Roman"/>
          <w:sz w:val="22"/>
          <w:szCs w:val="22"/>
        </w:rPr>
        <w:t>68 (1976), pp. 18-19.</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(126) Const. past. sur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Église dans le monde de ce temps </w:t>
      </w:r>
      <w:r w:rsidRPr="004C08C8">
        <w:rPr>
          <w:rFonts w:ascii="Times New Roman" w:hAnsi="Times New Roman" w:cs="Times New Roman"/>
          <w:i/>
          <w:iCs/>
          <w:sz w:val="22"/>
          <w:szCs w:val="22"/>
        </w:rPr>
        <w:t>Gaudium et spes</w:t>
      </w:r>
      <w:r w:rsidRPr="004C08C8">
        <w:rPr>
          <w:rFonts w:ascii="Times New Roman" w:hAnsi="Times New Roman" w:cs="Times New Roman"/>
          <w:sz w:val="22"/>
          <w:szCs w:val="22"/>
        </w:rPr>
        <w:t>, n. 92.</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(127) Cf. </w:t>
      </w:r>
      <w:r w:rsidRPr="004C08C8">
        <w:rPr>
          <w:rFonts w:ascii="Times New Roman" w:hAnsi="Times New Roman" w:cs="Times New Roman"/>
          <w:i/>
          <w:iCs/>
          <w:sz w:val="22"/>
          <w:szCs w:val="22"/>
        </w:rPr>
        <w:t>ibid.</w:t>
      </w:r>
      <w:r w:rsidRPr="004C08C8">
        <w:rPr>
          <w:rFonts w:ascii="Times New Roman" w:hAnsi="Times New Roman" w:cs="Times New Roman"/>
          <w:sz w:val="22"/>
          <w:szCs w:val="22"/>
        </w:rPr>
        <w:t>, n. 10.</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(128) Prologue, 4: </w:t>
      </w:r>
      <w:r w:rsidRPr="004C08C8">
        <w:rPr>
          <w:rFonts w:ascii="Times New Roman" w:hAnsi="Times New Roman" w:cs="Times New Roman"/>
          <w:i/>
          <w:iCs/>
          <w:sz w:val="22"/>
          <w:szCs w:val="22"/>
        </w:rPr>
        <w:t>Opera omnia</w:t>
      </w:r>
      <w:r w:rsidRPr="004C08C8">
        <w:rPr>
          <w:rFonts w:ascii="Times New Roman" w:hAnsi="Times New Roman" w:cs="Times New Roman"/>
          <w:sz w:val="22"/>
          <w:szCs w:val="22"/>
        </w:rPr>
        <w:t>, Florence (1891), t. V, p. 296.</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(129) Cf. Décret sur la formation sacerdotale </w:t>
      </w:r>
      <w:r w:rsidRPr="004C08C8">
        <w:rPr>
          <w:rFonts w:ascii="Times New Roman" w:hAnsi="Times New Roman" w:cs="Times New Roman"/>
          <w:i/>
          <w:iCs/>
          <w:sz w:val="22"/>
          <w:szCs w:val="22"/>
        </w:rPr>
        <w:t>Optatam totius</w:t>
      </w:r>
      <w:r w:rsidRPr="004C08C8">
        <w:rPr>
          <w:rFonts w:ascii="Times New Roman" w:hAnsi="Times New Roman" w:cs="Times New Roman"/>
          <w:sz w:val="22"/>
          <w:szCs w:val="22"/>
        </w:rPr>
        <w:t>, n. 15.</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(130) Cf. Jean-Paul II, Const. apost. </w:t>
      </w:r>
      <w:r w:rsidRPr="004C08C8">
        <w:rPr>
          <w:rFonts w:ascii="Times New Roman" w:hAnsi="Times New Roman" w:cs="Times New Roman"/>
          <w:i/>
          <w:iCs/>
          <w:sz w:val="22"/>
          <w:szCs w:val="22"/>
        </w:rPr>
        <w:t xml:space="preserve">Sapientia christiana </w:t>
      </w:r>
      <w:r w:rsidRPr="004C08C8">
        <w:rPr>
          <w:rFonts w:ascii="Times New Roman" w:hAnsi="Times New Roman" w:cs="Times New Roman"/>
          <w:sz w:val="22"/>
          <w:szCs w:val="22"/>
        </w:rPr>
        <w:t xml:space="preserve">(15 avril 1979), art. 67-68: </w:t>
      </w:r>
      <w:r w:rsidRPr="004C08C8">
        <w:rPr>
          <w:rFonts w:ascii="Times New Roman" w:hAnsi="Times New Roman" w:cs="Times New Roman"/>
          <w:i/>
          <w:iCs/>
          <w:sz w:val="22"/>
          <w:szCs w:val="22"/>
        </w:rPr>
        <w:t xml:space="preserve">AAS </w:t>
      </w:r>
      <w:r w:rsidRPr="004C08C8">
        <w:rPr>
          <w:rFonts w:ascii="Times New Roman" w:hAnsi="Times New Roman" w:cs="Times New Roman"/>
          <w:sz w:val="22"/>
          <w:szCs w:val="22"/>
        </w:rPr>
        <w:t>71 (1979), pp. 491-492.</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(131) Jean-Paul II, Discours pour le 600e anniversaire de l</w:t>
      </w:r>
      <w:r w:rsidR="00F81A8D">
        <w:rPr>
          <w:rFonts w:ascii="Times New Roman" w:hAnsi="Times New Roman" w:cs="Times New Roman"/>
          <w:sz w:val="22"/>
          <w:szCs w:val="22"/>
        </w:rPr>
        <w:t>’</w:t>
      </w:r>
      <w:r w:rsidRPr="004C08C8">
        <w:rPr>
          <w:rFonts w:ascii="Times New Roman" w:hAnsi="Times New Roman" w:cs="Times New Roman"/>
          <w:sz w:val="22"/>
          <w:szCs w:val="22"/>
        </w:rPr>
        <w:t xml:space="preserve">Université jagellone de Cracovie (8 juin 1997), n. 4: </w:t>
      </w:r>
      <w:r w:rsidRPr="004C08C8">
        <w:rPr>
          <w:rFonts w:ascii="Times New Roman" w:hAnsi="Times New Roman" w:cs="Times New Roman"/>
          <w:i/>
          <w:iCs/>
          <w:sz w:val="22"/>
          <w:szCs w:val="22"/>
        </w:rPr>
        <w:t>La Documentation catholique</w:t>
      </w:r>
      <w:r w:rsidRPr="004C08C8">
        <w:rPr>
          <w:rFonts w:ascii="Times New Roman" w:hAnsi="Times New Roman" w:cs="Times New Roman"/>
          <w:sz w:val="22"/>
          <w:szCs w:val="22"/>
        </w:rPr>
        <w:t>, 94 (1997), p. 677.</w:t>
      </w:r>
    </w:p>
    <w:p w:rsidR="004C08C8" w:rsidRPr="004C08C8" w:rsidRDefault="004C08C8" w:rsidP="004C08C8">
      <w:pPr>
        <w:jc w:val="both"/>
        <w:rPr>
          <w:rFonts w:ascii="Times New Roman" w:hAnsi="Times New Roman" w:cs="Times New Roman"/>
          <w:sz w:val="22"/>
          <w:szCs w:val="22"/>
        </w:rPr>
      </w:pPr>
      <w:r w:rsidRPr="004C08C8">
        <w:rPr>
          <w:rFonts w:ascii="Times New Roman" w:hAnsi="Times New Roman" w:cs="Times New Roman"/>
          <w:sz w:val="22"/>
          <w:szCs w:val="22"/>
        </w:rPr>
        <w:t xml:space="preserve">(132) " </w:t>
      </w:r>
      <w:r w:rsidRPr="004C08C8">
        <w:rPr>
          <w:rFonts w:ascii="Times New Roman" w:hAnsi="Times New Roman" w:cs="Times New Roman"/>
          <w:i/>
          <w:iCs/>
          <w:sz w:val="22"/>
          <w:szCs w:val="22"/>
        </w:rPr>
        <w:t>E noerà tes pìsteos tràpeza</w:t>
      </w:r>
      <w:r w:rsidRPr="004C08C8">
        <w:rPr>
          <w:rFonts w:ascii="Times New Roman" w:hAnsi="Times New Roman" w:cs="Times New Roman"/>
          <w:sz w:val="22"/>
          <w:szCs w:val="22"/>
        </w:rPr>
        <w:t xml:space="preserve"> ": pseudo Épiphane, </w:t>
      </w:r>
      <w:r w:rsidRPr="004C08C8">
        <w:rPr>
          <w:rFonts w:ascii="Times New Roman" w:hAnsi="Times New Roman" w:cs="Times New Roman"/>
          <w:i/>
          <w:iCs/>
          <w:sz w:val="22"/>
          <w:szCs w:val="22"/>
        </w:rPr>
        <w:t>Homélie en l</w:t>
      </w:r>
      <w:r w:rsidR="00F81A8D">
        <w:rPr>
          <w:rFonts w:ascii="Times New Roman" w:hAnsi="Times New Roman" w:cs="Times New Roman"/>
          <w:i/>
          <w:iCs/>
          <w:sz w:val="22"/>
          <w:szCs w:val="22"/>
        </w:rPr>
        <w:t>’</w:t>
      </w:r>
      <w:r w:rsidRPr="004C08C8">
        <w:rPr>
          <w:rFonts w:ascii="Times New Roman" w:hAnsi="Times New Roman" w:cs="Times New Roman"/>
          <w:i/>
          <w:iCs/>
          <w:sz w:val="22"/>
          <w:szCs w:val="22"/>
        </w:rPr>
        <w:t>honneur de Sainte Marie Mère de Dieu</w:t>
      </w:r>
      <w:r w:rsidRPr="004C08C8">
        <w:rPr>
          <w:rFonts w:ascii="Times New Roman" w:hAnsi="Times New Roman" w:cs="Times New Roman"/>
          <w:sz w:val="22"/>
          <w:szCs w:val="22"/>
        </w:rPr>
        <w:t xml:space="preserve">: </w:t>
      </w:r>
      <w:r w:rsidRPr="004C08C8">
        <w:rPr>
          <w:rFonts w:ascii="Times New Roman" w:hAnsi="Times New Roman" w:cs="Times New Roman"/>
          <w:i/>
          <w:iCs/>
          <w:sz w:val="22"/>
          <w:szCs w:val="22"/>
        </w:rPr>
        <w:t xml:space="preserve">PG </w:t>
      </w:r>
      <w:r w:rsidRPr="004C08C8">
        <w:rPr>
          <w:rFonts w:ascii="Times New Roman" w:hAnsi="Times New Roman" w:cs="Times New Roman"/>
          <w:sz w:val="22"/>
          <w:szCs w:val="22"/>
        </w:rPr>
        <w:t>43, 493.</w:t>
      </w:r>
      <w:bookmarkStart w:id="0" w:name="_GoBack"/>
      <w:bookmarkEnd w:id="0"/>
    </w:p>
    <w:sectPr w:rsidR="004C08C8" w:rsidRPr="004C08C8" w:rsidSect="0064778C">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A8D" w:rsidRDefault="00F81A8D" w:rsidP="00F81A8D">
      <w:pPr>
        <w:spacing w:before="0" w:after="0"/>
      </w:pPr>
      <w:r>
        <w:separator/>
      </w:r>
    </w:p>
  </w:endnote>
  <w:endnote w:type="continuationSeparator" w:id="0">
    <w:p w:rsidR="00F81A8D" w:rsidRDefault="00F81A8D" w:rsidP="00F81A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A8D" w:rsidRDefault="00F81A8D" w:rsidP="005A4C6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F81A8D" w:rsidRDefault="00F81A8D" w:rsidP="00F81A8D">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A8D" w:rsidRPr="00F81A8D" w:rsidRDefault="00F81A8D" w:rsidP="005A4C6C">
    <w:pPr>
      <w:pStyle w:val="Pieddepage"/>
      <w:framePr w:wrap="around" w:vAnchor="text" w:hAnchor="margin" w:xAlign="right" w:y="1"/>
      <w:rPr>
        <w:rStyle w:val="Numrodepage"/>
        <w:sz w:val="20"/>
        <w:szCs w:val="20"/>
      </w:rPr>
    </w:pPr>
    <w:r w:rsidRPr="00F81A8D">
      <w:rPr>
        <w:rStyle w:val="Numrodepage"/>
        <w:sz w:val="20"/>
        <w:szCs w:val="20"/>
      </w:rPr>
      <w:fldChar w:fldCharType="begin"/>
    </w:r>
    <w:r w:rsidRPr="00F81A8D">
      <w:rPr>
        <w:rStyle w:val="Numrodepage"/>
        <w:sz w:val="20"/>
        <w:szCs w:val="20"/>
      </w:rPr>
      <w:instrText xml:space="preserve">PAGE  </w:instrText>
    </w:r>
    <w:r w:rsidRPr="00F81A8D">
      <w:rPr>
        <w:rStyle w:val="Numrodepage"/>
        <w:sz w:val="20"/>
        <w:szCs w:val="20"/>
      </w:rPr>
      <w:fldChar w:fldCharType="separate"/>
    </w:r>
    <w:r>
      <w:rPr>
        <w:rStyle w:val="Numrodepage"/>
        <w:noProof/>
        <w:sz w:val="20"/>
        <w:szCs w:val="20"/>
      </w:rPr>
      <w:t>1</w:t>
    </w:r>
    <w:r w:rsidRPr="00F81A8D">
      <w:rPr>
        <w:rStyle w:val="Numrodepage"/>
        <w:sz w:val="20"/>
        <w:szCs w:val="20"/>
      </w:rPr>
      <w:fldChar w:fldCharType="end"/>
    </w:r>
  </w:p>
  <w:p w:rsidR="00F81A8D" w:rsidRDefault="00F81A8D" w:rsidP="00F81A8D">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A8D" w:rsidRDefault="00F81A8D" w:rsidP="00F81A8D">
      <w:pPr>
        <w:spacing w:before="0" w:after="0"/>
      </w:pPr>
      <w:r>
        <w:separator/>
      </w:r>
    </w:p>
  </w:footnote>
  <w:footnote w:type="continuationSeparator" w:id="0">
    <w:p w:rsidR="00F81A8D" w:rsidRDefault="00F81A8D" w:rsidP="00F81A8D">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8C8"/>
    <w:rsid w:val="004C08C8"/>
    <w:rsid w:val="0064778C"/>
    <w:rsid w:val="00DB48A6"/>
    <w:rsid w:val="00F81A8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05DC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A8D"/>
    <w:pPr>
      <w:spacing w:before="120" w:after="120"/>
      <w:ind w:firstLine="567"/>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F81A8D"/>
    <w:pPr>
      <w:tabs>
        <w:tab w:val="center" w:pos="4536"/>
        <w:tab w:val="right" w:pos="9072"/>
      </w:tabs>
      <w:spacing w:before="0" w:after="0"/>
    </w:pPr>
  </w:style>
  <w:style w:type="character" w:customStyle="1" w:styleId="PieddepageCar">
    <w:name w:val="Pied de page Car"/>
    <w:basedOn w:val="Policepardfaut"/>
    <w:link w:val="Pieddepage"/>
    <w:uiPriority w:val="99"/>
    <w:rsid w:val="00F81A8D"/>
  </w:style>
  <w:style w:type="character" w:styleId="Numrodepage">
    <w:name w:val="page number"/>
    <w:basedOn w:val="Policepardfaut"/>
    <w:uiPriority w:val="99"/>
    <w:semiHidden/>
    <w:unhideWhenUsed/>
    <w:rsid w:val="00F81A8D"/>
  </w:style>
  <w:style w:type="paragraph" w:styleId="En-tte">
    <w:name w:val="header"/>
    <w:basedOn w:val="Normal"/>
    <w:link w:val="En-tteCar"/>
    <w:uiPriority w:val="99"/>
    <w:unhideWhenUsed/>
    <w:rsid w:val="00F81A8D"/>
    <w:pPr>
      <w:tabs>
        <w:tab w:val="center" w:pos="4536"/>
        <w:tab w:val="right" w:pos="9072"/>
      </w:tabs>
      <w:spacing w:before="0" w:after="0"/>
    </w:pPr>
  </w:style>
  <w:style w:type="character" w:customStyle="1" w:styleId="En-tteCar">
    <w:name w:val="En-tête Car"/>
    <w:basedOn w:val="Policepardfaut"/>
    <w:link w:val="En-tte"/>
    <w:uiPriority w:val="99"/>
    <w:rsid w:val="00F81A8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A8D"/>
    <w:pPr>
      <w:spacing w:before="120" w:after="120"/>
      <w:ind w:firstLine="567"/>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F81A8D"/>
    <w:pPr>
      <w:tabs>
        <w:tab w:val="center" w:pos="4536"/>
        <w:tab w:val="right" w:pos="9072"/>
      </w:tabs>
      <w:spacing w:before="0" w:after="0"/>
    </w:pPr>
  </w:style>
  <w:style w:type="character" w:customStyle="1" w:styleId="PieddepageCar">
    <w:name w:val="Pied de page Car"/>
    <w:basedOn w:val="Policepardfaut"/>
    <w:link w:val="Pieddepage"/>
    <w:uiPriority w:val="99"/>
    <w:rsid w:val="00F81A8D"/>
  </w:style>
  <w:style w:type="character" w:styleId="Numrodepage">
    <w:name w:val="page number"/>
    <w:basedOn w:val="Policepardfaut"/>
    <w:uiPriority w:val="99"/>
    <w:semiHidden/>
    <w:unhideWhenUsed/>
    <w:rsid w:val="00F81A8D"/>
  </w:style>
  <w:style w:type="paragraph" w:styleId="En-tte">
    <w:name w:val="header"/>
    <w:basedOn w:val="Normal"/>
    <w:link w:val="En-tteCar"/>
    <w:uiPriority w:val="99"/>
    <w:unhideWhenUsed/>
    <w:rsid w:val="00F81A8D"/>
    <w:pPr>
      <w:tabs>
        <w:tab w:val="center" w:pos="4536"/>
        <w:tab w:val="right" w:pos="9072"/>
      </w:tabs>
      <w:spacing w:before="0" w:after="0"/>
    </w:pPr>
  </w:style>
  <w:style w:type="character" w:customStyle="1" w:styleId="En-tteCar">
    <w:name w:val="En-tête Car"/>
    <w:basedOn w:val="Policepardfaut"/>
    <w:link w:val="En-tte"/>
    <w:uiPriority w:val="99"/>
    <w:rsid w:val="00F81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51</Pages>
  <Words>36337</Words>
  <Characters>199859</Characters>
  <Application>Microsoft Macintosh Word</Application>
  <DocSecurity>0</DocSecurity>
  <Lines>1665</Lines>
  <Paragraphs>471</Paragraphs>
  <ScaleCrop>false</ScaleCrop>
  <Company/>
  <LinksUpToDate>false</LinksUpToDate>
  <CharactersWithSpaces>235725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 URFELS</dc:creator>
  <cp:keywords/>
  <dc:description/>
  <cp:lastModifiedBy>Florent URFELS</cp:lastModifiedBy>
  <cp:revision>1</cp:revision>
  <dcterms:created xsi:type="dcterms:W3CDTF">2014-08-01T13:13:00Z</dcterms:created>
  <dcterms:modified xsi:type="dcterms:W3CDTF">2014-08-01T19:52:00Z</dcterms:modified>
</cp:coreProperties>
</file>